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5637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</w:tblGrid>
      <w:tr w:rsidR="001A4028" w:rsidRPr="007160C1" w:rsidTr="001A4028">
        <w:trPr>
          <w:trHeight w:val="397"/>
          <w:jc w:val="right"/>
        </w:trPr>
        <w:tc>
          <w:tcPr>
            <w:tcW w:w="5637" w:type="dxa"/>
            <w:vAlign w:val="center"/>
          </w:tcPr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Hlk507681124"/>
            <w:r w:rsidRPr="007160C1">
              <w:rPr>
                <w:rFonts w:ascii="Arial" w:hAnsi="Arial" w:cs="Arial"/>
                <w:b/>
                <w:sz w:val="28"/>
                <w:szCs w:val="28"/>
              </w:rPr>
              <w:t>УТВЕРЖДАЮ: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Начальник    управления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сигнализации и связи 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>АО «Узбекистон темир йуллари»</w:t>
            </w:r>
          </w:p>
          <w:p w:rsidR="004C3FBE" w:rsidRPr="007160C1" w:rsidRDefault="004C3FBE" w:rsidP="004C3FBE">
            <w:pPr>
              <w:pStyle w:val="af2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160C1">
              <w:rPr>
                <w:rFonts w:ascii="Arial" w:hAnsi="Arial" w:cs="Arial"/>
                <w:sz w:val="28"/>
                <w:szCs w:val="28"/>
              </w:rPr>
              <w:t xml:space="preserve">_______________ 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Акботае</w:t>
            </w:r>
            <w:r w:rsidR="00BE6737">
              <w:rPr>
                <w:rFonts w:ascii="Arial" w:hAnsi="Arial" w:cs="Arial"/>
                <w:sz w:val="28"/>
                <w:szCs w:val="28"/>
              </w:rPr>
              <w:t xml:space="preserve">в 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Т</w:t>
            </w:r>
            <w:r w:rsidR="00BE6737">
              <w:rPr>
                <w:rFonts w:ascii="Arial" w:hAnsi="Arial" w:cs="Arial"/>
                <w:sz w:val="28"/>
                <w:szCs w:val="28"/>
                <w:lang w:val="uz-Cyrl-UZ"/>
              </w:rPr>
              <w:t>.</w:t>
            </w:r>
            <w:r w:rsidR="00080E0E">
              <w:rPr>
                <w:rFonts w:ascii="Arial" w:hAnsi="Arial" w:cs="Arial"/>
                <w:sz w:val="28"/>
                <w:szCs w:val="28"/>
                <w:lang w:val="uz-Cyrl-UZ"/>
              </w:rPr>
              <w:t>А</w:t>
            </w:r>
            <w:r w:rsidR="00BE6737">
              <w:rPr>
                <w:rFonts w:ascii="Arial" w:hAnsi="Arial" w:cs="Arial"/>
                <w:sz w:val="28"/>
                <w:szCs w:val="28"/>
              </w:rPr>
              <w:t>.</w:t>
            </w:r>
          </w:p>
          <w:p w:rsidR="001A4028" w:rsidRPr="007160C1" w:rsidRDefault="004C3FBE" w:rsidP="004C3FBE">
            <w:pPr>
              <w:tabs>
                <w:tab w:val="left" w:pos="4536"/>
              </w:tabs>
              <w:ind w:left="-215"/>
              <w:jc w:val="center"/>
              <w:rPr>
                <w:rFonts w:ascii="Arial" w:eastAsia="Times New Roman" w:hAnsi="Arial" w:cs="Arial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sz w:val="28"/>
                <w:szCs w:val="28"/>
              </w:rPr>
              <w:t>«____»________________202</w:t>
            </w:r>
            <w:r w:rsidR="00C40757">
              <w:rPr>
                <w:rFonts w:ascii="Arial" w:hAnsi="Arial" w:cs="Arial"/>
                <w:sz w:val="28"/>
                <w:szCs w:val="28"/>
                <w:lang w:val="uz-Cyrl-UZ"/>
              </w:rPr>
              <w:t>6</w:t>
            </w:r>
            <w:r w:rsidRPr="007160C1">
              <w:rPr>
                <w:rFonts w:ascii="Arial" w:hAnsi="Arial" w:cs="Arial"/>
                <w:sz w:val="28"/>
                <w:szCs w:val="28"/>
              </w:rPr>
              <w:t xml:space="preserve"> г.</w:t>
            </w:r>
          </w:p>
        </w:tc>
      </w:tr>
    </w:tbl>
    <w:p w:rsidR="001A4028" w:rsidRPr="007160C1" w:rsidRDefault="001A4028" w:rsidP="001A4028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Pr="00B435B2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C2CA9" w:rsidRDefault="009C2CA9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E4992" w:rsidRPr="00B435B2" w:rsidRDefault="000E4992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1A4028" w:rsidRPr="00B435B2" w:rsidTr="000B2D57">
        <w:trPr>
          <w:trHeight w:val="463"/>
        </w:trPr>
        <w:tc>
          <w:tcPr>
            <w:tcW w:w="10187" w:type="dxa"/>
          </w:tcPr>
          <w:p w:rsidR="001A4028" w:rsidRPr="007160C1" w:rsidRDefault="000B2D57" w:rsidP="000B2D57">
            <w:pPr>
              <w:pStyle w:val="af2"/>
              <w:ind w:firstLine="709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60C1">
              <w:rPr>
                <w:rFonts w:ascii="Arial" w:hAnsi="Arial" w:cs="Arial"/>
                <w:b/>
                <w:sz w:val="28"/>
                <w:szCs w:val="28"/>
              </w:rPr>
              <w:t>ТЕХНИЧЕСКОЕ ЗАДАНИЕ</w:t>
            </w:r>
          </w:p>
        </w:tc>
      </w:tr>
      <w:tr w:rsidR="001A4028" w:rsidRPr="007160C1" w:rsidTr="000B2D57">
        <w:trPr>
          <w:trHeight w:val="2480"/>
        </w:trPr>
        <w:tc>
          <w:tcPr>
            <w:tcW w:w="10187" w:type="dxa"/>
          </w:tcPr>
          <w:p w:rsidR="000B2D57" w:rsidRPr="002F2603" w:rsidRDefault="00E10A01" w:rsidP="00CE6056">
            <w:pPr>
              <w:pStyle w:val="af2"/>
              <w:tabs>
                <w:tab w:val="left" w:pos="8222"/>
              </w:tabs>
              <w:ind w:firstLine="709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 xml:space="preserve"> </w:t>
            </w:r>
            <w:r w:rsidR="00A80C14">
              <w:rPr>
                <w:rFonts w:ascii="Arial" w:eastAsia="Calibri" w:hAnsi="Arial" w:cs="Arial"/>
                <w:b/>
                <w:sz w:val="28"/>
                <w:szCs w:val="28"/>
                <w:lang w:val="en-US"/>
              </w:rPr>
              <w:t>IP</w:t>
            </w:r>
            <w:r w:rsidR="00A80C14" w:rsidRPr="009611C7">
              <w:rPr>
                <w:rFonts w:ascii="Arial" w:eastAsia="Calibri" w:hAnsi="Arial" w:cs="Arial"/>
                <w:b/>
                <w:sz w:val="28"/>
                <w:szCs w:val="28"/>
              </w:rPr>
              <w:t xml:space="preserve"> </w:t>
            </w:r>
            <w:r w:rsidR="00A80C14"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>видеорегистратор</w:t>
            </w:r>
            <w:r w:rsidR="00B22145"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 xml:space="preserve"> (</w:t>
            </w:r>
            <w:r w:rsidR="00B22145" w:rsidRPr="00B22145"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>DS-7604NI-Q1</w:t>
            </w:r>
            <w:r w:rsidR="00B22145"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>)</w:t>
            </w:r>
            <w:r w:rsidR="00DB4745">
              <w:rPr>
                <w:rFonts w:ascii="Arial" w:eastAsia="Calibri" w:hAnsi="Arial" w:cs="Arial"/>
                <w:b/>
                <w:sz w:val="28"/>
                <w:szCs w:val="28"/>
                <w:lang w:val="uz-Cyrl-UZ"/>
              </w:rPr>
              <w:t>.</w:t>
            </w:r>
          </w:p>
          <w:p w:rsidR="001A4028" w:rsidRPr="007160C1" w:rsidRDefault="001A4028" w:rsidP="001A4028">
            <w:pPr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A4028" w:rsidRPr="00B435B2" w:rsidRDefault="001A4028" w:rsidP="001A402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bookmarkStart w:id="1" w:name="_Hlk101431093"/>
      <w:r w:rsidRPr="00DB517C"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  <w:t>Согласовано:</w:t>
      </w:r>
    </w:p>
    <w:p w:rsidR="004C3FBE" w:rsidRPr="00DB517C" w:rsidRDefault="004C3FBE" w:rsidP="004C3FBE">
      <w:pPr>
        <w:spacing w:after="0"/>
        <w:rPr>
          <w:rFonts w:ascii="Arial" w:eastAsia="Times New Roman" w:hAnsi="Arial" w:cs="Arial"/>
          <w:b/>
          <w:color w:val="000000"/>
          <w:sz w:val="28"/>
          <w:szCs w:val="28"/>
          <w:lang w:val="uz-Cyrl-UZ" w:eastAsia="ru-RU"/>
        </w:rPr>
      </w:pPr>
    </w:p>
    <w:p w:rsidR="004C3FBE" w:rsidRDefault="004C3FBE" w:rsidP="004C3FBE">
      <w:pPr>
        <w:spacing w:after="0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</w:t>
      </w:r>
      <w:r w:rsidR="00912E96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Заместитель </w:t>
      </w: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управления</w:t>
      </w:r>
    </w:p>
    <w:p w:rsidR="004C3FBE" w:rsidRDefault="004C3FBE" w:rsidP="004C3FBE">
      <w:pPr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 xml:space="preserve">  сигнализации и связи                                                                   </w:t>
      </w:r>
      <w:bookmarkEnd w:id="1"/>
      <w:r w:rsidR="009611C7">
        <w:rPr>
          <w:rFonts w:ascii="Arial" w:eastAsia="Times New Roman" w:hAnsi="Arial" w:cs="Arial"/>
          <w:color w:val="000000"/>
          <w:sz w:val="28"/>
          <w:szCs w:val="28"/>
          <w:lang w:val="uz-Cyrl-UZ" w:eastAsia="ru-RU"/>
        </w:rPr>
        <w:t>Шерматов Т.С.</w:t>
      </w:r>
    </w:p>
    <w:p w:rsidR="009611C7" w:rsidRPr="00B435B2" w:rsidRDefault="009611C7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B435B2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Default="004C3FBE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40757" w:rsidRDefault="00C40757" w:rsidP="004C3F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3FBE" w:rsidRPr="00C40757" w:rsidRDefault="004C3FBE" w:rsidP="00C407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Ташкент 202</w:t>
      </w:r>
      <w:r w:rsidR="00C40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z-Cyrl-UZ" w:eastAsia="ru-RU"/>
        </w:rPr>
        <w:t>6</w:t>
      </w:r>
      <w:r w:rsidRPr="00597A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</w:p>
    <w:p w:rsidR="0022665E" w:rsidRPr="001E3C3B" w:rsidRDefault="008C494D" w:rsidP="00D75BB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РАЗДЕЛ 1. ОБЩИЕ СВЕДЕНИЯ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1.1 Наименование</w:t>
            </w:r>
          </w:p>
        </w:tc>
      </w:tr>
      <w:tr w:rsidR="008C494D" w:rsidRPr="001E3C3B" w:rsidTr="00E37CFF">
        <w:trPr>
          <w:trHeight w:val="28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53EE" w:rsidRPr="005626E5" w:rsidRDefault="00A80C14" w:rsidP="00A7580E">
            <w:pPr>
              <w:pStyle w:val="af2"/>
              <w:ind w:firstLine="709"/>
              <w:contextualSpacing/>
              <w:jc w:val="center"/>
              <w:rPr>
                <w:rFonts w:ascii="Arial" w:hAnsi="Arial" w:cs="Arial"/>
                <w:sz w:val="24"/>
                <w:szCs w:val="24"/>
                <w:lang w:val="uz-Cyrl-UZ"/>
              </w:rPr>
            </w:pPr>
            <w:r w:rsidRPr="00A80C14">
              <w:rPr>
                <w:rFonts w:ascii="Arial" w:eastAsia="Calibri" w:hAnsi="Arial" w:cs="Arial"/>
                <w:sz w:val="24"/>
                <w:szCs w:val="24"/>
                <w:lang w:val="uz-Cyrl-UZ"/>
              </w:rPr>
              <w:t>IP видеорегистратор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1.2 Основание и цель приобретения товара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bookmarkStart w:id="2" w:name="_Hlk356466017"/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1.3 Сведения о новизне (год производства/выпуска товара)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8F093E" w:rsidP="00D666C8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 xml:space="preserve">Товар должен быть новым и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не ранее 20</w:t>
            </w:r>
            <w:r w:rsidR="00AD0782">
              <w:rPr>
                <w:rFonts w:ascii="Arial" w:hAnsi="Arial" w:cs="Arial"/>
                <w:sz w:val="24"/>
                <w:szCs w:val="24"/>
              </w:rPr>
              <w:t>2</w:t>
            </w:r>
            <w:r w:rsidR="00C40757">
              <w:rPr>
                <w:rFonts w:ascii="Arial" w:hAnsi="Arial" w:cs="Arial"/>
                <w:sz w:val="24"/>
                <w:szCs w:val="24"/>
                <w:lang w:val="uz-Cyrl-UZ"/>
              </w:rPr>
              <w:t>6</w:t>
            </w:r>
            <w:r w:rsidR="004C3FBE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 w:rsidR="00C32B06" w:rsidRPr="001E3C3B">
              <w:rPr>
                <w:rFonts w:ascii="Arial" w:hAnsi="Arial" w:cs="Arial"/>
                <w:sz w:val="24"/>
                <w:szCs w:val="24"/>
              </w:rPr>
              <w:t>года производства</w:t>
            </w:r>
          </w:p>
        </w:tc>
      </w:tr>
      <w:bookmarkEnd w:id="2"/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1.4 Этапы разработки / изготовления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техническим нормативным документациям завода изготовителя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1.5 Документы для разработки / изготовления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3639D9" w:rsidP="004F7748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186A67">
              <w:rPr>
                <w:rFonts w:ascii="Arial" w:hAnsi="Arial" w:cs="Arial"/>
                <w:sz w:val="24"/>
                <w:szCs w:val="24"/>
              </w:rPr>
              <w:t>оответствий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303B" w:rsidRPr="001E3C3B">
              <w:rPr>
                <w:rFonts w:ascii="Arial" w:hAnsi="Arial" w:cs="Arial"/>
                <w:sz w:val="24"/>
                <w:szCs w:val="24"/>
              </w:rPr>
              <w:t>м</w:t>
            </w:r>
            <w:r w:rsidR="00086DE4" w:rsidRPr="001E3C3B">
              <w:rPr>
                <w:rFonts w:ascii="Arial" w:hAnsi="Arial" w:cs="Arial"/>
                <w:sz w:val="24"/>
                <w:szCs w:val="24"/>
              </w:rPr>
              <w:t xml:space="preserve">ежгосударственными стандартами </w:t>
            </w:r>
            <w:r w:rsidR="00912E96" w:rsidRPr="00912E96">
              <w:rPr>
                <w:rFonts w:ascii="Arial" w:hAnsi="Arial" w:cs="Arial"/>
                <w:sz w:val="24"/>
                <w:szCs w:val="24"/>
              </w:rPr>
              <w:t xml:space="preserve">ГОСТ </w:t>
            </w:r>
            <w:r w:rsidR="004F7748">
              <w:rPr>
                <w:rFonts w:ascii="Arial" w:hAnsi="Arial" w:cs="Arial"/>
                <w:sz w:val="24"/>
                <w:szCs w:val="24"/>
              </w:rPr>
              <w:t>41013</w:t>
            </w:r>
            <w:r w:rsidR="00544B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6538" w:rsidRPr="001E3C3B">
              <w:rPr>
                <w:rFonts w:ascii="Arial" w:hAnsi="Arial" w:cs="Arial"/>
                <w:sz w:val="24"/>
                <w:szCs w:val="24"/>
              </w:rPr>
              <w:t>не уступающий или превосходящий по техническим и функциональным параметрам</w:t>
            </w:r>
          </w:p>
        </w:tc>
      </w:tr>
      <w:tr w:rsidR="009F7B8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1.6 Код ТН ВЭД и другие международные коды при применимости</w:t>
            </w:r>
          </w:p>
        </w:tc>
      </w:tr>
      <w:tr w:rsidR="009F7B8B" w:rsidRPr="001E3C3B" w:rsidTr="004B75B0">
        <w:trPr>
          <w:trHeight w:val="365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C32B06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Будет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определят</w:t>
            </w:r>
            <w:r w:rsidR="00186A6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ь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ся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после заключения договора на </w:t>
            </w:r>
            <w:r w:rsidR="00ED09AA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поставку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p w:rsidR="0022665E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2. ОБЛАСТЬ ПРИМЕНЕНИЯ</w:t>
      </w:r>
    </w:p>
    <w:tbl>
      <w:tblPr>
        <w:tblW w:w="979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1"/>
      </w:tblGrid>
      <w:tr w:rsidR="008C494D" w:rsidRPr="001E3C3B" w:rsidTr="00912E96">
        <w:trPr>
          <w:trHeight w:val="872"/>
        </w:trPr>
        <w:tc>
          <w:tcPr>
            <w:tcW w:w="9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7B3" w:rsidRPr="00C16CF2" w:rsidRDefault="00A80C14" w:rsidP="00DB440F">
            <w:pPr>
              <w:pStyle w:val="af1"/>
              <w:spacing w:before="0" w:beforeAutospacing="0" w:after="0" w:afterAutospacing="0" w:line="250" w:lineRule="atLeast"/>
              <w:rPr>
                <w:rFonts w:ascii="Arial" w:hAnsi="Arial" w:cs="Arial"/>
                <w:color w:val="000000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  <w:lang w:val="uz-Cyrl-UZ"/>
              </w:rPr>
              <w:t>Ра</w:t>
            </w:r>
            <w:r w:rsidRPr="00A80C14">
              <w:rPr>
                <w:rFonts w:ascii="Arial" w:hAnsi="Arial" w:cs="Arial"/>
                <w:color w:val="000000"/>
                <w:shd w:val="clear" w:color="auto" w:fill="FFFFFF"/>
              </w:rPr>
              <w:t>ботает по следующему принципу: камеры подключаются к видеорегистратору и передают на него видео по кабелям. Регистратор получает сигнал, преобразует его в изображение, сжимает, и, при необходимости, записывает на винчестер. Просмотреть видео можно подключив к видеорегистратору телевизор или монитор, а также используя удаленное подключение.</w:t>
            </w:r>
          </w:p>
        </w:tc>
      </w:tr>
    </w:tbl>
    <w:p w:rsidR="00B435B2" w:rsidRPr="001E3C3B" w:rsidRDefault="00B435B2" w:rsidP="001E3C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3" w:name="_Hlk507681074"/>
    </w:p>
    <w:p w:rsidR="0022665E" w:rsidRPr="001E3C3B" w:rsidRDefault="008C494D" w:rsidP="001E3C3B">
      <w:pPr>
        <w:tabs>
          <w:tab w:val="left" w:pos="4238"/>
        </w:tabs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8A201D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ЭКСПЛУАТАЦИИ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3.1 Общие условия эксплуатации</w:t>
            </w:r>
          </w:p>
        </w:tc>
      </w:tr>
      <w:tr w:rsidR="009F7B8B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CD1B25" w:rsidRDefault="003639D9" w:rsidP="00912E96">
            <w:pPr>
              <w:shd w:val="clear" w:color="auto" w:fill="FFFFFF"/>
              <w:spacing w:after="100" w:afterAutospacing="1"/>
              <w:contextualSpacing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</w:t>
            </w:r>
            <w:r w:rsidR="00E6711C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</w:t>
            </w:r>
            <w:r w:rsidR="00A864C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</w:t>
            </w:r>
            <w:r w:rsidR="00220877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</w:t>
            </w:r>
            <w:r w:rsidR="00D666C8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быть</w:t>
            </w:r>
            <w:r w:rsidR="0027714D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рассчитан на работу в условиях умеренного </w:t>
            </w:r>
            <w:r w:rsidR="0004215D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климата </w:t>
            </w:r>
            <w:r w:rsidR="0027714D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. 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</w:t>
            </w:r>
            <w:r w:rsidR="00CD1B2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очий диапазон температур –</w:t>
            </w:r>
            <w:r w:rsidR="00544B2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C</w:t>
            </w:r>
            <w:r w:rsidR="001C4B5A" w:rsidRPr="0019079F">
              <w:rPr>
                <w:szCs w:val="26"/>
                <w:vertAlign w:val="superscript"/>
              </w:rPr>
              <w:t>0</w:t>
            </w:r>
            <w:r w:rsidR="008F19F1">
              <w:rPr>
                <w:szCs w:val="26"/>
                <w:vertAlign w:val="superscript"/>
              </w:rPr>
              <w:t xml:space="preserve"> </w:t>
            </w:r>
            <w:r w:rsid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 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</w:t>
            </w:r>
            <w:r w:rsidR="00912E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C</w:t>
            </w:r>
            <w:r w:rsidR="001C4B5A" w:rsidRPr="0019079F">
              <w:rPr>
                <w:szCs w:val="26"/>
                <w:vertAlign w:val="superscript"/>
              </w:rPr>
              <w:t>0</w:t>
            </w:r>
            <w:r w:rsidR="001C4B5A" w:rsidRPr="001C4B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9F7B8B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B" w:rsidRPr="001E3C3B" w:rsidRDefault="009F7B8B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</w:t>
            </w:r>
            <w:r w:rsidR="002E79E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 Дополнительные/специальные требования к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эксплуатации</w:t>
            </w:r>
          </w:p>
        </w:tc>
      </w:tr>
      <w:tr w:rsidR="002E79E2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1E3C3B" w:rsidRDefault="00C63D18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Дополнительные специальные требования не имеются</w:t>
            </w:r>
          </w:p>
        </w:tc>
      </w:tr>
      <w:tr w:rsidR="002E79E2" w:rsidRPr="001E3C3B" w:rsidTr="009F7B8B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E2" w:rsidRPr="001E3C3B" w:rsidRDefault="002E79E2" w:rsidP="00C14217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3.3 Требования к расходам на эксплуатацию товара</w:t>
            </w:r>
          </w:p>
        </w:tc>
      </w:tr>
      <w:tr w:rsidR="002E79E2" w:rsidRPr="001E3C3B" w:rsidTr="00934CC1">
        <w:trPr>
          <w:trHeight w:val="26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9E2" w:rsidRPr="001E3C3B" w:rsidRDefault="003639D9" w:rsidP="00C16CF2">
            <w:pPr>
              <w:tabs>
                <w:tab w:val="left" w:pos="0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Производитель/поставщик предоставляет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информации о сроке службе</w:t>
            </w:r>
            <w:r w:rsidR="00EB1FC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6E2C5F" w:rsidRPr="00A80C14">
              <w:rPr>
                <w:rFonts w:ascii="Arial" w:eastAsia="Calibri" w:hAnsi="Arial" w:cs="Arial"/>
                <w:sz w:val="24"/>
                <w:szCs w:val="24"/>
                <w:lang w:val="uz-Cyrl-UZ"/>
              </w:rPr>
              <w:t>IP видеорегистратор</w:t>
            </w:r>
            <w:r w:rsidR="004F7748">
              <w:rPr>
                <w:rFonts w:ascii="Arial" w:eastAsia="Calibri" w:hAnsi="Arial" w:cs="Arial"/>
                <w:sz w:val="24"/>
                <w:szCs w:val="24"/>
                <w:lang w:val="uz-Cyrl-UZ"/>
              </w:rPr>
              <w:t xml:space="preserve"> </w:t>
            </w:r>
            <w:r w:rsidR="00874F6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эксплуатационным </w:t>
            </w:r>
            <w:r w:rsidR="00F261F9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расходам. 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3"/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4. ТЕХНИЧЕСКИЕ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0D1338" w:rsidRPr="00442B43" w:rsidTr="001B03EA">
        <w:trPr>
          <w:trHeight w:val="983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1338" w:rsidRPr="001E3C3B" w:rsidRDefault="000D1338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4.1 Технические, функциональные и качественные характеристики (потребительские свойства) товаров</w:t>
            </w:r>
          </w:p>
          <w:p w:rsidR="00B165C9" w:rsidRPr="00A7580E" w:rsidRDefault="00912E96" w:rsidP="00A320E6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A7580E">
              <w:rPr>
                <w:rFonts w:ascii="Arial" w:hAnsi="Arial" w:cs="Arial"/>
                <w:sz w:val="24"/>
                <w:szCs w:val="24"/>
              </w:rPr>
              <w:t>Технические характеристики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Анализ человека/транспортного средства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1-канал; 4-канала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Видео и Аудио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IP-видеовход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4-х канальный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Входящая пропускная способность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40 Мбит/с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Исходящая пропускная способность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80 Мбит/с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HDMI-выход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1-канальный, 4K (4096 x 2160)/30 Гц, 4K (3840 x 2160)/30 Гц, 2K (2560 x 1440)/60 Гц, 1920 x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1080/60 Гц, 1600 x 1200/60 Гц, 1280 x 1024/60 Гц, 1280 x 720/60 Гц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VGA-выход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1-канальный, 1920 × 1080/60 Гц, 1280 × 1024/60 Гц, 1280 × 720/60 Гц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Режим видеовыхода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Одновременный выход HDMI/VGA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Аудиовыход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1-канальный, RCA (линейный, 1 кОм)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Двусторонняя аудиосвязь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1-канальный, RCA (2,0 Впик-пик, 1 кОм)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Расшифровка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Формат декодирования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H.265+/H.265/H.264+/H.264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Разрешение записи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8 МП/6 МП/5 МП/4 МП/3 МП/1080p/UXGA/720p/VGA/4CIF/DCIF/2CIF/CIF/QCIF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Синхронное воспроизведение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4-х канальный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lastRenderedPageBreak/>
              <w:t>Возможность декодирования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1-канальный при 8 МП (30 кадров в секунду)/3-канальный при 4 МП (30 кадров в секунду)/6-канальный при 1080p (30 кадров в секунду)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*: Длина или ширина разрешения камеры (каждой дорожки) не может превышать 4096 пикселей.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Тип потока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Видео, Видео и Аудио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Сжатие аудио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G.711ulaw/G.711alaw/G.722/G.726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Сеть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Удаленное подключение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32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Сетевой протокол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TCP/IP, DHCP, IPv4, IPv6,   DNS,   DDNS,   NTP, RTSP, SADP,   SMTP,   SNMP, NFS,   iSCSI,   ISUP,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UPnP™, HTTP, HTTPS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Сетевой интерфейс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 самоадаптивный интерфейс Ethernet RJ-45 10/100 Мбит/с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Интерфейсы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SATA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 SATA-интерфейс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Емкость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Емкость каждого диска до 8 ТБ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USB-интерфейс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2 × USB 2.0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Вход/выход сигнала тревоги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N/A (4/1 необязательно)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Общие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Источник питания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12 В постоянного тока, 1,5 А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Потребление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≤ 10 Вт (без жесткого диска)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Рабочая температура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-10 °C до 55 °C (от 14 °F до 131 °F)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Рабочая влажность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10% до 90%</w:t>
            </w:r>
          </w:p>
          <w:p w:rsidR="003F009B" w:rsidRPr="003F009B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Размеры (Ш × Г × В)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320 × 240 × 48 мм (12,4" × 9,4" × 1,9")</w:t>
            </w:r>
          </w:p>
          <w:p w:rsidR="00442B43" w:rsidRPr="00EC7A1A" w:rsidRDefault="003F009B" w:rsidP="003F009B">
            <w:pPr>
              <w:shd w:val="clear" w:color="auto" w:fill="FFFFFF"/>
              <w:spacing w:after="100" w:afterAutospacing="1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3F009B">
              <w:rPr>
                <w:rFonts w:ascii="Arial" w:hAnsi="Arial" w:cs="Arial"/>
                <w:sz w:val="24"/>
                <w:szCs w:val="24"/>
              </w:rPr>
              <w:t>Масса</w:t>
            </w:r>
            <w:r w:rsidRPr="003F009B">
              <w:rPr>
                <w:rFonts w:ascii="Arial" w:hAnsi="Arial" w:cs="Arial"/>
                <w:sz w:val="24"/>
                <w:szCs w:val="24"/>
              </w:rPr>
              <w:tab/>
              <w:t>≤ 1 кг (без жесткого диска, 2,2 фунта)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Подраздел 4.2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маркировке</w:t>
            </w:r>
          </w:p>
        </w:tc>
      </w:tr>
      <w:tr w:rsidR="00D226FB" w:rsidRPr="001E3C3B" w:rsidTr="003639D9">
        <w:trPr>
          <w:trHeight w:val="321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3639D9" w:rsidP="0031124B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7A633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4.3</w:t>
            </w:r>
            <w:r w:rsidR="00474222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Требования к размерам и упаковке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3639D9" w:rsidP="00B0691D">
            <w:pPr>
              <w:spacing w:after="0" w:line="240" w:lineRule="auto"/>
              <w:ind w:firstLine="45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332A08" w:rsidRDefault="00332A08" w:rsidP="00043CF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E3435A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sz w:val="24"/>
          <w:szCs w:val="24"/>
          <w:lang w:eastAsia="ru-RU"/>
        </w:rPr>
        <w:t>РАЗДЕЛ 5. ТРЕБОВАНИЯ ПО ПРАВИЛАМ СДАЧИ И ПРИЕМКИ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5.1 Порядок сдачи и приемки</w:t>
            </w:r>
          </w:p>
        </w:tc>
      </w:tr>
      <w:tr w:rsidR="00D226FB" w:rsidRPr="001E3C3B" w:rsidTr="00A531FE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2" w:rsidRPr="001E3C3B" w:rsidRDefault="00F261F9" w:rsidP="009D7F7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 xml:space="preserve">кументации завода изготовителя. 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Приемка 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оборудование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осуществляется на территории Покупателя.</w:t>
            </w:r>
          </w:p>
        </w:tc>
      </w:tr>
      <w:tr w:rsidR="00D226FB" w:rsidRPr="001E3C3B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Подраздел 5.2 Требования по передаче заказчику технических и иных документов при поставке товаров</w:t>
            </w:r>
          </w:p>
        </w:tc>
      </w:tr>
      <w:tr w:rsidR="00084F3E" w:rsidRPr="001E3C3B" w:rsidTr="00934CC1">
        <w:trPr>
          <w:trHeight w:val="399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F3E" w:rsidRPr="001E3C3B" w:rsidRDefault="00084F3E" w:rsidP="00BA291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Сертификат качества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, сертификат соответствие, </w:t>
            </w:r>
            <w:r w:rsidR="006A126F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технический паспорт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, сертификат происхождения</w:t>
            </w:r>
            <w:r w:rsidR="009C2CA9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то</w:t>
            </w:r>
            <w:r w:rsidR="0082332A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вара</w:t>
            </w:r>
            <w:r w:rsidR="001655B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.</w:t>
            </w:r>
            <w:r w:rsidR="00BA2914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9B9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9B9" w:rsidRPr="001E3C3B" w:rsidRDefault="006B49B9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Подраздел 5.3 Требования к страхованию товара</w:t>
            </w:r>
          </w:p>
        </w:tc>
      </w:tr>
      <w:tr w:rsidR="006B49B9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49B9" w:rsidRPr="001E3C3B" w:rsidRDefault="00C05546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</w:t>
            </w:r>
            <w:r w:rsidR="00ED09AA" w:rsidRPr="001E3C3B">
              <w:rPr>
                <w:rFonts w:ascii="Arial" w:hAnsi="Arial" w:cs="Arial"/>
                <w:sz w:val="24"/>
                <w:szCs w:val="24"/>
              </w:rPr>
              <w:t>трахование осуществляется в соответствии с условиями договора поставки, а также договора на оказание транспортных услуг между заводом изготовителем и транспортной компанией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6. ТРЕБОВАНИЯ К ТРАНСПОРТИРОВАНИЮ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3639D9">
        <w:trPr>
          <w:trHeight w:val="322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3639D9" w:rsidP="009D7F72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7. ТРЕБОВАНИЯ К ХРАНЕНИЮ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588F" w:rsidRPr="001E3C3B" w:rsidRDefault="00F86B06" w:rsidP="009D7F7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Хранение оборудования</w:t>
            </w:r>
            <w:r w:rsidR="00BD588F" w:rsidRPr="001E3C3B">
              <w:rPr>
                <w:rFonts w:ascii="Arial" w:hAnsi="Arial" w:cs="Arial"/>
                <w:sz w:val="24"/>
                <w:szCs w:val="24"/>
              </w:rPr>
              <w:t xml:space="preserve"> допускается в упакованном виде в закрытых помещениях.</w:t>
            </w:r>
          </w:p>
          <w:p w:rsidR="00D679D2" w:rsidRPr="001E3C3B" w:rsidRDefault="00CB6FFD" w:rsidP="009D7F7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условиях, соответствующих группе 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 ГОСТу 15150-69 срок хранение один год.</w:t>
            </w:r>
          </w:p>
        </w:tc>
      </w:tr>
    </w:tbl>
    <w:p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65E" w:rsidRPr="001E3C3B" w:rsidRDefault="008C494D" w:rsidP="008B2E5A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8. ТРЕБОВАНИЯ К ОБЪЕМУ И/ИЛИ СРОКУ ПРЕДОСТАВЛЕНИЯ ГАРАНТИЙ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A36C40" w:rsidP="00C16CF2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Необходимо пред</w:t>
            </w:r>
            <w:r w:rsidR="00367EFD">
              <w:rPr>
                <w:rFonts w:ascii="Arial" w:hAnsi="Arial" w:cs="Arial"/>
                <w:sz w:val="24"/>
                <w:szCs w:val="24"/>
              </w:rPr>
              <w:t>ставить гарантию на соответствие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 технических характеристик </w:t>
            </w:r>
            <w:r w:rsidR="002418A8" w:rsidRPr="001E3C3B">
              <w:rPr>
                <w:rFonts w:ascii="Arial" w:hAnsi="Arial" w:cs="Arial"/>
                <w:sz w:val="24"/>
                <w:szCs w:val="24"/>
              </w:rPr>
              <w:t>закупаемого</w:t>
            </w:r>
            <w:r w:rsidR="00367EFD">
              <w:rPr>
                <w:rFonts w:ascii="Arial" w:hAnsi="Arial" w:cs="Arial"/>
                <w:sz w:val="24"/>
                <w:szCs w:val="24"/>
              </w:rPr>
              <w:t xml:space="preserve"> товара</w:t>
            </w:r>
            <w:r w:rsidR="00C16CF2">
              <w:rPr>
                <w:rFonts w:ascii="Arial" w:hAnsi="Arial" w:cs="Arial"/>
                <w:sz w:val="24"/>
                <w:szCs w:val="24"/>
                <w:lang w:val="uz-Cyrl-UZ"/>
              </w:rPr>
              <w:t xml:space="preserve"> </w:t>
            </w:r>
            <w:r w:rsidR="006E2C5F" w:rsidRPr="00A80C14">
              <w:rPr>
                <w:rFonts w:ascii="Arial" w:eastAsia="Calibri" w:hAnsi="Arial" w:cs="Arial"/>
                <w:sz w:val="24"/>
                <w:szCs w:val="24"/>
                <w:lang w:val="uz-Cyrl-UZ"/>
              </w:rPr>
              <w:t>IP видеорегистратор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.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>Г</w:t>
            </w:r>
            <w:r w:rsidRPr="001E3C3B">
              <w:rPr>
                <w:rFonts w:ascii="Arial" w:hAnsi="Arial" w:cs="Arial"/>
                <w:sz w:val="24"/>
                <w:szCs w:val="24"/>
              </w:rPr>
              <w:t xml:space="preserve">арантийный срок </w:t>
            </w:r>
            <w:r w:rsidR="00643163">
              <w:rPr>
                <w:rFonts w:ascii="Arial" w:hAnsi="Arial" w:cs="Arial"/>
                <w:sz w:val="24"/>
                <w:szCs w:val="24"/>
              </w:rPr>
              <w:t xml:space="preserve"> поставляемого </w:t>
            </w:r>
            <w:r w:rsidR="00643163">
              <w:rPr>
                <w:rFonts w:ascii="Arial" w:hAnsi="Arial" w:cs="Arial"/>
                <w:sz w:val="24"/>
                <w:szCs w:val="24"/>
              </w:rPr>
              <w:lastRenderedPageBreak/>
              <w:t>материала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 xml:space="preserve"> должно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составлять </w:t>
            </w:r>
            <w:r w:rsidR="00725061">
              <w:rPr>
                <w:rFonts w:ascii="Arial" w:hAnsi="Arial" w:cs="Arial"/>
                <w:sz w:val="24"/>
                <w:szCs w:val="24"/>
              </w:rPr>
              <w:t>2</w:t>
            </w:r>
            <w:r w:rsidR="004C0FD3">
              <w:rPr>
                <w:rFonts w:ascii="Arial" w:hAnsi="Arial" w:cs="Arial"/>
                <w:sz w:val="24"/>
                <w:szCs w:val="24"/>
              </w:rPr>
              <w:t xml:space="preserve"> год</w:t>
            </w:r>
            <w:r w:rsidR="00725061">
              <w:rPr>
                <w:rFonts w:ascii="Arial" w:hAnsi="Arial" w:cs="Arial"/>
                <w:sz w:val="24"/>
                <w:szCs w:val="24"/>
              </w:rPr>
              <w:t>а</w:t>
            </w:r>
            <w:r w:rsidR="00CB6FFD" w:rsidRPr="001E3C3B">
              <w:rPr>
                <w:rFonts w:ascii="Arial" w:hAnsi="Arial" w:cs="Arial"/>
                <w:sz w:val="24"/>
                <w:szCs w:val="24"/>
              </w:rPr>
              <w:t xml:space="preserve">  со дня  ввода в эксплуатаци</w:t>
            </w:r>
            <w:r w:rsidR="0045017F" w:rsidRPr="001E3C3B">
              <w:rPr>
                <w:rFonts w:ascii="Arial" w:hAnsi="Arial" w:cs="Arial"/>
                <w:sz w:val="24"/>
                <w:szCs w:val="24"/>
              </w:rPr>
              <w:t>и при условии предварительного хранения не более 6 месяцев со дня изготовления.</w:t>
            </w:r>
          </w:p>
        </w:tc>
      </w:tr>
    </w:tbl>
    <w:p w:rsidR="00321742" w:rsidRPr="001E3C3B" w:rsidRDefault="00321742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22665E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9. ТРЕБОВАНИЯ К ОБСЛУЖИВАНИЮ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35C6" w:rsidRPr="001E3C3B" w:rsidRDefault="00855D40" w:rsidP="009D7F72">
            <w:pPr>
              <w:pStyle w:val="Default"/>
              <w:jc w:val="center"/>
              <w:rPr>
                <w:rFonts w:ascii="Arial" w:hAnsi="Arial" w:cs="Arial"/>
              </w:rPr>
            </w:pPr>
            <w:r w:rsidRPr="001E3C3B">
              <w:rPr>
                <w:rFonts w:ascii="Arial" w:hAnsi="Arial" w:cs="Arial"/>
              </w:rPr>
              <w:t>О</w:t>
            </w:r>
            <w:r w:rsidR="00ED09AA" w:rsidRPr="001E3C3B">
              <w:rPr>
                <w:rFonts w:ascii="Arial" w:hAnsi="Arial" w:cs="Arial"/>
              </w:rPr>
              <w:t xml:space="preserve">бслуживание и эксплуатация осуществляется </w:t>
            </w:r>
            <w:r w:rsidR="00EA2A7D" w:rsidRPr="001E3C3B">
              <w:rPr>
                <w:rFonts w:ascii="Arial" w:hAnsi="Arial" w:cs="Arial"/>
              </w:rPr>
              <w:t>согласно</w:t>
            </w:r>
            <w:r w:rsidR="00A864CB">
              <w:rPr>
                <w:rFonts w:ascii="Arial" w:hAnsi="Arial" w:cs="Arial"/>
              </w:rPr>
              <w:t>,</w:t>
            </w:r>
            <w:r w:rsidR="005817CE">
              <w:rPr>
                <w:rFonts w:ascii="Arial" w:hAnsi="Arial" w:cs="Arial"/>
              </w:rPr>
              <w:t xml:space="preserve"> </w:t>
            </w:r>
            <w:r w:rsidR="000B0FDD">
              <w:rPr>
                <w:rFonts w:ascii="Arial" w:hAnsi="Arial" w:cs="Arial"/>
              </w:rPr>
              <w:t>паспорту</w:t>
            </w:r>
            <w:r w:rsidR="00F73141" w:rsidRPr="001E3C3B">
              <w:rPr>
                <w:rFonts w:ascii="Arial" w:hAnsi="Arial" w:cs="Arial"/>
              </w:rPr>
              <w:t xml:space="preserve"> и руководство</w:t>
            </w:r>
            <w:r w:rsidR="00EA2A7D" w:rsidRPr="001E3C3B">
              <w:rPr>
                <w:rFonts w:ascii="Arial" w:hAnsi="Arial" w:cs="Arial"/>
              </w:rPr>
              <w:t xml:space="preserve"> по эксплуатации</w:t>
            </w:r>
            <w:r w:rsidR="00643163">
              <w:rPr>
                <w:rFonts w:ascii="Arial" w:hAnsi="Arial" w:cs="Arial"/>
              </w:rPr>
              <w:t xml:space="preserve"> </w:t>
            </w:r>
            <w:r w:rsidR="00AF776E" w:rsidRPr="001E3C3B">
              <w:rPr>
                <w:rFonts w:ascii="Arial" w:hAnsi="Arial" w:cs="Arial"/>
              </w:rPr>
              <w:t>производителя</w:t>
            </w:r>
            <w:r w:rsidR="00BA2914" w:rsidRPr="001E3C3B">
              <w:rPr>
                <w:rFonts w:ascii="Arial" w:hAnsi="Arial" w:cs="Arial"/>
              </w:rPr>
              <w:t>.</w:t>
            </w:r>
          </w:p>
        </w:tc>
      </w:tr>
    </w:tbl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10. ЭКОЛОГИЧЕСКИЕ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156538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 соответствии с нормами и </w:t>
            </w:r>
            <w:r w:rsidR="00F73141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правилами,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действующими в Республики Узбекистан</w:t>
            </w:r>
          </w:p>
        </w:tc>
      </w:tr>
    </w:tbl>
    <w:p w:rsidR="008C494D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11. ТРЕБОВАНИЯ ПО БЕЗОПАСНОСТИ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64A5" w:rsidRPr="001E3C3B" w:rsidRDefault="006E2C5F" w:rsidP="004F7748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A80C14">
              <w:rPr>
                <w:rFonts w:ascii="Arial" w:eastAsia="Calibri" w:hAnsi="Arial" w:cs="Arial"/>
                <w:sz w:val="24"/>
                <w:szCs w:val="24"/>
                <w:lang w:val="uz-Cyrl-UZ"/>
              </w:rPr>
              <w:t>IP видеорегистратор</w:t>
            </w:r>
            <w:r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DE0D24" w:rsidRPr="001E3C3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ГОСТу </w:t>
            </w:r>
            <w:r w:rsidR="004F77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41013</w:t>
            </w:r>
            <w:r w:rsidR="001E3C3B" w:rsidRPr="001E3C3B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</w:tbl>
    <w:p w:rsidR="007A2009" w:rsidRPr="001E3C3B" w:rsidRDefault="007A2009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12. ТРЕБОВАНИЯ К КАЧЕСТВУ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02AA" w:rsidRPr="001E3C3B" w:rsidRDefault="003639D9" w:rsidP="009D7F72">
            <w:pPr>
              <w:autoSpaceDE w:val="0"/>
              <w:autoSpaceDN w:val="0"/>
              <w:adjustRightInd w:val="0"/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E3C3B">
              <w:rPr>
                <w:rFonts w:ascii="Arial" w:hAnsi="Arial" w:cs="Arial"/>
                <w:sz w:val="24"/>
                <w:szCs w:val="24"/>
              </w:rPr>
              <w:t>Согласно нормативно-технической документации завода изготовителя.</w:t>
            </w:r>
          </w:p>
        </w:tc>
      </w:tr>
    </w:tbl>
    <w:p w:rsidR="00442B43" w:rsidRDefault="00442B43" w:rsidP="00C407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13. ДОПОЛНИТЕЛЬНЫЕ (ИНЫЕ) ТРЕБОВАНИЯ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1B03EA">
        <w:trPr>
          <w:trHeight w:val="1416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367EF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товару</w:t>
            </w:r>
            <w:r w:rsidR="009C6AD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E2C5F" w:rsidRPr="00A80C14">
              <w:rPr>
                <w:rFonts w:ascii="Arial" w:eastAsia="Calibri" w:hAnsi="Arial" w:cs="Arial"/>
                <w:sz w:val="24"/>
                <w:szCs w:val="24"/>
                <w:lang w:val="uz-Cyrl-UZ"/>
              </w:rPr>
              <w:t>IP видеорегистратор</w:t>
            </w:r>
            <w:r w:rsidR="006E2C5F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заказываемый товар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должен быть укомплектован </w:t>
            </w:r>
            <w:r w:rsidR="001C0C8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полностью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:</w:t>
            </w:r>
          </w:p>
          <w:p w:rsidR="00C8531A" w:rsidRPr="001E3C3B" w:rsidRDefault="00C8531A" w:rsidP="00C8531A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</w:t>
            </w:r>
            <w:r w:rsidR="0064316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шефмонтажу и другим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работам –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E3C3B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="00687B90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требуется</w:t>
            </w: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1C0C8B" w:rsidRPr="001E3C3B" w:rsidRDefault="00C8531A" w:rsidP="001C0C8B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Требования к послегарантийному обслуживанию -</w:t>
            </w:r>
            <w:r w:rsidR="000B0FDD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C0FD3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;</w:t>
            </w:r>
          </w:p>
          <w:p w:rsidR="003E6289" w:rsidRPr="001E3C3B" w:rsidRDefault="00C8531A" w:rsidP="00167764">
            <w:pPr>
              <w:tabs>
                <w:tab w:val="left" w:pos="284"/>
                <w:tab w:val="center" w:pos="4677"/>
                <w:tab w:val="right" w:pos="9355"/>
              </w:tabs>
              <w:spacing w:after="0" w:line="240" w:lineRule="auto"/>
              <w:ind w:right="34" w:firstLine="318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Требования к обучению персонала </w:t>
            </w:r>
            <w:r w:rsidR="00CA5188"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– не требуется</w:t>
            </w:r>
            <w:r w:rsidR="004C0FD3">
              <w:rPr>
                <w:rFonts w:ascii="Arial" w:eastAsia="Times New Roman" w:hAnsi="Arial" w:cs="Arial"/>
                <w:color w:val="000000"/>
                <w:sz w:val="24"/>
                <w:szCs w:val="24"/>
                <w:lang w:val="uz-Cyrl-UZ" w:eastAsia="ru-RU"/>
              </w:rPr>
              <w:t>;</w:t>
            </w:r>
          </w:p>
        </w:tc>
      </w:tr>
    </w:tbl>
    <w:p w:rsidR="0031124B" w:rsidRPr="001E3C3B" w:rsidRDefault="0031124B" w:rsidP="0058521F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124B" w:rsidRPr="001E3C3B" w:rsidRDefault="008C494D" w:rsidP="00C4075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14. ТРЕБОВАНИЯ К КОЛИЧЕСТВУ,</w:t>
      </w:r>
      <w:r w:rsidR="009B22CA"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КОМПЛЕКТАЦИИ,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МЕСТУ И СРОКУ (ПЕРИОДИЧНОСТИ) ПОСТАВКИ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26D2" w:rsidRPr="006877B2" w:rsidRDefault="005626D2" w:rsidP="005626D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77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Поставка </w:t>
            </w:r>
            <w:r w:rsidR="00C002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товара 100% на основании заявок </w:t>
            </w:r>
            <w:r w:rsidRPr="006877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поставка товара в течении </w:t>
            </w:r>
          </w:p>
          <w:p w:rsidR="005626D2" w:rsidRPr="006877B2" w:rsidRDefault="005626D2" w:rsidP="005626D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77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10-дней с момента заключения контракта,       </w:t>
            </w:r>
          </w:p>
          <w:p w:rsidR="005626D2" w:rsidRPr="006877B2" w:rsidRDefault="005626D2" w:rsidP="005626D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77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поставка железнодорожным транспортом на условиях DAR</w:t>
            </w:r>
          </w:p>
          <w:p w:rsidR="005626D2" w:rsidRPr="006877B2" w:rsidRDefault="005626D2" w:rsidP="005626D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77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АО «Темирйўлинфратузилма» </w:t>
            </w:r>
          </w:p>
          <w:p w:rsidR="005626D2" w:rsidRPr="006877B2" w:rsidRDefault="005626D2" w:rsidP="005626D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77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отгрузка автомобильным транспортом Республики Узбекистан, г. Ташкента, Тарас Шевченко 7дом.</w:t>
            </w:r>
          </w:p>
          <w:p w:rsidR="00C66ED6" w:rsidRPr="001E3C3B" w:rsidRDefault="005626D2" w:rsidP="005626D2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877B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-авиа транспортом Республика Узбекистан, г. Ташкент, «Международный  аэропорт  Ташкент» имени Ислама Каримова</w:t>
            </w:r>
          </w:p>
        </w:tc>
      </w:tr>
    </w:tbl>
    <w:p w:rsidR="0031124B" w:rsidRPr="001E3C3B" w:rsidRDefault="0031124B" w:rsidP="00C40757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1124B" w:rsidRPr="001E3C3B" w:rsidRDefault="008C494D" w:rsidP="00367EFD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15. ТРЕБОВАНИЕ К ФОРМЕ ПРЕДСТАВЛЯЕМОЙ ИНФОРМАЦИИ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8C494D" w:rsidRPr="001E3C3B" w:rsidTr="002A1A31">
        <w:trPr>
          <w:trHeight w:val="70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494D" w:rsidRPr="001E3C3B" w:rsidRDefault="009F3E6E" w:rsidP="00C14217">
            <w:pPr>
              <w:spacing w:after="0" w:line="240" w:lineRule="auto"/>
              <w:ind w:firstLine="318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Особые требования к форме представляемой информации не требуются.</w:t>
            </w:r>
          </w:p>
        </w:tc>
      </w:tr>
    </w:tbl>
    <w:p w:rsidR="00916CAC" w:rsidRPr="001E3C3B" w:rsidRDefault="00916CAC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55938" w:rsidRPr="001E3C3B" w:rsidRDefault="008C494D" w:rsidP="00C1421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РАЗДЕЛ 16. ПЕРЕЧЕНЬ ПРИНЯТЫХ СОКРАЩЕНИЙ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410"/>
        <w:gridCol w:w="6662"/>
      </w:tblGrid>
      <w:tr w:rsidR="008C494D" w:rsidRPr="001E3C3B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Сокращение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4D" w:rsidRPr="001E3C3B" w:rsidRDefault="008C494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1E3C3B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Расшифровка сокращения</w:t>
            </w:r>
          </w:p>
        </w:tc>
      </w:tr>
      <w:tr w:rsidR="0004215D" w:rsidRPr="001E3C3B" w:rsidTr="00687B90">
        <w:trPr>
          <w:trHeight w:val="4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215D" w:rsidRPr="001E3C3B" w:rsidRDefault="0004215D" w:rsidP="00C142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Управление сигнализации и связи</w:t>
            </w:r>
          </w:p>
        </w:tc>
      </w:tr>
    </w:tbl>
    <w:p w:rsidR="00A06C8E" w:rsidRDefault="00A06C8E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0E4992" w:rsidRDefault="000E4992" w:rsidP="003E4A93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EC7A1A" w:rsidRPr="00EC7A1A" w:rsidRDefault="00EC7A1A" w:rsidP="00EC7A1A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bookmarkStart w:id="4" w:name="_Hlk101431503"/>
      <w:r w:rsidRPr="00EC7A1A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Разработал:</w:t>
      </w:r>
    </w:p>
    <w:bookmarkEnd w:id="4"/>
    <w:p w:rsidR="00C40757" w:rsidRDefault="00C40757" w:rsidP="00C40757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</w:pP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Начальник отдела 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видео</w:t>
      </w:r>
      <w:r w:rsidRPr="00B9729A"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наблюдения</w:t>
      </w:r>
    </w:p>
    <w:p w:rsidR="00C40757" w:rsidRPr="001E3C3B" w:rsidRDefault="00C40757" w:rsidP="00C40757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>у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правления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</w:t>
      </w:r>
      <w:r w:rsidRPr="001E3C3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сигнализации и связи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                                                         Кайимов</w:t>
      </w:r>
      <w:r>
        <w:rPr>
          <w:rFonts w:ascii="Arial" w:eastAsia="Times New Roman" w:hAnsi="Arial" w:cs="Arial"/>
          <w:color w:val="000000"/>
          <w:sz w:val="24"/>
          <w:szCs w:val="24"/>
          <w:lang w:val="uz-Cyrl-UZ" w:eastAsia="ru-RU"/>
        </w:rPr>
        <w:t xml:space="preserve"> Ғ.А.</w:t>
      </w:r>
    </w:p>
    <w:p w:rsidR="003E4A93" w:rsidRPr="001E3C3B" w:rsidRDefault="003E4A93" w:rsidP="00C40757">
      <w:pPr>
        <w:tabs>
          <w:tab w:val="left" w:pos="5387"/>
          <w:tab w:val="left" w:pos="7371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_GoBack"/>
      <w:bookmarkEnd w:id="5"/>
    </w:p>
    <w:sectPr w:rsidR="003E4A93" w:rsidRPr="001E3C3B" w:rsidSect="001A4028">
      <w:pgSz w:w="11906" w:h="16838"/>
      <w:pgMar w:top="709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FDB" w:rsidRDefault="00923FDB" w:rsidP="00EC5371">
      <w:pPr>
        <w:spacing w:after="0" w:line="240" w:lineRule="auto"/>
      </w:pPr>
      <w:r>
        <w:separator/>
      </w:r>
    </w:p>
  </w:endnote>
  <w:endnote w:type="continuationSeparator" w:id="0">
    <w:p w:rsidR="00923FDB" w:rsidRDefault="00923FDB" w:rsidP="00EC5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FDB" w:rsidRDefault="00923FDB" w:rsidP="00EC5371">
      <w:pPr>
        <w:spacing w:after="0" w:line="240" w:lineRule="auto"/>
      </w:pPr>
      <w:r>
        <w:separator/>
      </w:r>
    </w:p>
  </w:footnote>
  <w:footnote w:type="continuationSeparator" w:id="0">
    <w:p w:rsidR="00923FDB" w:rsidRDefault="00923FDB" w:rsidP="00EC53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94D37"/>
    <w:multiLevelType w:val="hybridMultilevel"/>
    <w:tmpl w:val="E32484C2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13642912"/>
    <w:multiLevelType w:val="hybridMultilevel"/>
    <w:tmpl w:val="8A9E5B40"/>
    <w:lvl w:ilvl="0" w:tplc="E67E1B28">
      <w:start w:val="1"/>
      <w:numFmt w:val="bullet"/>
      <w:lvlText w:val=""/>
      <w:lvlJc w:val="left"/>
      <w:pPr>
        <w:ind w:left="10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" w15:restartNumberingAfterBreak="0">
    <w:nsid w:val="17F41F92"/>
    <w:multiLevelType w:val="hybridMultilevel"/>
    <w:tmpl w:val="C4EE93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EC53AB"/>
    <w:multiLevelType w:val="multilevel"/>
    <w:tmpl w:val="27764B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62"/>
    <w:rsid w:val="0000421E"/>
    <w:rsid w:val="000252DE"/>
    <w:rsid w:val="00025CA9"/>
    <w:rsid w:val="0002727E"/>
    <w:rsid w:val="00027335"/>
    <w:rsid w:val="00031877"/>
    <w:rsid w:val="000329F6"/>
    <w:rsid w:val="00035D3D"/>
    <w:rsid w:val="0004215D"/>
    <w:rsid w:val="00043CF7"/>
    <w:rsid w:val="00052BC1"/>
    <w:rsid w:val="000533EF"/>
    <w:rsid w:val="0005570A"/>
    <w:rsid w:val="00056C25"/>
    <w:rsid w:val="0006091D"/>
    <w:rsid w:val="00061A33"/>
    <w:rsid w:val="00080E0E"/>
    <w:rsid w:val="00084F3E"/>
    <w:rsid w:val="00085F6E"/>
    <w:rsid w:val="00086DE4"/>
    <w:rsid w:val="000A5812"/>
    <w:rsid w:val="000B0FDD"/>
    <w:rsid w:val="000B2D57"/>
    <w:rsid w:val="000B2E50"/>
    <w:rsid w:val="000B5484"/>
    <w:rsid w:val="000C6001"/>
    <w:rsid w:val="000D1338"/>
    <w:rsid w:val="000D55A0"/>
    <w:rsid w:val="000D6AB7"/>
    <w:rsid w:val="000E03F6"/>
    <w:rsid w:val="000E4992"/>
    <w:rsid w:val="000F2534"/>
    <w:rsid w:val="000F7970"/>
    <w:rsid w:val="00100C13"/>
    <w:rsid w:val="0010141C"/>
    <w:rsid w:val="001056FC"/>
    <w:rsid w:val="001075D6"/>
    <w:rsid w:val="00137B2E"/>
    <w:rsid w:val="00137C9C"/>
    <w:rsid w:val="00140EB1"/>
    <w:rsid w:val="001451E7"/>
    <w:rsid w:val="00145E39"/>
    <w:rsid w:val="001500C0"/>
    <w:rsid w:val="00151154"/>
    <w:rsid w:val="00153A4D"/>
    <w:rsid w:val="00155279"/>
    <w:rsid w:val="00156538"/>
    <w:rsid w:val="001574C3"/>
    <w:rsid w:val="001578ED"/>
    <w:rsid w:val="00160937"/>
    <w:rsid w:val="00160B93"/>
    <w:rsid w:val="00160D7E"/>
    <w:rsid w:val="00161847"/>
    <w:rsid w:val="001621FE"/>
    <w:rsid w:val="001655B4"/>
    <w:rsid w:val="00165624"/>
    <w:rsid w:val="00167764"/>
    <w:rsid w:val="00176247"/>
    <w:rsid w:val="00177000"/>
    <w:rsid w:val="00180E66"/>
    <w:rsid w:val="00186A67"/>
    <w:rsid w:val="00186EC6"/>
    <w:rsid w:val="00187A97"/>
    <w:rsid w:val="00195FA9"/>
    <w:rsid w:val="001A2262"/>
    <w:rsid w:val="001A4028"/>
    <w:rsid w:val="001B03EA"/>
    <w:rsid w:val="001B6CC1"/>
    <w:rsid w:val="001C05D5"/>
    <w:rsid w:val="001C0C8B"/>
    <w:rsid w:val="001C4B5A"/>
    <w:rsid w:val="001C4CE9"/>
    <w:rsid w:val="001D0ABB"/>
    <w:rsid w:val="001D3CC5"/>
    <w:rsid w:val="001D5222"/>
    <w:rsid w:val="001E1770"/>
    <w:rsid w:val="001E3C3B"/>
    <w:rsid w:val="001F0A24"/>
    <w:rsid w:val="001F1AF4"/>
    <w:rsid w:val="001F272D"/>
    <w:rsid w:val="00220877"/>
    <w:rsid w:val="002209A3"/>
    <w:rsid w:val="00221161"/>
    <w:rsid w:val="0022665E"/>
    <w:rsid w:val="00234549"/>
    <w:rsid w:val="00236CB2"/>
    <w:rsid w:val="002418A8"/>
    <w:rsid w:val="00243948"/>
    <w:rsid w:val="00243C69"/>
    <w:rsid w:val="002449BE"/>
    <w:rsid w:val="002463B6"/>
    <w:rsid w:val="00250D57"/>
    <w:rsid w:val="00275AD2"/>
    <w:rsid w:val="00275DB2"/>
    <w:rsid w:val="002762BA"/>
    <w:rsid w:val="0027714D"/>
    <w:rsid w:val="002A1A31"/>
    <w:rsid w:val="002B70FD"/>
    <w:rsid w:val="002B742C"/>
    <w:rsid w:val="002E79E2"/>
    <w:rsid w:val="002E7E54"/>
    <w:rsid w:val="002F2603"/>
    <w:rsid w:val="002F4264"/>
    <w:rsid w:val="002F7214"/>
    <w:rsid w:val="0030279C"/>
    <w:rsid w:val="00303809"/>
    <w:rsid w:val="0031124B"/>
    <w:rsid w:val="00312783"/>
    <w:rsid w:val="00313144"/>
    <w:rsid w:val="00314A96"/>
    <w:rsid w:val="00321742"/>
    <w:rsid w:val="00330D8E"/>
    <w:rsid w:val="00332A08"/>
    <w:rsid w:val="003353EE"/>
    <w:rsid w:val="00335951"/>
    <w:rsid w:val="00345A15"/>
    <w:rsid w:val="00355B42"/>
    <w:rsid w:val="00356013"/>
    <w:rsid w:val="00357445"/>
    <w:rsid w:val="003637B4"/>
    <w:rsid w:val="003639D9"/>
    <w:rsid w:val="003653D6"/>
    <w:rsid w:val="003670D3"/>
    <w:rsid w:val="00367EFD"/>
    <w:rsid w:val="00376E39"/>
    <w:rsid w:val="003853A2"/>
    <w:rsid w:val="003857D7"/>
    <w:rsid w:val="00386DBA"/>
    <w:rsid w:val="00391A05"/>
    <w:rsid w:val="00397449"/>
    <w:rsid w:val="003A7553"/>
    <w:rsid w:val="003B2F36"/>
    <w:rsid w:val="003C2633"/>
    <w:rsid w:val="003C4457"/>
    <w:rsid w:val="003C45C9"/>
    <w:rsid w:val="003D5072"/>
    <w:rsid w:val="003E4A93"/>
    <w:rsid w:val="003E6289"/>
    <w:rsid w:val="003F009B"/>
    <w:rsid w:val="003F2B1E"/>
    <w:rsid w:val="003F2DA6"/>
    <w:rsid w:val="003F3511"/>
    <w:rsid w:val="003F4B84"/>
    <w:rsid w:val="00403BC7"/>
    <w:rsid w:val="00406C9F"/>
    <w:rsid w:val="00414003"/>
    <w:rsid w:val="00415C5C"/>
    <w:rsid w:val="00430F34"/>
    <w:rsid w:val="00436AA6"/>
    <w:rsid w:val="0044021C"/>
    <w:rsid w:val="00442B43"/>
    <w:rsid w:val="0045017F"/>
    <w:rsid w:val="00451BF4"/>
    <w:rsid w:val="004545EF"/>
    <w:rsid w:val="00455150"/>
    <w:rsid w:val="00461582"/>
    <w:rsid w:val="004625A6"/>
    <w:rsid w:val="004626AA"/>
    <w:rsid w:val="00467BED"/>
    <w:rsid w:val="004715EF"/>
    <w:rsid w:val="00471E48"/>
    <w:rsid w:val="0047302D"/>
    <w:rsid w:val="00473480"/>
    <w:rsid w:val="00474222"/>
    <w:rsid w:val="00477E1A"/>
    <w:rsid w:val="004860A9"/>
    <w:rsid w:val="004869A6"/>
    <w:rsid w:val="00491859"/>
    <w:rsid w:val="00494057"/>
    <w:rsid w:val="004970A7"/>
    <w:rsid w:val="00497C36"/>
    <w:rsid w:val="004A067A"/>
    <w:rsid w:val="004B75B0"/>
    <w:rsid w:val="004C0FD3"/>
    <w:rsid w:val="004C3FBE"/>
    <w:rsid w:val="004C760A"/>
    <w:rsid w:val="004D27C4"/>
    <w:rsid w:val="004D5A96"/>
    <w:rsid w:val="004E00F1"/>
    <w:rsid w:val="004E3FBE"/>
    <w:rsid w:val="004E5054"/>
    <w:rsid w:val="004F13E0"/>
    <w:rsid w:val="004F2586"/>
    <w:rsid w:val="004F368D"/>
    <w:rsid w:val="004F7748"/>
    <w:rsid w:val="00505D36"/>
    <w:rsid w:val="00510D71"/>
    <w:rsid w:val="0051546A"/>
    <w:rsid w:val="005155C1"/>
    <w:rsid w:val="0052564A"/>
    <w:rsid w:val="00533689"/>
    <w:rsid w:val="0053476A"/>
    <w:rsid w:val="005434D6"/>
    <w:rsid w:val="00544B2F"/>
    <w:rsid w:val="005626D2"/>
    <w:rsid w:val="005626E5"/>
    <w:rsid w:val="00562821"/>
    <w:rsid w:val="0056376B"/>
    <w:rsid w:val="00564F3A"/>
    <w:rsid w:val="00565160"/>
    <w:rsid w:val="00567BF8"/>
    <w:rsid w:val="005702AA"/>
    <w:rsid w:val="00573AC9"/>
    <w:rsid w:val="005817CE"/>
    <w:rsid w:val="00581BC8"/>
    <w:rsid w:val="0058521F"/>
    <w:rsid w:val="00591EEE"/>
    <w:rsid w:val="00594DB6"/>
    <w:rsid w:val="005970D2"/>
    <w:rsid w:val="00597A89"/>
    <w:rsid w:val="005A7987"/>
    <w:rsid w:val="005B5C1A"/>
    <w:rsid w:val="005C1D82"/>
    <w:rsid w:val="005C3FBF"/>
    <w:rsid w:val="005C4FBC"/>
    <w:rsid w:val="005D7028"/>
    <w:rsid w:val="005D7B21"/>
    <w:rsid w:val="005E0A11"/>
    <w:rsid w:val="005E348A"/>
    <w:rsid w:val="005E41AA"/>
    <w:rsid w:val="005F0B62"/>
    <w:rsid w:val="005F3144"/>
    <w:rsid w:val="00610047"/>
    <w:rsid w:val="00615F3A"/>
    <w:rsid w:val="00616579"/>
    <w:rsid w:val="00621320"/>
    <w:rsid w:val="0062257C"/>
    <w:rsid w:val="00624E2A"/>
    <w:rsid w:val="0063039B"/>
    <w:rsid w:val="00642A77"/>
    <w:rsid w:val="00643163"/>
    <w:rsid w:val="006439EB"/>
    <w:rsid w:val="006448B7"/>
    <w:rsid w:val="00651892"/>
    <w:rsid w:val="00655039"/>
    <w:rsid w:val="00655F88"/>
    <w:rsid w:val="006668EE"/>
    <w:rsid w:val="00667079"/>
    <w:rsid w:val="00672C2C"/>
    <w:rsid w:val="006753AA"/>
    <w:rsid w:val="006766C9"/>
    <w:rsid w:val="0068094B"/>
    <w:rsid w:val="00680F39"/>
    <w:rsid w:val="00685711"/>
    <w:rsid w:val="00686CA9"/>
    <w:rsid w:val="00686D6F"/>
    <w:rsid w:val="00687B90"/>
    <w:rsid w:val="006968FE"/>
    <w:rsid w:val="0069763E"/>
    <w:rsid w:val="006A126F"/>
    <w:rsid w:val="006A63B4"/>
    <w:rsid w:val="006B2EAA"/>
    <w:rsid w:val="006B3FEC"/>
    <w:rsid w:val="006B49B9"/>
    <w:rsid w:val="006C0999"/>
    <w:rsid w:val="006C2874"/>
    <w:rsid w:val="006C6E4E"/>
    <w:rsid w:val="006D461B"/>
    <w:rsid w:val="006D4DE0"/>
    <w:rsid w:val="006D5B3E"/>
    <w:rsid w:val="006D6B5E"/>
    <w:rsid w:val="006E0974"/>
    <w:rsid w:val="006E2C5F"/>
    <w:rsid w:val="006F3903"/>
    <w:rsid w:val="006F66C1"/>
    <w:rsid w:val="006F6BFE"/>
    <w:rsid w:val="00700ED7"/>
    <w:rsid w:val="00704DA6"/>
    <w:rsid w:val="007115C2"/>
    <w:rsid w:val="007160C1"/>
    <w:rsid w:val="00716A20"/>
    <w:rsid w:val="0071752F"/>
    <w:rsid w:val="00725061"/>
    <w:rsid w:val="0072792A"/>
    <w:rsid w:val="00730760"/>
    <w:rsid w:val="00751A0D"/>
    <w:rsid w:val="007543BE"/>
    <w:rsid w:val="0076056F"/>
    <w:rsid w:val="00765270"/>
    <w:rsid w:val="00770354"/>
    <w:rsid w:val="00774E05"/>
    <w:rsid w:val="00775F7C"/>
    <w:rsid w:val="007761B8"/>
    <w:rsid w:val="00781609"/>
    <w:rsid w:val="00784578"/>
    <w:rsid w:val="00787AAC"/>
    <w:rsid w:val="00793503"/>
    <w:rsid w:val="00794A35"/>
    <w:rsid w:val="00795B01"/>
    <w:rsid w:val="007A2009"/>
    <w:rsid w:val="007A5E06"/>
    <w:rsid w:val="007A6339"/>
    <w:rsid w:val="007C3250"/>
    <w:rsid w:val="007D0E47"/>
    <w:rsid w:val="007D53D1"/>
    <w:rsid w:val="007F443D"/>
    <w:rsid w:val="00802AE9"/>
    <w:rsid w:val="00810A49"/>
    <w:rsid w:val="008136D7"/>
    <w:rsid w:val="0082332A"/>
    <w:rsid w:val="0083095B"/>
    <w:rsid w:val="00835623"/>
    <w:rsid w:val="00835877"/>
    <w:rsid w:val="00836FCA"/>
    <w:rsid w:val="00842EBE"/>
    <w:rsid w:val="008446C0"/>
    <w:rsid w:val="00845796"/>
    <w:rsid w:val="008531C0"/>
    <w:rsid w:val="0085461C"/>
    <w:rsid w:val="00855D40"/>
    <w:rsid w:val="00857059"/>
    <w:rsid w:val="0086033E"/>
    <w:rsid w:val="00866403"/>
    <w:rsid w:val="00874F68"/>
    <w:rsid w:val="008756B2"/>
    <w:rsid w:val="00876E11"/>
    <w:rsid w:val="00887979"/>
    <w:rsid w:val="008A0A9A"/>
    <w:rsid w:val="008A1A87"/>
    <w:rsid w:val="008A201D"/>
    <w:rsid w:val="008A5747"/>
    <w:rsid w:val="008A6108"/>
    <w:rsid w:val="008B2399"/>
    <w:rsid w:val="008B2E5A"/>
    <w:rsid w:val="008B6A6C"/>
    <w:rsid w:val="008C1F6E"/>
    <w:rsid w:val="008C3D21"/>
    <w:rsid w:val="008C3E7C"/>
    <w:rsid w:val="008C494D"/>
    <w:rsid w:val="008C6546"/>
    <w:rsid w:val="008C764F"/>
    <w:rsid w:val="008D17B3"/>
    <w:rsid w:val="008E4E34"/>
    <w:rsid w:val="008F093E"/>
    <w:rsid w:val="008F19F1"/>
    <w:rsid w:val="00907955"/>
    <w:rsid w:val="00910A1E"/>
    <w:rsid w:val="00912E96"/>
    <w:rsid w:val="009164A5"/>
    <w:rsid w:val="00916CAC"/>
    <w:rsid w:val="009212A2"/>
    <w:rsid w:val="00923FDB"/>
    <w:rsid w:val="0092526B"/>
    <w:rsid w:val="00934CC1"/>
    <w:rsid w:val="009368B2"/>
    <w:rsid w:val="00941603"/>
    <w:rsid w:val="00943A5E"/>
    <w:rsid w:val="00947A1F"/>
    <w:rsid w:val="00955938"/>
    <w:rsid w:val="00956C21"/>
    <w:rsid w:val="00957BDC"/>
    <w:rsid w:val="009611C7"/>
    <w:rsid w:val="00963965"/>
    <w:rsid w:val="00963BF9"/>
    <w:rsid w:val="00975F29"/>
    <w:rsid w:val="00981ED5"/>
    <w:rsid w:val="00985041"/>
    <w:rsid w:val="00990C7A"/>
    <w:rsid w:val="009A2131"/>
    <w:rsid w:val="009A3E1D"/>
    <w:rsid w:val="009A441D"/>
    <w:rsid w:val="009A6B74"/>
    <w:rsid w:val="009B22CA"/>
    <w:rsid w:val="009B2B81"/>
    <w:rsid w:val="009B358C"/>
    <w:rsid w:val="009C272F"/>
    <w:rsid w:val="009C2CA9"/>
    <w:rsid w:val="009C5A0D"/>
    <w:rsid w:val="009C5C9E"/>
    <w:rsid w:val="009C6ADB"/>
    <w:rsid w:val="009C6BDC"/>
    <w:rsid w:val="009C70B7"/>
    <w:rsid w:val="009D004F"/>
    <w:rsid w:val="009D3D2F"/>
    <w:rsid w:val="009D637C"/>
    <w:rsid w:val="009D7F72"/>
    <w:rsid w:val="009E5184"/>
    <w:rsid w:val="009F3E6E"/>
    <w:rsid w:val="009F6DC8"/>
    <w:rsid w:val="009F7B8B"/>
    <w:rsid w:val="00A0698E"/>
    <w:rsid w:val="00A06C8E"/>
    <w:rsid w:val="00A121E4"/>
    <w:rsid w:val="00A13850"/>
    <w:rsid w:val="00A233E4"/>
    <w:rsid w:val="00A24663"/>
    <w:rsid w:val="00A27E97"/>
    <w:rsid w:val="00A320E6"/>
    <w:rsid w:val="00A33638"/>
    <w:rsid w:val="00A33977"/>
    <w:rsid w:val="00A34BCA"/>
    <w:rsid w:val="00A3531A"/>
    <w:rsid w:val="00A36C40"/>
    <w:rsid w:val="00A52F3A"/>
    <w:rsid w:val="00A531FE"/>
    <w:rsid w:val="00A54351"/>
    <w:rsid w:val="00A549B3"/>
    <w:rsid w:val="00A564C9"/>
    <w:rsid w:val="00A62528"/>
    <w:rsid w:val="00A6398A"/>
    <w:rsid w:val="00A66C2C"/>
    <w:rsid w:val="00A70328"/>
    <w:rsid w:val="00A71FE6"/>
    <w:rsid w:val="00A7580E"/>
    <w:rsid w:val="00A808E3"/>
    <w:rsid w:val="00A80C14"/>
    <w:rsid w:val="00A82938"/>
    <w:rsid w:val="00A84B9D"/>
    <w:rsid w:val="00A864CB"/>
    <w:rsid w:val="00A86B86"/>
    <w:rsid w:val="00A86F77"/>
    <w:rsid w:val="00A912E2"/>
    <w:rsid w:val="00A964D3"/>
    <w:rsid w:val="00AA1E72"/>
    <w:rsid w:val="00AA3F21"/>
    <w:rsid w:val="00AC05E5"/>
    <w:rsid w:val="00AC5271"/>
    <w:rsid w:val="00AD0782"/>
    <w:rsid w:val="00AD21C4"/>
    <w:rsid w:val="00AE1D58"/>
    <w:rsid w:val="00AE3249"/>
    <w:rsid w:val="00AF776E"/>
    <w:rsid w:val="00B012D8"/>
    <w:rsid w:val="00B01D25"/>
    <w:rsid w:val="00B01EC4"/>
    <w:rsid w:val="00B04E56"/>
    <w:rsid w:val="00B0691D"/>
    <w:rsid w:val="00B165C9"/>
    <w:rsid w:val="00B22145"/>
    <w:rsid w:val="00B26C97"/>
    <w:rsid w:val="00B30DD2"/>
    <w:rsid w:val="00B33CDF"/>
    <w:rsid w:val="00B3613B"/>
    <w:rsid w:val="00B36DE5"/>
    <w:rsid w:val="00B41A31"/>
    <w:rsid w:val="00B42C30"/>
    <w:rsid w:val="00B435B2"/>
    <w:rsid w:val="00B50401"/>
    <w:rsid w:val="00B6605D"/>
    <w:rsid w:val="00B71C26"/>
    <w:rsid w:val="00B8481E"/>
    <w:rsid w:val="00B911D1"/>
    <w:rsid w:val="00B97216"/>
    <w:rsid w:val="00B97EDE"/>
    <w:rsid w:val="00BA0ADC"/>
    <w:rsid w:val="00BA2914"/>
    <w:rsid w:val="00BB1388"/>
    <w:rsid w:val="00BB449E"/>
    <w:rsid w:val="00BC405B"/>
    <w:rsid w:val="00BD2D3C"/>
    <w:rsid w:val="00BD35C6"/>
    <w:rsid w:val="00BD3632"/>
    <w:rsid w:val="00BD588F"/>
    <w:rsid w:val="00BE2095"/>
    <w:rsid w:val="00BE6737"/>
    <w:rsid w:val="00BF6149"/>
    <w:rsid w:val="00C00281"/>
    <w:rsid w:val="00C005B3"/>
    <w:rsid w:val="00C05546"/>
    <w:rsid w:val="00C1325E"/>
    <w:rsid w:val="00C14217"/>
    <w:rsid w:val="00C16CF2"/>
    <w:rsid w:val="00C23CFB"/>
    <w:rsid w:val="00C24154"/>
    <w:rsid w:val="00C3004D"/>
    <w:rsid w:val="00C305FD"/>
    <w:rsid w:val="00C32B06"/>
    <w:rsid w:val="00C32EA6"/>
    <w:rsid w:val="00C40757"/>
    <w:rsid w:val="00C468C4"/>
    <w:rsid w:val="00C63D18"/>
    <w:rsid w:val="00C66067"/>
    <w:rsid w:val="00C66ED6"/>
    <w:rsid w:val="00C768B8"/>
    <w:rsid w:val="00C84946"/>
    <w:rsid w:val="00C8531A"/>
    <w:rsid w:val="00C93135"/>
    <w:rsid w:val="00C939EC"/>
    <w:rsid w:val="00CA5188"/>
    <w:rsid w:val="00CB303B"/>
    <w:rsid w:val="00CB640D"/>
    <w:rsid w:val="00CB6FFD"/>
    <w:rsid w:val="00CC6EF8"/>
    <w:rsid w:val="00CC7C9D"/>
    <w:rsid w:val="00CD1B25"/>
    <w:rsid w:val="00CE1063"/>
    <w:rsid w:val="00CE32D5"/>
    <w:rsid w:val="00CE6056"/>
    <w:rsid w:val="00CF1A2E"/>
    <w:rsid w:val="00CF3DAC"/>
    <w:rsid w:val="00CF49CB"/>
    <w:rsid w:val="00D02998"/>
    <w:rsid w:val="00D0782C"/>
    <w:rsid w:val="00D135A1"/>
    <w:rsid w:val="00D153BD"/>
    <w:rsid w:val="00D15FA0"/>
    <w:rsid w:val="00D200CB"/>
    <w:rsid w:val="00D226FB"/>
    <w:rsid w:val="00D236F9"/>
    <w:rsid w:val="00D25183"/>
    <w:rsid w:val="00D26DF9"/>
    <w:rsid w:val="00D31BBD"/>
    <w:rsid w:val="00D3224C"/>
    <w:rsid w:val="00D354E4"/>
    <w:rsid w:val="00D52202"/>
    <w:rsid w:val="00D53DB3"/>
    <w:rsid w:val="00D55874"/>
    <w:rsid w:val="00D60407"/>
    <w:rsid w:val="00D60F8D"/>
    <w:rsid w:val="00D61780"/>
    <w:rsid w:val="00D666C8"/>
    <w:rsid w:val="00D679D2"/>
    <w:rsid w:val="00D70F3E"/>
    <w:rsid w:val="00D75BB2"/>
    <w:rsid w:val="00D83861"/>
    <w:rsid w:val="00D94214"/>
    <w:rsid w:val="00D94686"/>
    <w:rsid w:val="00D96F5F"/>
    <w:rsid w:val="00DA0DF6"/>
    <w:rsid w:val="00DA354A"/>
    <w:rsid w:val="00DA6474"/>
    <w:rsid w:val="00DB1EFE"/>
    <w:rsid w:val="00DB206D"/>
    <w:rsid w:val="00DB39AB"/>
    <w:rsid w:val="00DB440F"/>
    <w:rsid w:val="00DB4745"/>
    <w:rsid w:val="00DB5983"/>
    <w:rsid w:val="00DC2E60"/>
    <w:rsid w:val="00DC4555"/>
    <w:rsid w:val="00DD376F"/>
    <w:rsid w:val="00DD46FC"/>
    <w:rsid w:val="00DE0D24"/>
    <w:rsid w:val="00DE6A33"/>
    <w:rsid w:val="00DF6B82"/>
    <w:rsid w:val="00E10A01"/>
    <w:rsid w:val="00E13619"/>
    <w:rsid w:val="00E15200"/>
    <w:rsid w:val="00E15747"/>
    <w:rsid w:val="00E22F5A"/>
    <w:rsid w:val="00E2486B"/>
    <w:rsid w:val="00E25E64"/>
    <w:rsid w:val="00E3399C"/>
    <w:rsid w:val="00E3435A"/>
    <w:rsid w:val="00E37CFF"/>
    <w:rsid w:val="00E43271"/>
    <w:rsid w:val="00E66DB4"/>
    <w:rsid w:val="00E6711C"/>
    <w:rsid w:val="00E7310D"/>
    <w:rsid w:val="00E74307"/>
    <w:rsid w:val="00E82962"/>
    <w:rsid w:val="00E918B8"/>
    <w:rsid w:val="00E97A79"/>
    <w:rsid w:val="00EA2A7D"/>
    <w:rsid w:val="00EA625E"/>
    <w:rsid w:val="00EA6305"/>
    <w:rsid w:val="00EA7542"/>
    <w:rsid w:val="00EB1FC0"/>
    <w:rsid w:val="00EB5648"/>
    <w:rsid w:val="00EB6772"/>
    <w:rsid w:val="00EC28A2"/>
    <w:rsid w:val="00EC5371"/>
    <w:rsid w:val="00EC7A1A"/>
    <w:rsid w:val="00ED09AA"/>
    <w:rsid w:val="00ED3CE9"/>
    <w:rsid w:val="00ED5527"/>
    <w:rsid w:val="00EE05D6"/>
    <w:rsid w:val="00EE17FE"/>
    <w:rsid w:val="00EE72DF"/>
    <w:rsid w:val="00EF066F"/>
    <w:rsid w:val="00EF0A6A"/>
    <w:rsid w:val="00EF4D38"/>
    <w:rsid w:val="00EF4E5E"/>
    <w:rsid w:val="00EF7EB0"/>
    <w:rsid w:val="00F004ED"/>
    <w:rsid w:val="00F02B02"/>
    <w:rsid w:val="00F04166"/>
    <w:rsid w:val="00F261F9"/>
    <w:rsid w:val="00F37C57"/>
    <w:rsid w:val="00F43265"/>
    <w:rsid w:val="00F65A39"/>
    <w:rsid w:val="00F73141"/>
    <w:rsid w:val="00F80178"/>
    <w:rsid w:val="00F830BB"/>
    <w:rsid w:val="00F86B06"/>
    <w:rsid w:val="00F94407"/>
    <w:rsid w:val="00FA7A6A"/>
    <w:rsid w:val="00FC2DAF"/>
    <w:rsid w:val="00FC48E6"/>
    <w:rsid w:val="00FE4A2D"/>
    <w:rsid w:val="00FF0BEA"/>
    <w:rsid w:val="00FF2FE9"/>
    <w:rsid w:val="00FF7179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DDDC"/>
  <w15:docId w15:val="{C0FA44E7-2BD6-4674-B174-6A67A16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94D"/>
  </w:style>
  <w:style w:type="paragraph" w:styleId="1">
    <w:name w:val="heading 1"/>
    <w:basedOn w:val="a"/>
    <w:next w:val="a"/>
    <w:link w:val="10"/>
    <w:uiPriority w:val="9"/>
    <w:qFormat/>
    <w:rsid w:val="005E0A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0D1338"/>
    <w:pPr>
      <w:spacing w:after="0" w:line="336" w:lineRule="auto"/>
      <w:ind w:firstLine="709"/>
      <w:contextualSpacing/>
      <w:jc w:val="both"/>
      <w:outlineLvl w:val="1"/>
    </w:pPr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4DE0"/>
    <w:pPr>
      <w:ind w:left="720"/>
      <w:contextualSpacing/>
    </w:pPr>
  </w:style>
  <w:style w:type="paragraph" w:customStyle="1" w:styleId="a4">
    <w:name w:val="Стиль"/>
    <w:rsid w:val="0015115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5">
    <w:name w:val="Table Grid"/>
    <w:basedOn w:val="a1"/>
    <w:uiPriority w:val="59"/>
    <w:rsid w:val="001511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45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4549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9D004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004F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004F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004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004F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C5371"/>
  </w:style>
  <w:style w:type="paragraph" w:styleId="af">
    <w:name w:val="footer"/>
    <w:basedOn w:val="a"/>
    <w:link w:val="af0"/>
    <w:uiPriority w:val="99"/>
    <w:unhideWhenUsed/>
    <w:rsid w:val="00EC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C5371"/>
  </w:style>
  <w:style w:type="paragraph" w:styleId="af1">
    <w:name w:val="Normal (Web)"/>
    <w:basedOn w:val="a"/>
    <w:uiPriority w:val="99"/>
    <w:unhideWhenUsed/>
    <w:rsid w:val="008F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9D3D2F"/>
    <w:pPr>
      <w:spacing w:after="0" w:line="240" w:lineRule="auto"/>
    </w:pPr>
  </w:style>
  <w:style w:type="character" w:customStyle="1" w:styleId="fontstyle01">
    <w:name w:val="fontstyle01"/>
    <w:basedOn w:val="a0"/>
    <w:rsid w:val="008A1A8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00">
    <w:name w:val="Основной текст (10)_"/>
    <w:basedOn w:val="a0"/>
    <w:link w:val="101"/>
    <w:rsid w:val="003353EE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3353EE"/>
    <w:pPr>
      <w:widowControl w:val="0"/>
      <w:shd w:val="clear" w:color="auto" w:fill="FFFFFF"/>
      <w:spacing w:after="0" w:line="328" w:lineRule="exact"/>
      <w:jc w:val="both"/>
    </w:pPr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102">
    <w:name w:val="Основной текст (10) + Полужирный;Не курсив"/>
    <w:basedOn w:val="100"/>
    <w:rsid w:val="003353E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Default">
    <w:name w:val="Default"/>
    <w:rsid w:val="006E09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D1338"/>
    <w:rPr>
      <w:rFonts w:ascii="Arial" w:eastAsia="Times New Roman" w:hAnsi="Arial" w:cs="Times New Roman"/>
      <w:b/>
      <w:bCs/>
      <w:sz w:val="28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E0A1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9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6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49910-E5DB-4994-A28C-045FDC0BD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1046</Words>
  <Characters>5965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Нуртдинова Алия Асхатовна</dc:creator>
  <cp:lastModifiedBy>ШС</cp:lastModifiedBy>
  <cp:revision>2</cp:revision>
  <cp:lastPrinted>2024-09-17T10:14:00Z</cp:lastPrinted>
  <dcterms:created xsi:type="dcterms:W3CDTF">2026-03-03T06:14:00Z</dcterms:created>
  <dcterms:modified xsi:type="dcterms:W3CDTF">2026-03-03T06:14:00Z</dcterms:modified>
</cp:coreProperties>
</file>