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3B29B" w14:textId="77777777" w:rsidR="00A3451E" w:rsidRDefault="00A3451E" w:rsidP="00A3451E">
      <w:pPr>
        <w:rPr>
          <w:rFonts w:eastAsia="Times New Roman"/>
          <w:lang w:val="uz-Latn-UZ"/>
        </w:rPr>
      </w:pPr>
      <w:r>
        <w:rPr>
          <w:rFonts w:ascii="Tahoma" w:eastAsia="Times New Roman" w:hAnsi="Tahoma" w:cs="Tahoma"/>
          <w:lang w:val="uz-Latn-UZ"/>
        </w:rPr>
        <w:t>﻿</w:t>
      </w:r>
    </w:p>
    <w:p w14:paraId="1A27B037" w14:textId="77777777" w:rsidR="00A3451E" w:rsidRDefault="00A3451E" w:rsidP="00A3451E">
      <w:pPr>
        <w:shd w:val="clear" w:color="auto" w:fill="FFFFFF"/>
        <w:jc w:val="center"/>
        <w:rPr>
          <w:rFonts w:eastAsia="Times New Roman"/>
          <w:caps/>
          <w:color w:val="000080"/>
          <w:lang w:val="uz-Latn-UZ"/>
        </w:rPr>
      </w:pPr>
      <w:r>
        <w:rPr>
          <w:rFonts w:eastAsia="Times New Roman"/>
          <w:caps/>
          <w:color w:val="000080"/>
          <w:lang w:val="uz-Latn-UZ"/>
        </w:rPr>
        <w:t>Oʻzbekiston Respublikasi Transport vazirining</w:t>
      </w:r>
    </w:p>
    <w:p w14:paraId="7F9FE187" w14:textId="77777777" w:rsidR="00A3451E" w:rsidRDefault="00A3451E" w:rsidP="00A3451E">
      <w:pPr>
        <w:shd w:val="clear" w:color="auto" w:fill="FFFFFF"/>
        <w:jc w:val="center"/>
        <w:rPr>
          <w:rFonts w:eastAsia="Times New Roman"/>
          <w:caps/>
          <w:color w:val="000080"/>
          <w:lang w:val="uz-Latn-UZ"/>
        </w:rPr>
      </w:pPr>
      <w:r>
        <w:rPr>
          <w:rFonts w:eastAsia="Times New Roman"/>
          <w:caps/>
          <w:color w:val="000080"/>
          <w:lang w:val="uz-Latn-UZ"/>
        </w:rPr>
        <w:t>buyrugʻi</w:t>
      </w:r>
    </w:p>
    <w:p w14:paraId="339BF70C" w14:textId="77777777" w:rsidR="00A3451E" w:rsidRDefault="00A3451E" w:rsidP="00A3451E">
      <w:pPr>
        <w:shd w:val="clear" w:color="auto" w:fill="FFFFFF"/>
        <w:jc w:val="center"/>
        <w:rPr>
          <w:rFonts w:eastAsia="Times New Roman"/>
          <w:b/>
          <w:bCs/>
          <w:caps/>
          <w:color w:val="000080"/>
          <w:lang w:val="uz-Latn-UZ"/>
        </w:rPr>
      </w:pPr>
      <w:r>
        <w:rPr>
          <w:rFonts w:eastAsia="Times New Roman"/>
          <w:b/>
          <w:bCs/>
          <w:caps/>
          <w:color w:val="000080"/>
          <w:lang w:val="uz-Latn-UZ"/>
        </w:rPr>
        <w:t>Temir yoʻl transporti hamda metropolitenda harakat va tashishlar xavfsizligi talablarining buzilishi bilan bogʻliq hodisalarni tasniflash, xizmat tekshiruvini olib borish va hisobga olish tartibi toʻgʻrisidagi nizomni tasdiqlash haqida</w:t>
      </w:r>
    </w:p>
    <w:p w14:paraId="01615CB5" w14:textId="77777777" w:rsidR="00A3451E" w:rsidRDefault="00A3451E" w:rsidP="00A3451E">
      <w:pPr>
        <w:shd w:val="clear" w:color="auto" w:fill="FFFFFF"/>
        <w:jc w:val="center"/>
        <w:rPr>
          <w:rFonts w:eastAsia="Times New Roman"/>
          <w:b/>
          <w:bCs/>
          <w:color w:val="000000"/>
          <w:lang w:val="uz-Latn-UZ"/>
        </w:rPr>
      </w:pPr>
      <w:r>
        <w:rPr>
          <w:rFonts w:eastAsia="Times New Roman"/>
          <w:b/>
          <w:bCs/>
          <w:color w:val="000000"/>
          <w:lang w:val="uz-Latn-UZ"/>
        </w:rPr>
        <w:t>[Oʻzbekiston Respublikasi Adliya vazirligi tomonidan 2022-yil 27-iyulda roʻyxatdan oʻtkazildi, roʻyxat raqami 3376]</w:t>
      </w:r>
    </w:p>
    <w:p w14:paraId="0F2E3AF6"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 xml:space="preserve">Oʻzbekiston Respublikasining “Transport toʻgʻrisida”gi </w:t>
      </w:r>
      <w:hyperlink r:id="rId4" w:history="1">
        <w:r>
          <w:rPr>
            <w:rFonts w:eastAsia="Times New Roman"/>
            <w:color w:val="008080"/>
            <w:lang w:val="uz-Latn-UZ"/>
          </w:rPr>
          <w:t>Qonuni</w:t>
        </w:r>
      </w:hyperlink>
      <w:r>
        <w:rPr>
          <w:rFonts w:eastAsia="Times New Roman"/>
          <w:color w:val="000000"/>
          <w:lang w:val="uz-Latn-UZ"/>
        </w:rPr>
        <w:t>, Oʻzbekiston Respublikasi Vazirlar Mahkamasining 2019-yil 19-apreldagi 336-son “</w:t>
      </w:r>
      <w:hyperlink r:id="rId5" w:history="1">
        <w:r>
          <w:rPr>
            <w:rFonts w:eastAsia="Times New Roman"/>
            <w:color w:val="008080"/>
            <w:lang w:val="uz-Latn-UZ"/>
          </w:rPr>
          <w:t>Oʻzbekiston Respublikasi Transport vazirligi toʻgʻrisidagi nizomni tasdiqlash haqida</w:t>
        </w:r>
      </w:hyperlink>
      <w:r>
        <w:rPr>
          <w:rFonts w:eastAsia="Times New Roman"/>
          <w:color w:val="000000"/>
          <w:lang w:val="uz-Latn-UZ"/>
        </w:rPr>
        <w:t>”gi va 2023-yil 15-dekabrdagi 668-son “</w:t>
      </w:r>
      <w:hyperlink r:id="rId6" w:history="1">
        <w:r>
          <w:rPr>
            <w:rFonts w:eastAsia="Times New Roman"/>
            <w:color w:val="008080"/>
            <w:lang w:val="uz-Latn-UZ"/>
          </w:rPr>
          <w:t>Oʻzbekiston Respublikasi Transport vazirligi huzuridagi Transport nazorati inspeksiyasi faoliyatini tashkil etish chora-tadbirlari toʻgʻrisida</w:t>
        </w:r>
      </w:hyperlink>
      <w:r>
        <w:rPr>
          <w:rFonts w:eastAsia="Times New Roman"/>
          <w:color w:val="000000"/>
          <w:lang w:val="uz-Latn-UZ"/>
        </w:rPr>
        <w:t>”gi qarorlariga muvofiq buyuraman:</w:t>
      </w:r>
    </w:p>
    <w:p w14:paraId="2C2A38EF"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 xml:space="preserve">1. Temir yoʻl transporti hamda metropolitenda harakat va tashishlar xavfsizligi talablarining buzilishi bilan bogʻliq hodisalarni tasniflash, xizmat tekshiruvini olib borish va hisobga olish tartibi toʻgʻrisidagi nizom </w:t>
      </w:r>
      <w:hyperlink r:id="rId7" w:anchor="-6134576" w:history="1">
        <w:r>
          <w:rPr>
            <w:rFonts w:eastAsia="Times New Roman"/>
            <w:color w:val="008080"/>
            <w:lang w:val="uz-Latn-UZ"/>
          </w:rPr>
          <w:t xml:space="preserve">ilovaga </w:t>
        </w:r>
      </w:hyperlink>
      <w:r>
        <w:rPr>
          <w:rFonts w:eastAsia="Times New Roman"/>
          <w:color w:val="000000"/>
          <w:lang w:val="uz-Latn-UZ"/>
        </w:rPr>
        <w:t>muvofiq tasdiqlansin.</w:t>
      </w:r>
    </w:p>
    <w:p w14:paraId="6AD6F061"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 xml:space="preserve">2. Oʻzbekiston Respublikasi Temir yoʻllarda yuk va yoʻlovchilar tashish xavfsizligini nazorat qilish davlat inspeksiyasi boshligʻining 2015-yil 3-iyuldagi 112-son “Temir yoʻl transportida harakat xavfsizligi buzilishlarini tasniflash, xizmat tekshiruvini olib borish va hisobga olish tartibi toʻgʻrisidagi nizomni tasdiqlash haqida”gi </w:t>
      </w:r>
      <w:hyperlink r:id="rId8" w:history="1">
        <w:r>
          <w:rPr>
            <w:rFonts w:eastAsia="Times New Roman"/>
            <w:color w:val="008080"/>
            <w:lang w:val="uz-Latn-UZ"/>
          </w:rPr>
          <w:t xml:space="preserve">buyrugʻi </w:t>
        </w:r>
      </w:hyperlink>
      <w:r>
        <w:rPr>
          <w:rFonts w:eastAsia="Times New Roman"/>
          <w:color w:val="000000"/>
          <w:lang w:val="uz-Latn-UZ"/>
        </w:rPr>
        <w:t>(roʻyxat raqami 2703, 2015-yil 30-iyul) (Oʻzbekiston Respublikasi qonun hujjatlari toʻplami, 2015-y., 30-son, 404-modda) oʻz kuchini yoʻqotgan deb topilsin.</w:t>
      </w:r>
    </w:p>
    <w:p w14:paraId="52D0A4FC"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 xml:space="preserve">3. Mazkur buyruq Oʻzbekiston Respublikasi Ichki ishlar vazirligi, Favqulodda vaziyatlar vazirligi, Davlat xavfsizlik xizmati, Savdo-sanoat palatasi va “Oʻzbekiston temir yoʻllari” AJ bilan kelishilgan. </w:t>
      </w:r>
    </w:p>
    <w:p w14:paraId="2956392E"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 xml:space="preserve">4. Mazkur buyruq rasmiy eʼlon qilingan kundan eʼtiboran kuchga kiradi. </w:t>
      </w:r>
    </w:p>
    <w:p w14:paraId="6BDC672F" w14:textId="77777777" w:rsidR="00A3451E" w:rsidRDefault="00A3451E" w:rsidP="00A3451E">
      <w:pPr>
        <w:shd w:val="clear" w:color="auto" w:fill="FFFFFF"/>
        <w:jc w:val="right"/>
        <w:rPr>
          <w:rFonts w:eastAsia="Times New Roman"/>
          <w:b/>
          <w:bCs/>
          <w:color w:val="000000"/>
          <w:lang w:val="uz-Latn-UZ"/>
        </w:rPr>
      </w:pPr>
      <w:r>
        <w:rPr>
          <w:rFonts w:eastAsia="Times New Roman"/>
          <w:b/>
          <w:bCs/>
          <w:color w:val="000000"/>
          <w:lang w:val="uz-Latn-UZ"/>
        </w:rPr>
        <w:t>Vazir I. MAXKAMOV</w:t>
      </w:r>
    </w:p>
    <w:p w14:paraId="016F6F3D" w14:textId="77777777" w:rsidR="00A3451E" w:rsidRDefault="00A3451E" w:rsidP="00A3451E">
      <w:pPr>
        <w:shd w:val="clear" w:color="auto" w:fill="FFFFFF"/>
        <w:jc w:val="center"/>
        <w:rPr>
          <w:rFonts w:eastAsia="Times New Roman"/>
          <w:color w:val="000000"/>
          <w:sz w:val="22"/>
          <w:szCs w:val="22"/>
          <w:lang w:val="uz-Latn-UZ"/>
        </w:rPr>
      </w:pPr>
      <w:r>
        <w:rPr>
          <w:rFonts w:eastAsia="Times New Roman"/>
          <w:color w:val="000000"/>
          <w:sz w:val="22"/>
          <w:szCs w:val="22"/>
          <w:lang w:val="uz-Latn-UZ"/>
        </w:rPr>
        <w:t>Toshkent sh.,</w:t>
      </w:r>
    </w:p>
    <w:p w14:paraId="2B0B1FB3" w14:textId="77777777" w:rsidR="00A3451E" w:rsidRDefault="00A3451E" w:rsidP="00A3451E">
      <w:pPr>
        <w:shd w:val="clear" w:color="auto" w:fill="FFFFFF"/>
        <w:jc w:val="center"/>
        <w:rPr>
          <w:rFonts w:eastAsia="Times New Roman"/>
          <w:color w:val="000000"/>
          <w:sz w:val="22"/>
          <w:szCs w:val="22"/>
          <w:lang w:val="uz-Latn-UZ"/>
        </w:rPr>
      </w:pPr>
      <w:r>
        <w:rPr>
          <w:rFonts w:eastAsia="Times New Roman"/>
          <w:color w:val="000000"/>
          <w:sz w:val="22"/>
          <w:szCs w:val="22"/>
          <w:lang w:val="uz-Latn-UZ"/>
        </w:rPr>
        <w:t>2022-yil 9-iyun,</w:t>
      </w:r>
    </w:p>
    <w:p w14:paraId="64CBD3C4" w14:textId="77777777" w:rsidR="00A3451E" w:rsidRDefault="00A3451E" w:rsidP="00A3451E">
      <w:pPr>
        <w:shd w:val="clear" w:color="auto" w:fill="FFFFFF"/>
        <w:jc w:val="center"/>
        <w:rPr>
          <w:rFonts w:eastAsia="Times New Roman"/>
          <w:color w:val="000000"/>
          <w:sz w:val="22"/>
          <w:szCs w:val="22"/>
          <w:lang w:val="uz-Latn-UZ"/>
        </w:rPr>
      </w:pPr>
      <w:r>
        <w:rPr>
          <w:rFonts w:eastAsia="Times New Roman"/>
          <w:color w:val="000000"/>
          <w:sz w:val="22"/>
          <w:szCs w:val="22"/>
          <w:lang w:val="uz-Latn-UZ"/>
        </w:rPr>
        <w:t>7-son</w:t>
      </w:r>
    </w:p>
    <w:p w14:paraId="7A880551" w14:textId="77777777" w:rsidR="00A3451E" w:rsidRDefault="00A3451E" w:rsidP="00A3451E">
      <w:pPr>
        <w:shd w:val="clear" w:color="auto" w:fill="FFFFFF"/>
        <w:jc w:val="center"/>
        <w:rPr>
          <w:rFonts w:eastAsia="Times New Roman"/>
          <w:color w:val="000080"/>
          <w:lang w:val="uz-Latn-UZ"/>
        </w:rPr>
      </w:pPr>
      <w:r>
        <w:rPr>
          <w:rFonts w:eastAsia="Times New Roman"/>
          <w:color w:val="000080"/>
          <w:lang w:val="uz-Latn-UZ"/>
        </w:rPr>
        <w:t>Kelishildi:</w:t>
      </w:r>
    </w:p>
    <w:p w14:paraId="4F40E75D" w14:textId="77777777" w:rsidR="00A3451E" w:rsidRDefault="00A3451E" w:rsidP="00A3451E">
      <w:pPr>
        <w:shd w:val="clear" w:color="auto" w:fill="FFFFFF"/>
        <w:jc w:val="right"/>
        <w:rPr>
          <w:rFonts w:eastAsia="Times New Roman"/>
          <w:b/>
          <w:bCs/>
          <w:color w:val="000000"/>
          <w:lang w:val="uz-Latn-UZ"/>
        </w:rPr>
      </w:pPr>
      <w:r>
        <w:rPr>
          <w:rFonts w:eastAsia="Times New Roman"/>
          <w:b/>
          <w:bCs/>
          <w:color w:val="000000"/>
          <w:lang w:val="uz-Latn-UZ"/>
        </w:rPr>
        <w:t>Oʻzbekiston Respublikasi DXX raisi A. AZIZOV</w:t>
      </w:r>
    </w:p>
    <w:p w14:paraId="07F8CD34" w14:textId="77777777" w:rsidR="00A3451E" w:rsidRDefault="00A3451E" w:rsidP="00A3451E">
      <w:pPr>
        <w:shd w:val="clear" w:color="auto" w:fill="FFFFFF"/>
        <w:jc w:val="center"/>
        <w:rPr>
          <w:rFonts w:eastAsia="Times New Roman"/>
          <w:color w:val="000000"/>
          <w:sz w:val="22"/>
          <w:szCs w:val="22"/>
          <w:lang w:val="uz-Latn-UZ"/>
        </w:rPr>
      </w:pPr>
      <w:r>
        <w:rPr>
          <w:rFonts w:eastAsia="Times New Roman"/>
          <w:color w:val="000000"/>
          <w:sz w:val="22"/>
          <w:szCs w:val="22"/>
          <w:lang w:val="uz-Latn-UZ"/>
        </w:rPr>
        <w:t>2022-yil 24-may</w:t>
      </w:r>
    </w:p>
    <w:p w14:paraId="6EE50560" w14:textId="77777777" w:rsidR="00A3451E" w:rsidRDefault="00A3451E" w:rsidP="00A3451E">
      <w:pPr>
        <w:shd w:val="clear" w:color="auto" w:fill="FFFFFF"/>
        <w:jc w:val="right"/>
        <w:rPr>
          <w:rFonts w:eastAsia="Times New Roman"/>
          <w:b/>
          <w:bCs/>
          <w:color w:val="000000"/>
          <w:lang w:val="uz-Latn-UZ"/>
        </w:rPr>
      </w:pPr>
      <w:r>
        <w:rPr>
          <w:rFonts w:eastAsia="Times New Roman"/>
          <w:b/>
          <w:bCs/>
          <w:color w:val="000000"/>
          <w:lang w:val="uz-Latn-UZ"/>
        </w:rPr>
        <w:t>Ichki ishlar vaziri P. BOBOJONOV</w:t>
      </w:r>
    </w:p>
    <w:p w14:paraId="630C2AA2" w14:textId="77777777" w:rsidR="00A3451E" w:rsidRDefault="00A3451E" w:rsidP="00A3451E">
      <w:pPr>
        <w:shd w:val="clear" w:color="auto" w:fill="FFFFFF"/>
        <w:jc w:val="center"/>
        <w:rPr>
          <w:rFonts w:eastAsia="Times New Roman"/>
          <w:color w:val="000000"/>
          <w:sz w:val="22"/>
          <w:szCs w:val="22"/>
          <w:lang w:val="uz-Latn-UZ"/>
        </w:rPr>
      </w:pPr>
      <w:r>
        <w:rPr>
          <w:rFonts w:eastAsia="Times New Roman"/>
          <w:color w:val="000000"/>
          <w:sz w:val="22"/>
          <w:szCs w:val="22"/>
          <w:lang w:val="uz-Latn-UZ"/>
        </w:rPr>
        <w:t>2022-yil 17-may</w:t>
      </w:r>
    </w:p>
    <w:p w14:paraId="64CC854E" w14:textId="77777777" w:rsidR="00A3451E" w:rsidRDefault="00A3451E" w:rsidP="00A3451E">
      <w:pPr>
        <w:shd w:val="clear" w:color="auto" w:fill="FFFFFF"/>
        <w:jc w:val="right"/>
        <w:rPr>
          <w:rFonts w:eastAsia="Times New Roman"/>
          <w:b/>
          <w:bCs/>
          <w:color w:val="000000"/>
          <w:lang w:val="uz-Latn-UZ"/>
        </w:rPr>
      </w:pPr>
      <w:r>
        <w:rPr>
          <w:rFonts w:eastAsia="Times New Roman"/>
          <w:b/>
          <w:bCs/>
          <w:color w:val="000000"/>
          <w:lang w:val="uz-Latn-UZ"/>
        </w:rPr>
        <w:t>Favqulodd vaziyatlar vaziri A. KULDASHEV</w:t>
      </w:r>
    </w:p>
    <w:p w14:paraId="1522F63A" w14:textId="77777777" w:rsidR="00A3451E" w:rsidRDefault="00A3451E" w:rsidP="00A3451E">
      <w:pPr>
        <w:shd w:val="clear" w:color="auto" w:fill="FFFFFF"/>
        <w:jc w:val="center"/>
        <w:rPr>
          <w:rFonts w:eastAsia="Times New Roman"/>
          <w:color w:val="000000"/>
          <w:sz w:val="22"/>
          <w:szCs w:val="22"/>
          <w:lang w:val="uz-Latn-UZ"/>
        </w:rPr>
      </w:pPr>
      <w:r>
        <w:rPr>
          <w:rFonts w:eastAsia="Times New Roman"/>
          <w:color w:val="000000"/>
          <w:sz w:val="22"/>
          <w:szCs w:val="22"/>
          <w:lang w:val="uz-Latn-UZ"/>
        </w:rPr>
        <w:t>2022-yil 14-may</w:t>
      </w:r>
    </w:p>
    <w:p w14:paraId="794CD054" w14:textId="77777777" w:rsidR="00A3451E" w:rsidRDefault="00A3451E" w:rsidP="00A3451E">
      <w:pPr>
        <w:shd w:val="clear" w:color="auto" w:fill="FFFFFF"/>
        <w:jc w:val="right"/>
        <w:rPr>
          <w:rFonts w:eastAsia="Times New Roman"/>
          <w:b/>
          <w:bCs/>
          <w:color w:val="000000"/>
          <w:lang w:val="uz-Latn-UZ"/>
        </w:rPr>
      </w:pPr>
      <w:r>
        <w:rPr>
          <w:rFonts w:eastAsia="Times New Roman"/>
          <w:b/>
          <w:bCs/>
          <w:color w:val="000000"/>
          <w:lang w:val="uz-Latn-UZ"/>
        </w:rPr>
        <w:t>“Oʻzbekiston temir yoʻllari” AJ boshqaruv raisi X. XASILOV</w:t>
      </w:r>
    </w:p>
    <w:p w14:paraId="12E12EBD" w14:textId="77777777" w:rsidR="00A3451E" w:rsidRDefault="00A3451E" w:rsidP="00A3451E">
      <w:pPr>
        <w:shd w:val="clear" w:color="auto" w:fill="FFFFFF"/>
        <w:jc w:val="center"/>
        <w:rPr>
          <w:rFonts w:eastAsia="Times New Roman"/>
          <w:color w:val="000000"/>
          <w:sz w:val="22"/>
          <w:szCs w:val="22"/>
          <w:lang w:val="uz-Latn-UZ"/>
        </w:rPr>
      </w:pPr>
      <w:r>
        <w:rPr>
          <w:rFonts w:eastAsia="Times New Roman"/>
          <w:color w:val="000000"/>
          <w:sz w:val="22"/>
          <w:szCs w:val="22"/>
          <w:lang w:val="uz-Latn-UZ"/>
        </w:rPr>
        <w:t>2022-yil 31-may</w:t>
      </w:r>
    </w:p>
    <w:p w14:paraId="63CAC4D3" w14:textId="77777777" w:rsidR="00A3451E" w:rsidRDefault="00A3451E" w:rsidP="00A3451E">
      <w:pPr>
        <w:shd w:val="clear" w:color="auto" w:fill="FFFFFF"/>
        <w:jc w:val="right"/>
        <w:rPr>
          <w:rFonts w:eastAsia="Times New Roman"/>
          <w:b/>
          <w:bCs/>
          <w:color w:val="000000"/>
          <w:lang w:val="uz-Latn-UZ"/>
        </w:rPr>
      </w:pPr>
      <w:r>
        <w:rPr>
          <w:rFonts w:eastAsia="Times New Roman"/>
          <w:b/>
          <w:bCs/>
          <w:color w:val="000000"/>
          <w:lang w:val="uz-Latn-UZ"/>
        </w:rPr>
        <w:t>Oʻzbekiston Savdo-sanoat palatasi raisi D. VAXABOV</w:t>
      </w:r>
    </w:p>
    <w:p w14:paraId="74EDCD62" w14:textId="77777777" w:rsidR="00A3451E" w:rsidRDefault="00A3451E" w:rsidP="00A3451E">
      <w:pPr>
        <w:shd w:val="clear" w:color="auto" w:fill="FFFFFF"/>
        <w:jc w:val="center"/>
        <w:rPr>
          <w:rFonts w:eastAsia="Times New Roman"/>
          <w:color w:val="000000"/>
          <w:sz w:val="22"/>
          <w:szCs w:val="22"/>
          <w:lang w:val="uz-Latn-UZ"/>
        </w:rPr>
      </w:pPr>
      <w:r>
        <w:rPr>
          <w:rFonts w:eastAsia="Times New Roman"/>
          <w:color w:val="000000"/>
          <w:sz w:val="22"/>
          <w:szCs w:val="22"/>
          <w:lang w:val="uz-Latn-UZ"/>
        </w:rPr>
        <w:t>2022-yil 20-may</w:t>
      </w:r>
    </w:p>
    <w:p w14:paraId="61ED16AB" w14:textId="77777777" w:rsidR="00A3451E" w:rsidRDefault="00A3451E" w:rsidP="00A3451E">
      <w:pPr>
        <w:shd w:val="clear" w:color="auto" w:fill="FFFFFF"/>
        <w:jc w:val="center"/>
        <w:rPr>
          <w:rFonts w:eastAsia="Times New Roman"/>
          <w:color w:val="000080"/>
          <w:sz w:val="22"/>
          <w:szCs w:val="22"/>
          <w:lang w:val="uz-Latn-UZ"/>
        </w:rPr>
      </w:pPr>
      <w:r>
        <w:rPr>
          <w:rFonts w:eastAsia="Times New Roman"/>
          <w:color w:val="000080"/>
          <w:sz w:val="22"/>
          <w:szCs w:val="22"/>
          <w:lang w:val="uz-Latn-UZ"/>
        </w:rPr>
        <w:t xml:space="preserve">Oʻzbekiston Respublikasi transport vazirining 2022-yil 8-iyundagi 7-son </w:t>
      </w:r>
      <w:hyperlink r:id="rId9" w:history="1">
        <w:r>
          <w:rPr>
            <w:rFonts w:eastAsia="Times New Roman"/>
            <w:color w:val="008080"/>
            <w:sz w:val="22"/>
            <w:szCs w:val="22"/>
            <w:lang w:val="uz-Latn-UZ"/>
          </w:rPr>
          <w:t>buyrugʻiga</w:t>
        </w:r>
      </w:hyperlink>
      <w:r>
        <w:rPr>
          <w:rFonts w:eastAsia="Times New Roman"/>
          <w:color w:val="000080"/>
          <w:sz w:val="22"/>
          <w:szCs w:val="22"/>
          <w:lang w:val="uz-Latn-UZ"/>
        </w:rPr>
        <w:br/>
        <w:t xml:space="preserve">ILOVA </w:t>
      </w:r>
    </w:p>
    <w:p w14:paraId="5F8B97E1" w14:textId="77777777" w:rsidR="00A3451E" w:rsidRDefault="00A3451E" w:rsidP="00A3451E">
      <w:pPr>
        <w:shd w:val="clear" w:color="auto" w:fill="FFFFFF"/>
        <w:jc w:val="center"/>
        <w:rPr>
          <w:rFonts w:eastAsia="Times New Roman"/>
          <w:b/>
          <w:bCs/>
          <w:color w:val="000080"/>
          <w:lang w:val="uz-Latn-UZ"/>
        </w:rPr>
      </w:pPr>
      <w:r>
        <w:rPr>
          <w:rFonts w:eastAsia="Times New Roman"/>
          <w:b/>
          <w:bCs/>
          <w:color w:val="000080"/>
          <w:lang w:val="uz-Latn-UZ"/>
        </w:rPr>
        <w:t>Temir yoʻl transporti hamda metropolitenda harakat va tashishlar xavfsizligi talablarining buzilishi bilan bogʻliq hodisalarni tasniflash, xizmat tekshiruvini olib borish va hisobga olish tartibi toʻgʻrisidagi</w:t>
      </w:r>
    </w:p>
    <w:p w14:paraId="094E72F3" w14:textId="77777777" w:rsidR="00A3451E" w:rsidRDefault="00A3451E" w:rsidP="00A3451E">
      <w:pPr>
        <w:shd w:val="clear" w:color="auto" w:fill="FFFFFF"/>
        <w:jc w:val="center"/>
        <w:rPr>
          <w:rFonts w:eastAsia="Times New Roman"/>
          <w:caps/>
          <w:color w:val="000080"/>
          <w:lang w:val="uz-Latn-UZ"/>
        </w:rPr>
      </w:pPr>
      <w:r>
        <w:rPr>
          <w:rFonts w:eastAsia="Times New Roman"/>
          <w:caps/>
          <w:color w:val="000080"/>
          <w:lang w:val="uz-Latn-UZ"/>
        </w:rPr>
        <w:t>NIZOM</w:t>
      </w:r>
    </w:p>
    <w:p w14:paraId="219C9072"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Mazkur Nizom temir yoʻl transporti hamda metropolitenda harakat va tashishlar xavfsizligi talablarining buzilishi bilan bogʻliq hodisalarni tasniflash, xizmat tekshiruvini olib borish va hisobga olish tartibini belgilaydi.</w:t>
      </w:r>
    </w:p>
    <w:p w14:paraId="0E5E39C9" w14:textId="77777777" w:rsidR="00A3451E" w:rsidRDefault="00A3451E" w:rsidP="00A3451E">
      <w:pPr>
        <w:shd w:val="clear" w:color="auto" w:fill="FFFFFF"/>
        <w:jc w:val="center"/>
        <w:rPr>
          <w:rFonts w:eastAsia="Times New Roman"/>
          <w:b/>
          <w:bCs/>
          <w:color w:val="000080"/>
          <w:lang w:val="uz-Latn-UZ"/>
        </w:rPr>
      </w:pPr>
      <w:r>
        <w:rPr>
          <w:rFonts w:eastAsia="Times New Roman"/>
          <w:b/>
          <w:bCs/>
          <w:color w:val="000080"/>
          <w:lang w:val="uz-Latn-UZ"/>
        </w:rPr>
        <w:t>1-bob. Umumiy qoidalar</w:t>
      </w:r>
    </w:p>
    <w:p w14:paraId="4FDB9BBA"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1. Ushbu Nizomda quyidagi asosiy tushunchalardan foydalaniladi:</w:t>
      </w:r>
    </w:p>
    <w:p w14:paraId="36F201E4" w14:textId="77777777" w:rsidR="00A3451E" w:rsidRDefault="00A3451E" w:rsidP="00A3451E">
      <w:pPr>
        <w:shd w:val="clear" w:color="auto" w:fill="FFFFFF"/>
        <w:ind w:firstLine="851"/>
        <w:jc w:val="both"/>
        <w:rPr>
          <w:rFonts w:eastAsia="Times New Roman"/>
          <w:color w:val="000000"/>
          <w:lang w:val="uz-Latn-UZ"/>
        </w:rPr>
      </w:pPr>
      <w:r>
        <w:rPr>
          <w:rStyle w:val="a7"/>
          <w:rFonts w:eastAsia="Times New Roman"/>
          <w:color w:val="000000"/>
          <w:lang w:val="uz-Latn-UZ"/>
        </w:rPr>
        <w:lastRenderedPageBreak/>
        <w:t>harakatdagi temir yoʻl tarkibi</w:t>
      </w:r>
      <w:r>
        <w:rPr>
          <w:rFonts w:eastAsia="Times New Roman"/>
          <w:color w:val="000000"/>
          <w:lang w:val="uz-Latn-UZ"/>
        </w:rPr>
        <w:t xml:space="preserve"> (bundan buyon matnda harakatdagi tarkib deb yuritiladi) — lokomotivlar, tortish lokomotivining yuk, bagaj, yoʻlovchi tashish vagonlari va motorvagonli harakatdagi tarkib, shuningdek tashishlarning amalga oshirilishini va temir yoʻl transportining faoliyat koʻrsatishini taʼminlash uchun moʻljallangan boshqa transport vositalari;</w:t>
      </w:r>
    </w:p>
    <w:p w14:paraId="037BAFD5" w14:textId="77777777" w:rsidR="00A3451E" w:rsidRDefault="00A3451E" w:rsidP="00A3451E">
      <w:pPr>
        <w:shd w:val="clear" w:color="auto" w:fill="FFFFFF"/>
        <w:ind w:firstLine="851"/>
        <w:jc w:val="both"/>
        <w:rPr>
          <w:rFonts w:eastAsia="Times New Roman"/>
          <w:color w:val="000000"/>
          <w:lang w:val="uz-Latn-UZ"/>
        </w:rPr>
      </w:pPr>
      <w:r>
        <w:rPr>
          <w:rStyle w:val="a7"/>
          <w:rFonts w:eastAsia="Times New Roman"/>
          <w:color w:val="000000"/>
          <w:lang w:val="uz-Latn-UZ"/>
        </w:rPr>
        <w:t>temir yoʻl transporti va metropoliten hodisalari</w:t>
      </w:r>
      <w:r>
        <w:rPr>
          <w:rFonts w:eastAsia="Times New Roman"/>
          <w:color w:val="000000"/>
          <w:lang w:val="uz-Latn-UZ"/>
        </w:rPr>
        <w:t xml:space="preserve"> — harakatdagi tarkibning boshqa harakatdagi tarkib bilan toʻqnashishi, uning temir yoʻl izidan chiqishi, shikastlanishi, infratuzilma va (yoki) tashilayotgan yuklarga zarar yetishi, shuningdek favqulodda vaziyatlar, noqonuniy aralashuv va tahdidlar taʼsirida kelib chiqishi mumkin boʻlgan hodisalar; </w:t>
      </w:r>
    </w:p>
    <w:p w14:paraId="3B152C29" w14:textId="77777777" w:rsidR="00A3451E" w:rsidRDefault="00A3451E" w:rsidP="00A3451E">
      <w:pPr>
        <w:shd w:val="clear" w:color="auto" w:fill="FFFFFF"/>
        <w:ind w:firstLine="851"/>
        <w:jc w:val="both"/>
        <w:rPr>
          <w:rFonts w:eastAsia="Times New Roman"/>
          <w:color w:val="000000"/>
          <w:lang w:val="uz-Latn-UZ"/>
        </w:rPr>
      </w:pPr>
      <w:r>
        <w:rPr>
          <w:rStyle w:val="a7"/>
          <w:rFonts w:eastAsia="Times New Roman"/>
          <w:color w:val="000000"/>
          <w:lang w:val="uz-Latn-UZ"/>
        </w:rPr>
        <w:t>temir yoʻl transporti subyekti</w:t>
      </w:r>
      <w:r>
        <w:rPr>
          <w:rFonts w:eastAsia="Times New Roman"/>
          <w:color w:val="000000"/>
          <w:lang w:val="uz-Latn-UZ"/>
        </w:rPr>
        <w:t xml:space="preserve"> — harakatdagi tarkib va (yoki) infratuzilma obyektlarining mulkdori yoki vaqtincha egalik qiluvchi va foydalanuvchilar; </w:t>
      </w:r>
    </w:p>
    <w:p w14:paraId="364BFA0F" w14:textId="77777777" w:rsidR="00A3451E" w:rsidRDefault="00A3451E" w:rsidP="00A3451E">
      <w:pPr>
        <w:shd w:val="clear" w:color="auto" w:fill="FFFFFF"/>
        <w:ind w:firstLine="851"/>
        <w:jc w:val="both"/>
        <w:rPr>
          <w:rFonts w:eastAsia="Times New Roman"/>
          <w:color w:val="000000"/>
          <w:lang w:val="uz-Latn-UZ"/>
        </w:rPr>
      </w:pPr>
      <w:r>
        <w:rPr>
          <w:rStyle w:val="a7"/>
          <w:rFonts w:eastAsia="Times New Roman"/>
          <w:color w:val="000000"/>
          <w:lang w:val="uz-Latn-UZ"/>
        </w:rPr>
        <w:t>poyezd</w:t>
      </w:r>
      <w:r>
        <w:rPr>
          <w:rFonts w:eastAsia="Times New Roman"/>
          <w:color w:val="000000"/>
          <w:lang w:val="uz-Latn-UZ"/>
        </w:rPr>
        <w:t xml:space="preserve"> — guruhlangan vagonlarning boshi va oxiri belgilangan (koʻrinadigan va tovushli) ishoralarga ega boʻlgan bitta yoki bir nechta ishlab turgan lokomotiv yoki motorli vagonlar bilan ulanib tuzilgan, shuningdek peregonga joʻnatiladigan vagonsiz lokomotivlar, motorli vagonlar va maxsus oʻziyurar harakatdagi tarkib;</w:t>
      </w:r>
    </w:p>
    <w:p w14:paraId="6D637D77" w14:textId="77777777" w:rsidR="00A3451E" w:rsidRDefault="00A3451E" w:rsidP="00A3451E">
      <w:pPr>
        <w:shd w:val="clear" w:color="auto" w:fill="FFFFFF"/>
        <w:ind w:firstLine="851"/>
        <w:jc w:val="both"/>
        <w:rPr>
          <w:rFonts w:eastAsia="Times New Roman"/>
          <w:color w:val="000000"/>
          <w:lang w:val="uz-Latn-UZ"/>
        </w:rPr>
      </w:pPr>
      <w:r>
        <w:rPr>
          <w:rStyle w:val="a7"/>
          <w:rFonts w:eastAsia="Times New Roman"/>
          <w:color w:val="000000"/>
          <w:lang w:val="uz-Latn-UZ"/>
        </w:rPr>
        <w:t>poyezdlar harakati</w:t>
      </w:r>
      <w:r>
        <w:rPr>
          <w:rFonts w:eastAsia="Times New Roman"/>
          <w:color w:val="000000"/>
          <w:lang w:val="uz-Latn-UZ"/>
        </w:rPr>
        <w:t xml:space="preserve"> — poyezdning bir punktdan ikkinchi punktgacha yoʻl davomida amalga oshiradigan texnologik jarayonlari (operatsiyalari) yigʻindisi;</w:t>
      </w:r>
    </w:p>
    <w:p w14:paraId="1CD12F73" w14:textId="77777777" w:rsidR="00A3451E" w:rsidRDefault="00A3451E" w:rsidP="00A3451E">
      <w:pPr>
        <w:shd w:val="clear" w:color="auto" w:fill="FFFFFF"/>
        <w:ind w:firstLine="851"/>
        <w:jc w:val="both"/>
        <w:rPr>
          <w:rFonts w:eastAsia="Times New Roman"/>
          <w:color w:val="000000"/>
          <w:lang w:val="uz-Latn-UZ"/>
        </w:rPr>
      </w:pPr>
      <w:r>
        <w:rPr>
          <w:rStyle w:val="a7"/>
          <w:rFonts w:eastAsia="Times New Roman"/>
          <w:color w:val="000000"/>
          <w:lang w:val="uz-Latn-UZ"/>
        </w:rPr>
        <w:t>manyovr</w:t>
      </w:r>
      <w:r>
        <w:rPr>
          <w:rFonts w:eastAsia="Times New Roman"/>
          <w:color w:val="000000"/>
          <w:lang w:val="uz-Latn-UZ"/>
        </w:rPr>
        <w:t xml:space="preserve"> — harakatdagi tarkibning yuk va yoʻlovchi tashish bilan bogʻliq boʻlmagan harakatlari;</w:t>
      </w:r>
    </w:p>
    <w:p w14:paraId="201613F0" w14:textId="77777777" w:rsidR="00A3451E" w:rsidRDefault="00A3451E" w:rsidP="00A3451E">
      <w:pPr>
        <w:shd w:val="clear" w:color="auto" w:fill="FFFFFF"/>
        <w:ind w:firstLine="851"/>
        <w:jc w:val="both"/>
        <w:rPr>
          <w:rFonts w:eastAsia="Times New Roman"/>
          <w:color w:val="000000"/>
          <w:lang w:val="uz-Latn-UZ"/>
        </w:rPr>
      </w:pPr>
      <w:r>
        <w:rPr>
          <w:rStyle w:val="a7"/>
          <w:rFonts w:eastAsia="Times New Roman"/>
          <w:color w:val="000000"/>
          <w:lang w:val="uz-Latn-UZ"/>
        </w:rPr>
        <w:t xml:space="preserve">peregon </w:t>
      </w:r>
      <w:r>
        <w:rPr>
          <w:rFonts w:eastAsia="Times New Roman"/>
          <w:color w:val="000000"/>
          <w:lang w:val="uz-Latn-UZ"/>
        </w:rPr>
        <w:t>— temir yoʻl infratuzilmasining tutash bekatlari, temir yoʻl stansiyalari, razyezd, quvib oʻtish punktlari yoki yoʻl postlari bilan chegaralangan qismi;</w:t>
      </w:r>
    </w:p>
    <w:p w14:paraId="632EED1B" w14:textId="77777777" w:rsidR="00A3451E" w:rsidRDefault="00A3451E" w:rsidP="00A3451E">
      <w:pPr>
        <w:shd w:val="clear" w:color="auto" w:fill="FFFFFF"/>
        <w:ind w:firstLine="851"/>
        <w:jc w:val="both"/>
        <w:rPr>
          <w:rFonts w:eastAsia="Times New Roman"/>
          <w:color w:val="000000"/>
          <w:lang w:val="uz-Latn-UZ"/>
        </w:rPr>
      </w:pPr>
      <w:r>
        <w:rPr>
          <w:rStyle w:val="a7"/>
          <w:rFonts w:eastAsia="Times New Roman"/>
          <w:color w:val="000000"/>
          <w:lang w:val="uz-Latn-UZ"/>
        </w:rPr>
        <w:t>rels sinishi</w:t>
      </w:r>
      <w:r>
        <w:rPr>
          <w:rFonts w:eastAsia="Times New Roman"/>
          <w:color w:val="000000"/>
          <w:lang w:val="uz-Latn-UZ"/>
        </w:rPr>
        <w:t xml:space="preserve"> — rels yoki strelkali oʻtkazgich (ramali rels, kontrrels va boshqalar) yoxud ularning elementlarida yoriqlar (magistral yoriqlar) paydo boʻlishi va ularning birlashib ketishi natijasida ikki va undan ortiq boʻlaklarga boʻlinishi, parchalanishi va yemirilishi;</w:t>
      </w:r>
    </w:p>
    <w:p w14:paraId="1A4AFEBA" w14:textId="77777777" w:rsidR="00A3451E" w:rsidRDefault="00A3451E" w:rsidP="00A3451E">
      <w:pPr>
        <w:shd w:val="clear" w:color="auto" w:fill="FFFFFF"/>
        <w:ind w:firstLine="851"/>
        <w:jc w:val="both"/>
        <w:rPr>
          <w:rFonts w:eastAsia="Times New Roman"/>
          <w:color w:val="000000"/>
          <w:lang w:val="uz-Latn-UZ"/>
        </w:rPr>
      </w:pPr>
      <w:r>
        <w:rPr>
          <w:rStyle w:val="a7"/>
          <w:rFonts w:eastAsia="Times New Roman"/>
          <w:color w:val="000000"/>
          <w:lang w:val="uz-Latn-UZ"/>
        </w:rPr>
        <w:t>harakatdagi tarkibning toʻqnashuvi</w:t>
      </w:r>
      <w:r>
        <w:rPr>
          <w:rFonts w:eastAsia="Times New Roman"/>
          <w:color w:val="000000"/>
          <w:lang w:val="uz-Latn-UZ"/>
        </w:rPr>
        <w:t xml:space="preserve"> — yuk yoki yoʻlovchilar tashish poyezdlari bilan boshqa poyezdlar, harakatdagi tarkib yoki avtotransport vositalarining toʻqnashuvi oqibatida lokomotivlarni va harakatdagi tarkibni kapital taʼmirlash talab etiladigan darajada, vagonlarni esa joriy, depo yoki kapital taʼmirlash talab etiladigan darajada shikastlanishi;</w:t>
      </w:r>
    </w:p>
    <w:p w14:paraId="4A1AD7D9" w14:textId="77777777" w:rsidR="00A3451E" w:rsidRDefault="00A3451E" w:rsidP="00A3451E">
      <w:pPr>
        <w:shd w:val="clear" w:color="auto" w:fill="FFFFFF"/>
        <w:ind w:firstLine="851"/>
        <w:jc w:val="both"/>
        <w:rPr>
          <w:rFonts w:eastAsia="Times New Roman"/>
          <w:color w:val="000000"/>
          <w:lang w:val="uz-Latn-UZ"/>
        </w:rPr>
      </w:pPr>
      <w:r>
        <w:rPr>
          <w:rStyle w:val="a7"/>
          <w:rFonts w:eastAsia="Times New Roman"/>
          <w:color w:val="000000"/>
          <w:lang w:val="uz-Latn-UZ"/>
        </w:rPr>
        <w:t>harakat davomida yukning qulashi (sochilib yoki buzilib ketishi)</w:t>
      </w:r>
      <w:r>
        <w:rPr>
          <w:rFonts w:eastAsia="Times New Roman"/>
          <w:color w:val="000000"/>
          <w:lang w:val="uz-Latn-UZ"/>
        </w:rPr>
        <w:t xml:space="preserve"> — harakatdagi tarkibning mahkamlash qismlari nosozligi, yuk ortishning texnik shartlari buzilishi natijasida yuk mahkamlash vositalarining oʻz xususiyatini yoʻqotishi, shuningdek yukning joyidan qoʻzgʻalishi oqibatida temir yoʻlga yuk yoki uning qismlari qulashi (sochilib yoki buzilib ketishi) hamda belgilangan yuk ortish gabarit meʼyorlaridan chiqishi;</w:t>
      </w:r>
    </w:p>
    <w:p w14:paraId="02D7751B" w14:textId="77777777" w:rsidR="00A3451E" w:rsidRDefault="00A3451E" w:rsidP="00A3451E">
      <w:pPr>
        <w:shd w:val="clear" w:color="auto" w:fill="FFFFFF"/>
        <w:ind w:firstLine="851"/>
        <w:jc w:val="both"/>
        <w:rPr>
          <w:rFonts w:eastAsia="Times New Roman"/>
          <w:color w:val="000000"/>
          <w:lang w:val="uz-Latn-UZ"/>
        </w:rPr>
      </w:pPr>
      <w:r>
        <w:rPr>
          <w:rStyle w:val="a7"/>
          <w:rFonts w:eastAsia="Times New Roman"/>
          <w:color w:val="000000"/>
          <w:lang w:val="uz-Latn-UZ"/>
        </w:rPr>
        <w:t>poyezddagi maxsus ulagich uskunalarning oʻz-oʻzidan ajralib ketishi</w:t>
      </w:r>
      <w:r>
        <w:rPr>
          <w:rFonts w:eastAsia="Times New Roman"/>
          <w:color w:val="000000"/>
          <w:lang w:val="uz-Latn-UZ"/>
        </w:rPr>
        <w:t xml:space="preserve"> — harakatlanish davomida poyezd avtoulagich jihozlarining texnik nosozlik sababli ajralib ketishi; </w:t>
      </w:r>
    </w:p>
    <w:p w14:paraId="1EB4350C" w14:textId="77777777" w:rsidR="00A3451E" w:rsidRDefault="00A3451E" w:rsidP="00A3451E">
      <w:pPr>
        <w:shd w:val="clear" w:color="auto" w:fill="FFFFFF"/>
        <w:ind w:firstLine="851"/>
        <w:jc w:val="both"/>
        <w:rPr>
          <w:rFonts w:eastAsia="Times New Roman"/>
          <w:color w:val="000000"/>
          <w:lang w:val="uz-Latn-UZ"/>
        </w:rPr>
      </w:pPr>
      <w:r>
        <w:rPr>
          <w:rStyle w:val="a7"/>
          <w:rFonts w:eastAsia="Times New Roman"/>
          <w:color w:val="000000"/>
          <w:lang w:val="uz-Latn-UZ"/>
        </w:rPr>
        <w:t>harakatdagi tarkibning izdan chiqishi</w:t>
      </w:r>
      <w:r>
        <w:rPr>
          <w:rFonts w:eastAsia="Times New Roman"/>
          <w:color w:val="000000"/>
          <w:lang w:val="uz-Latn-UZ"/>
        </w:rPr>
        <w:t xml:space="preserve"> — harakatdagi tarkibning aqalli bitta gʻildirak juftligi yoki gʻildiragining rels izidan chiqib ketishi;</w:t>
      </w:r>
    </w:p>
    <w:p w14:paraId="0263D599" w14:textId="77777777" w:rsidR="00A3451E" w:rsidRDefault="00A3451E" w:rsidP="00A3451E">
      <w:pPr>
        <w:shd w:val="clear" w:color="auto" w:fill="FFFFFF"/>
        <w:ind w:firstLine="851"/>
        <w:jc w:val="both"/>
        <w:rPr>
          <w:rFonts w:eastAsia="Times New Roman"/>
          <w:color w:val="000000"/>
          <w:lang w:val="uz-Latn-UZ"/>
        </w:rPr>
      </w:pPr>
      <w:r>
        <w:rPr>
          <w:rStyle w:val="a7"/>
          <w:rFonts w:eastAsia="Times New Roman"/>
          <w:color w:val="000000"/>
          <w:lang w:val="uz-Latn-UZ"/>
        </w:rPr>
        <w:t>poyezdni band yoʻlga qabul qilish</w:t>
      </w:r>
      <w:r>
        <w:rPr>
          <w:rFonts w:eastAsia="Times New Roman"/>
          <w:color w:val="000000"/>
          <w:lang w:val="uz-Latn-UZ"/>
        </w:rPr>
        <w:t xml:space="preserve"> — temir yoʻl stansiyasiga kirib kelayotgan poyezd yoki harakatdagi tarkibning (lokomotivning aqalli bir qismi) kirish (marshrut) svetoforidan, taklif qilish ishorasidan yoki poyezd mashinistiga berilgan ruxsat asosida temir yoʻl stansiyasining poyezd yoki harakatdagi tarkib bilan band boʻlgan yoʻlga tayyorlangan yoʻnalish boʻyicha harakatlanishi;</w:t>
      </w:r>
    </w:p>
    <w:p w14:paraId="3ED1FEE9" w14:textId="77777777" w:rsidR="00A3451E" w:rsidRDefault="00A3451E" w:rsidP="00A3451E">
      <w:pPr>
        <w:shd w:val="clear" w:color="auto" w:fill="FFFFFF"/>
        <w:ind w:firstLine="851"/>
        <w:jc w:val="both"/>
        <w:rPr>
          <w:rFonts w:eastAsia="Times New Roman"/>
          <w:color w:val="000000"/>
          <w:lang w:val="uz-Latn-UZ"/>
        </w:rPr>
      </w:pPr>
      <w:r>
        <w:rPr>
          <w:rStyle w:val="a7"/>
          <w:rFonts w:eastAsia="Times New Roman"/>
          <w:color w:val="000000"/>
          <w:lang w:val="uz-Latn-UZ"/>
        </w:rPr>
        <w:t>poyezdni band boʻlgan peregonga joʻnatish</w:t>
      </w:r>
      <w:r>
        <w:rPr>
          <w:rFonts w:eastAsia="Times New Roman"/>
          <w:color w:val="000000"/>
          <w:lang w:val="uz-Latn-UZ"/>
        </w:rPr>
        <w:t xml:space="preserve"> — poyezdni chiqish svetoforining ruxsat etish ishorasida yoki mashinist olgan ruxsat asosida poyezd yoki harakatdagi tarkib bilan band boʻlgan peregonga tayyorlangan yoʻnalish boʻyicha harakatlanishi;</w:t>
      </w:r>
    </w:p>
    <w:p w14:paraId="701A872A" w14:textId="77777777" w:rsidR="00A3451E" w:rsidRDefault="00A3451E" w:rsidP="00A3451E">
      <w:pPr>
        <w:shd w:val="clear" w:color="auto" w:fill="FFFFFF"/>
        <w:ind w:firstLine="851"/>
        <w:jc w:val="both"/>
        <w:rPr>
          <w:rFonts w:eastAsia="Times New Roman"/>
          <w:color w:val="000000"/>
          <w:lang w:val="uz-Latn-UZ"/>
        </w:rPr>
      </w:pPr>
      <w:r>
        <w:rPr>
          <w:rStyle w:val="a7"/>
          <w:rFonts w:eastAsia="Times New Roman"/>
          <w:color w:val="000000"/>
          <w:lang w:val="uz-Latn-UZ"/>
        </w:rPr>
        <w:t>poyezdni tayyor boʻlmagan yoʻnalish boʻyicha joʻnatish</w:t>
      </w:r>
      <w:r>
        <w:rPr>
          <w:rFonts w:eastAsia="Times New Roman"/>
          <w:color w:val="000000"/>
          <w:lang w:val="uz-Latn-UZ"/>
        </w:rPr>
        <w:t xml:space="preserve"> — olingan ruxsat asosida poyezd yoki harakatdagi tarkibning chiqish svetoforidan (chegaralovchi ustundan) peregonga tayyorlanmagan yoʻnalish boʻyicha harakatlanishi yoxud harakatdagi tarkibning (elektr energiyasi asosida harakatlanuvchi) elektrlashtirilmagan peregonga joʻnatilishi;</w:t>
      </w:r>
    </w:p>
    <w:p w14:paraId="20071288" w14:textId="77777777" w:rsidR="00A3451E" w:rsidRDefault="00A3451E" w:rsidP="00A3451E">
      <w:pPr>
        <w:shd w:val="clear" w:color="auto" w:fill="FFFFFF"/>
        <w:ind w:firstLine="851"/>
        <w:jc w:val="both"/>
        <w:rPr>
          <w:rFonts w:eastAsia="Times New Roman"/>
          <w:color w:val="000000"/>
          <w:lang w:val="uz-Latn-UZ"/>
        </w:rPr>
      </w:pPr>
      <w:r>
        <w:rPr>
          <w:rStyle w:val="a7"/>
          <w:rFonts w:eastAsia="Times New Roman"/>
          <w:color w:val="000000"/>
          <w:lang w:val="uz-Latn-UZ"/>
        </w:rPr>
        <w:t>poyezdni tayyor boʻlmagan yoʻnalish boʻyicha qabul qilish</w:t>
      </w:r>
      <w:r>
        <w:rPr>
          <w:rFonts w:eastAsia="Times New Roman"/>
          <w:color w:val="000000"/>
          <w:lang w:val="uz-Latn-UZ"/>
        </w:rPr>
        <w:t xml:space="preserve"> — bekat yoki temir yoʻl stansiyasi kirish svetoforining ruxsat etish ishorasida yoki taklif qilish ishorasida yoxud poyezd mashinisti olgan ruxsat asosida boʻsh yoʻlga yoki harakatdagi tarkibni (elektr energiyasi asosida harakatlanuvchi) kontakt tarmogʻi mavjud boʻlmagan yoʻlga tayyorlanmagan yoʻnalish boʻyicha harakatlanishi;</w:t>
      </w:r>
    </w:p>
    <w:p w14:paraId="2F1B4692" w14:textId="77777777" w:rsidR="00A3451E" w:rsidRDefault="00A3451E" w:rsidP="00A3451E">
      <w:pPr>
        <w:shd w:val="clear" w:color="auto" w:fill="FFFFFF"/>
        <w:ind w:firstLine="851"/>
        <w:jc w:val="both"/>
        <w:rPr>
          <w:rFonts w:eastAsia="Times New Roman"/>
          <w:color w:val="000000"/>
          <w:lang w:val="uz-Latn-UZ"/>
        </w:rPr>
      </w:pPr>
      <w:r>
        <w:rPr>
          <w:rStyle w:val="a7"/>
          <w:rFonts w:eastAsia="Times New Roman"/>
          <w:color w:val="000000"/>
          <w:lang w:val="uz-Latn-UZ"/>
        </w:rPr>
        <w:lastRenderedPageBreak/>
        <w:t>poyezdni taqiqlovchi ishoradan oʻtib ketishi</w:t>
      </w:r>
      <w:r>
        <w:rPr>
          <w:rFonts w:eastAsia="Times New Roman"/>
          <w:color w:val="000000"/>
          <w:lang w:val="uz-Latn-UZ"/>
        </w:rPr>
        <w:t xml:space="preserve"> — poyezdning (lokomotivning aqalli bir qismi) kirish, chiqish, marshrut yoki manyovr svetoforlarining taqiqlovchi ishorasidan, svetofor boʻlmagan yoʻlda esa chegara ustunidan oʻtib ketishi; </w:t>
      </w:r>
    </w:p>
    <w:p w14:paraId="446F2069" w14:textId="77777777" w:rsidR="00A3451E" w:rsidRDefault="00A3451E" w:rsidP="00A3451E">
      <w:pPr>
        <w:shd w:val="clear" w:color="auto" w:fill="FFFFFF"/>
        <w:ind w:firstLine="851"/>
        <w:jc w:val="both"/>
        <w:rPr>
          <w:rFonts w:eastAsia="Times New Roman"/>
          <w:color w:val="000000"/>
          <w:lang w:val="uz-Latn-UZ"/>
        </w:rPr>
      </w:pPr>
      <w:r>
        <w:rPr>
          <w:rStyle w:val="a7"/>
          <w:rFonts w:eastAsia="Times New Roman"/>
          <w:color w:val="000000"/>
          <w:lang w:val="uz-Latn-UZ"/>
        </w:rPr>
        <w:t>poyezd yoki harakatdagi tarkib ostida strelkali oʻtkazgichni oʻtkazish</w:t>
      </w:r>
      <w:r>
        <w:rPr>
          <w:rFonts w:eastAsia="Times New Roman"/>
          <w:color w:val="000000"/>
          <w:lang w:val="uz-Latn-UZ"/>
        </w:rPr>
        <w:t xml:space="preserve"> — signallashtirish qurilmalari nosozligi tufayli yoki bekat yoxud temir yoʻl stansiyasi navbatchisining (boshqaruv panelidagi boshqa xodim) xatosi tufayli strelkali oʻtkazgichni poyezd yoki harakatdagi tarkib ostida oʻtkazish holatlari;</w:t>
      </w:r>
    </w:p>
    <w:p w14:paraId="5A1404E3" w14:textId="77777777" w:rsidR="00A3451E" w:rsidRDefault="00A3451E" w:rsidP="00A3451E">
      <w:pPr>
        <w:shd w:val="clear" w:color="auto" w:fill="FFFFFF"/>
        <w:ind w:firstLine="851"/>
        <w:jc w:val="both"/>
        <w:rPr>
          <w:rFonts w:eastAsia="Times New Roman"/>
          <w:color w:val="000000"/>
          <w:lang w:val="uz-Latn-UZ"/>
        </w:rPr>
      </w:pPr>
      <w:r>
        <w:rPr>
          <w:rStyle w:val="a7"/>
          <w:rFonts w:eastAsia="Times New Roman"/>
          <w:color w:val="000000"/>
          <w:lang w:val="uz-Latn-UZ"/>
        </w:rPr>
        <w:t>harakatdagi tarkibning oʻrta balkasi uzilishi</w:t>
      </w:r>
      <w:r>
        <w:rPr>
          <w:rFonts w:eastAsia="Times New Roman"/>
          <w:color w:val="000000"/>
          <w:lang w:val="uz-Latn-UZ"/>
        </w:rPr>
        <w:t xml:space="preserve"> — vagonning shkvoren, oʻrta yoki chetki balkalar orasidagi payvand choklarining yirtilishi;</w:t>
      </w:r>
    </w:p>
    <w:p w14:paraId="4D0C6915" w14:textId="77777777" w:rsidR="00A3451E" w:rsidRDefault="00A3451E" w:rsidP="00A3451E">
      <w:pPr>
        <w:shd w:val="clear" w:color="auto" w:fill="FFFFFF"/>
        <w:ind w:firstLine="851"/>
        <w:jc w:val="both"/>
        <w:rPr>
          <w:rFonts w:eastAsia="Times New Roman"/>
          <w:color w:val="000000"/>
          <w:lang w:val="uz-Latn-UZ"/>
        </w:rPr>
      </w:pPr>
      <w:r>
        <w:rPr>
          <w:rStyle w:val="a7"/>
          <w:rFonts w:eastAsia="Times New Roman"/>
          <w:color w:val="000000"/>
          <w:lang w:val="uz-Latn-UZ"/>
        </w:rPr>
        <w:t>poyezdning oxirgi kranlari berk holatda joʻnatilishi</w:t>
      </w:r>
      <w:r>
        <w:rPr>
          <w:rFonts w:eastAsia="Times New Roman"/>
          <w:color w:val="000000"/>
          <w:lang w:val="uz-Latn-UZ"/>
        </w:rPr>
        <w:t xml:space="preserve"> — peregonga joʻnatilgan poyezd tarkibidagi lokomotiv yoki vagon va ular oʻrtasidagi oxirgi kranlarni berk holatda joʻnatish;</w:t>
      </w:r>
    </w:p>
    <w:p w14:paraId="4F1480E1" w14:textId="77777777" w:rsidR="00A3451E" w:rsidRDefault="00A3451E" w:rsidP="00A3451E">
      <w:pPr>
        <w:shd w:val="clear" w:color="auto" w:fill="FFFFFF"/>
        <w:ind w:firstLine="851"/>
        <w:jc w:val="both"/>
        <w:rPr>
          <w:rFonts w:eastAsia="Times New Roman"/>
          <w:color w:val="000000"/>
          <w:lang w:val="uz-Latn-UZ"/>
        </w:rPr>
      </w:pPr>
      <w:r>
        <w:rPr>
          <w:rStyle w:val="a7"/>
          <w:rFonts w:eastAsia="Times New Roman"/>
          <w:color w:val="000000"/>
          <w:lang w:val="uz-Latn-UZ"/>
        </w:rPr>
        <w:t>texnik nosozliklar sababli, harakatlanish yoʻlidagi yoʻlovchi poyezdidan vagonning uzib qoldirilishi</w:t>
      </w:r>
      <w:r>
        <w:rPr>
          <w:rFonts w:eastAsia="Times New Roman"/>
          <w:color w:val="000000"/>
          <w:lang w:val="uz-Latn-UZ"/>
        </w:rPr>
        <w:t xml:space="preserve"> — harakat davrida yoʻlovchi poyezdidan vagonning texnik nosozlik sababli ajratib qolinishi, shuningdek elektropoyezdlardan seksiyalar uzib qolinishi yoki dizel poyezdidan vagonning uzib qolinishi holati;</w:t>
      </w:r>
    </w:p>
    <w:p w14:paraId="60A104D6" w14:textId="77777777" w:rsidR="00A3451E" w:rsidRDefault="00A3451E" w:rsidP="00A3451E">
      <w:pPr>
        <w:shd w:val="clear" w:color="auto" w:fill="FFFFFF"/>
        <w:ind w:firstLine="851"/>
        <w:jc w:val="both"/>
        <w:rPr>
          <w:rFonts w:eastAsia="Times New Roman"/>
          <w:color w:val="000000"/>
          <w:lang w:val="uz-Latn-UZ"/>
        </w:rPr>
      </w:pPr>
      <w:r>
        <w:rPr>
          <w:rStyle w:val="a7"/>
          <w:rFonts w:eastAsia="Times New Roman"/>
          <w:color w:val="000000"/>
          <w:lang w:val="uz-Latn-UZ"/>
        </w:rPr>
        <w:t>yoʻlovchilar tashish poyezdida lokomotiv buzilishi oqibatida yordamchi lokomotivning talab qilinishi</w:t>
      </w:r>
      <w:r>
        <w:rPr>
          <w:rFonts w:eastAsia="Times New Roman"/>
          <w:color w:val="000000"/>
          <w:lang w:val="uz-Latn-UZ"/>
        </w:rPr>
        <w:t xml:space="preserve"> — yoʻlovchi poyezdlar (elektropoyezdlar) yoʻnalishi boʻyicha harakatlanish davrida texnik nosozliklar sababli yordamchi lokomotivni talab qilish holatlari;</w:t>
      </w:r>
    </w:p>
    <w:p w14:paraId="1C43826D" w14:textId="77777777" w:rsidR="00A3451E" w:rsidRDefault="00A3451E" w:rsidP="00A3451E">
      <w:pPr>
        <w:shd w:val="clear" w:color="auto" w:fill="FFFFFF"/>
        <w:ind w:firstLine="851"/>
        <w:jc w:val="both"/>
        <w:rPr>
          <w:rFonts w:eastAsia="Times New Roman"/>
          <w:color w:val="000000"/>
          <w:lang w:val="uz-Latn-UZ"/>
        </w:rPr>
      </w:pPr>
      <w:r>
        <w:rPr>
          <w:rStyle w:val="a7"/>
          <w:rFonts w:eastAsia="Times New Roman"/>
          <w:color w:val="000000"/>
          <w:lang w:val="uz-Latn-UZ"/>
        </w:rPr>
        <w:t>ish jarayoni vaqtida poyezdlar harakati uchun xavfli boʻlgan joylarning ishoralar bilan toʻsilmasligi</w:t>
      </w:r>
      <w:r>
        <w:rPr>
          <w:rFonts w:eastAsia="Times New Roman"/>
          <w:color w:val="000000"/>
          <w:lang w:val="uz-Latn-UZ"/>
        </w:rPr>
        <w:t xml:space="preserve"> — temir yoʻllarda, kontakt tarmogʻida, signallashtirish qurilmalarida texnik va tijorat hamda boshqa turdagi tekshirish ishlarini olib borish vaqtida aqalli bitta toʻsiq ishorasining mavjud emasligi, shuningdek barcha xavfli hududlardagi temir yoʻllarda ish jarayoni vaqtida toʻsish ishoralari bilan toʻsilmaslik holatlari;</w:t>
      </w:r>
    </w:p>
    <w:p w14:paraId="64EF4CAA" w14:textId="77777777" w:rsidR="00A3451E" w:rsidRDefault="00A3451E" w:rsidP="00A3451E">
      <w:pPr>
        <w:shd w:val="clear" w:color="auto" w:fill="FFFFFF"/>
        <w:ind w:firstLine="851"/>
        <w:jc w:val="both"/>
        <w:rPr>
          <w:rFonts w:eastAsia="Times New Roman"/>
          <w:color w:val="000000"/>
          <w:lang w:val="uz-Latn-UZ"/>
        </w:rPr>
      </w:pPr>
      <w:r>
        <w:rPr>
          <w:rStyle w:val="a7"/>
          <w:rFonts w:eastAsia="Times New Roman"/>
          <w:color w:val="000000"/>
          <w:lang w:val="uz-Latn-UZ"/>
        </w:rPr>
        <w:t>poyezdlar harakati uchun xavfli boʻlgan joy</w:t>
      </w:r>
      <w:r>
        <w:rPr>
          <w:rFonts w:eastAsia="Times New Roman"/>
          <w:color w:val="000000"/>
          <w:lang w:val="uz-Latn-UZ"/>
        </w:rPr>
        <w:t xml:space="preserve"> — peregonda va temir yoʻl stansiyasida harakat uchun har qanday toʻsiq (toʻxtashni talab etadigan joy), shuningdek tezlikni kamaytirish yoki toʻxtashni talab qiladigan harakat uchun xavfli boʻlgan joy;</w:t>
      </w:r>
    </w:p>
    <w:p w14:paraId="47972FCC" w14:textId="77777777" w:rsidR="00A3451E" w:rsidRDefault="00A3451E" w:rsidP="00A3451E">
      <w:pPr>
        <w:shd w:val="clear" w:color="auto" w:fill="FFFFFF"/>
        <w:ind w:firstLine="851"/>
        <w:jc w:val="both"/>
        <w:rPr>
          <w:rFonts w:eastAsia="Times New Roman"/>
          <w:color w:val="000000"/>
          <w:lang w:val="uz-Latn-UZ"/>
        </w:rPr>
      </w:pPr>
      <w:r>
        <w:rPr>
          <w:rStyle w:val="a7"/>
          <w:rFonts w:eastAsia="Times New Roman"/>
          <w:color w:val="000000"/>
          <w:lang w:val="uz-Latn-UZ"/>
        </w:rPr>
        <w:t>poyezdlar harakati xavfsizligiga masʼul boʻlgan temir yoʻl xodimlarining aybi bilan poyezdning avtotransport vositasi yoki boshqa oʻziyurar mashina bilan toʻqnashishi</w:t>
      </w:r>
      <w:r>
        <w:rPr>
          <w:rFonts w:eastAsia="Times New Roman"/>
          <w:color w:val="000000"/>
          <w:lang w:val="uz-Latn-UZ"/>
        </w:rPr>
        <w:t xml:space="preserve"> — umumiy foydalanishdagi va umumiy foydalanishda boʻlmagan temir yoʻllari xodimlarining aybi bilan (temir yoʻl kesishmalarida ishlamay qolgan ishoralar, toʻsiqlar va boshqa texnik nosozliklar yoki temir yoʻl masʼul xodimlarining notoʻgʻri xatti-harakatlari tufayli) sodir boʻlgan harakatdagi tarkibning avtotransport vositasi yoki boshqa oʻziyurar mashina bilan toʻqnashuvi;</w:t>
      </w:r>
    </w:p>
    <w:p w14:paraId="4FF26571" w14:textId="77777777" w:rsidR="00A3451E" w:rsidRDefault="00A3451E" w:rsidP="00A3451E">
      <w:pPr>
        <w:shd w:val="clear" w:color="auto" w:fill="FFFFFF"/>
        <w:ind w:firstLine="851"/>
        <w:jc w:val="both"/>
        <w:rPr>
          <w:rFonts w:eastAsia="Times New Roman"/>
          <w:color w:val="000000"/>
          <w:lang w:val="uz-Latn-UZ"/>
        </w:rPr>
      </w:pPr>
      <w:r>
        <w:rPr>
          <w:rStyle w:val="a7"/>
          <w:rFonts w:eastAsia="Times New Roman"/>
          <w:color w:val="000000"/>
          <w:lang w:val="uz-Latn-UZ"/>
        </w:rPr>
        <w:t>temir yoʻl stansiyasida</w:t>
      </w:r>
      <w:r>
        <w:rPr>
          <w:rFonts w:eastAsia="Times New Roman"/>
          <w:color w:val="000000"/>
          <w:lang w:val="uz-Latn-UZ"/>
        </w:rPr>
        <w:t xml:space="preserve"> </w:t>
      </w:r>
      <w:r>
        <w:rPr>
          <w:rStyle w:val="a7"/>
          <w:rFonts w:eastAsia="Times New Roman"/>
          <w:color w:val="000000"/>
          <w:lang w:val="uz-Latn-UZ"/>
        </w:rPr>
        <w:t>taqiqlovchi ishoradan oʻtib ketish holatini yuzaga keltirgan ruxsat ishorasi taqiqlovchi ishoraga almashib qolishi</w:t>
      </w:r>
      <w:r>
        <w:rPr>
          <w:rFonts w:eastAsia="Times New Roman"/>
          <w:color w:val="000000"/>
          <w:lang w:val="uz-Latn-UZ"/>
        </w:rPr>
        <w:t xml:space="preserve"> — temir yoʻl stansiyalarida signallashtirish qurilmalarining nosozligi, elektr taʼminotidagi uzilishlar, boshqaruv pultida xatolikka yoʻl qoʻyilishi va boshqa nosozliklar sababli svetoforlarning ruxsat beruvchi ishorasidan taqiqlangan ishoraga oʻtishi natijasida poyezdning, manyovr harakatdagi tarkib yoki lokomotivning oʻzi taqiqlovchi ishoradan oʻtib ketishi;</w:t>
      </w:r>
    </w:p>
    <w:p w14:paraId="74EF18DE" w14:textId="77777777" w:rsidR="00A3451E" w:rsidRDefault="00A3451E" w:rsidP="00A3451E">
      <w:pPr>
        <w:shd w:val="clear" w:color="auto" w:fill="FFFFFF"/>
        <w:ind w:firstLine="851"/>
        <w:jc w:val="both"/>
        <w:rPr>
          <w:rFonts w:eastAsia="Times New Roman"/>
          <w:color w:val="000000"/>
          <w:lang w:val="uz-Latn-UZ"/>
        </w:rPr>
      </w:pPr>
      <w:r>
        <w:rPr>
          <w:rStyle w:val="a7"/>
          <w:rFonts w:eastAsia="Times New Roman"/>
          <w:color w:val="000000"/>
          <w:lang w:val="uz-Latn-UZ"/>
        </w:rPr>
        <w:t>harakatdagi tarkibning qurilma, mexanizmlar, jihozlar va begona predmetlar ustiga yurib kelib urilishi</w:t>
      </w:r>
      <w:r>
        <w:rPr>
          <w:rFonts w:eastAsia="Times New Roman"/>
          <w:color w:val="000000"/>
          <w:lang w:val="uz-Latn-UZ"/>
        </w:rPr>
        <w:t xml:space="preserve"> — harakatdagi tarkibning begona predmetlar, moslamalar, mexanizmlar, qurilmalar va uskunalarni temir yoʻl izlarida turib qolishi oqibatida ularga kelib urilishi, shuningdek mazkur qurilma va uskunalarni inshootlarga yaqinlashish gabariti yoxud harakatdagi tarkib gabaritidan tashqariga chiqishi sababli ularga kelib urilishi oqibatida rels izidan chiqishi;</w:t>
      </w:r>
    </w:p>
    <w:p w14:paraId="139A0120" w14:textId="77777777" w:rsidR="00A3451E" w:rsidRDefault="00A3451E" w:rsidP="00A3451E">
      <w:pPr>
        <w:shd w:val="clear" w:color="auto" w:fill="FFFFFF"/>
        <w:ind w:firstLine="851"/>
        <w:jc w:val="both"/>
        <w:rPr>
          <w:rFonts w:eastAsia="Times New Roman"/>
          <w:color w:val="000000"/>
          <w:lang w:val="uz-Latn-UZ"/>
        </w:rPr>
      </w:pPr>
      <w:r>
        <w:rPr>
          <w:rStyle w:val="a7"/>
          <w:rFonts w:eastAsia="Times New Roman"/>
          <w:color w:val="000000"/>
          <w:lang w:val="uz-Latn-UZ"/>
        </w:rPr>
        <w:t>strelkali oʻtkazgich kesilishi</w:t>
      </w:r>
      <w:r>
        <w:rPr>
          <w:rFonts w:eastAsia="Times New Roman"/>
          <w:color w:val="000000"/>
          <w:lang w:val="uz-Latn-UZ"/>
        </w:rPr>
        <w:t xml:space="preserve"> — harakatlanish yoki soʻzlashuvlar reglamentining buzilishi, tayyorlangan harakat yoʻnalishi strelkali oʻtkazgichning holatiga nomuvofiqligi yoki nosozligi sababli gʻildirak juftligi yoki gʻildirak oʻrkachini (greben) ramali rels va ostryag orasiga kirishi oqibatida strelkali oʻtkazgichning shikastlanishi;</w:t>
      </w:r>
    </w:p>
    <w:p w14:paraId="1629E180" w14:textId="77777777" w:rsidR="00A3451E" w:rsidRDefault="00A3451E" w:rsidP="00A3451E">
      <w:pPr>
        <w:shd w:val="clear" w:color="auto" w:fill="FFFFFF"/>
        <w:ind w:firstLine="851"/>
        <w:jc w:val="both"/>
        <w:rPr>
          <w:rFonts w:eastAsia="Times New Roman"/>
          <w:color w:val="000000"/>
          <w:lang w:val="uz-Latn-UZ"/>
        </w:rPr>
      </w:pPr>
      <w:r>
        <w:rPr>
          <w:rStyle w:val="a7"/>
          <w:rFonts w:eastAsia="Times New Roman"/>
          <w:color w:val="000000"/>
          <w:lang w:val="uz-Latn-UZ"/>
        </w:rPr>
        <w:t>tezlikni avtomatik holda tartibga soluvchi avtomatik lokomotiv signalizatsiyasi (ALS-ARS)</w:t>
      </w:r>
      <w:r>
        <w:rPr>
          <w:rFonts w:eastAsia="Times New Roman"/>
          <w:color w:val="000000"/>
          <w:lang w:val="uz-Latn-UZ"/>
        </w:rPr>
        <w:t xml:space="preserve"> — poyezdni boshqarish kabinasiga signal koʻrsatkichlarini uzatilishi, yoʻlning boʻshligi va poyezd harakat tezligini uzluksiz nazorat qiluvchi, tezlik oshib ketgan taqdirda uning avtomat tarzda kamaytirilishini taʼminlovchi vositalar tizimi.</w:t>
      </w:r>
    </w:p>
    <w:p w14:paraId="5FBC99CE" w14:textId="77777777" w:rsidR="00A3451E" w:rsidRDefault="00A3451E" w:rsidP="00A3451E">
      <w:pPr>
        <w:shd w:val="clear" w:color="auto" w:fill="FFFFFF"/>
        <w:jc w:val="center"/>
        <w:rPr>
          <w:rFonts w:eastAsia="Times New Roman"/>
          <w:b/>
          <w:bCs/>
          <w:color w:val="000080"/>
          <w:lang w:val="uz-Latn-UZ"/>
        </w:rPr>
      </w:pPr>
      <w:r>
        <w:rPr>
          <w:rFonts w:eastAsia="Times New Roman"/>
          <w:b/>
          <w:bCs/>
          <w:color w:val="000080"/>
          <w:lang w:val="uz-Latn-UZ"/>
        </w:rPr>
        <w:lastRenderedPageBreak/>
        <w:t>2-bob. Temir yoʻl transportida harakat va tashishlar xavfsizligi talablarining buzilishi bilan bogʻliq hodisalarni tasniflash</w:t>
      </w:r>
    </w:p>
    <w:p w14:paraId="6165576A"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2. Temir yoʻl transportida harakat va tashishlar xavfsizligi talablarining buzilishi bilan bogʻliq hodisalar quyidagicha tasniflanadi:</w:t>
      </w:r>
    </w:p>
    <w:p w14:paraId="07D766B6"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poyezdlar halokati;</w:t>
      </w:r>
    </w:p>
    <w:p w14:paraId="6D8C087D"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avariya;</w:t>
      </w:r>
    </w:p>
    <w:p w14:paraId="302EA257"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ishdagi alohida hodisalar;</w:t>
      </w:r>
    </w:p>
    <w:p w14:paraId="0816B20F"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ishdagi hodisalar;</w:t>
      </w:r>
    </w:p>
    <w:p w14:paraId="69B9A3BE"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boshqa hodisalar.</w:t>
      </w:r>
    </w:p>
    <w:p w14:paraId="11CB9601"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3. Harakatdagi tarkibning toʻqnashuvi, temir yoʻl stansiyalari va peregonda, taʼmirlash, epikirovka punktlarida, korxona va tashkilotlarda poyezdlarni tuzish yoki ularni shaylash, manyovr va boshqa harakatlar jarayonida harakatdagi tarkibning temir yoʻl izidan chiqishi natijasida yongʻin, portlash sodir boʻlishi hamda ularning yaroqsiz holga kelishi, shuningdek temir yoʻl platformalarida, temir yoʻl stansiyalarida va temir yoʻl yoqasi yaqinida joylashgan binolarda boʻlgan insonlarni halok boʻlishi va (yoki) ogʻir tan jarohat olishi yoxud halokat joyiga tutash hududlarni tashilayotgan oʻta zaharli moddalar bilan zararlanishi oqibatida:</w:t>
      </w:r>
    </w:p>
    <w:p w14:paraId="08DDF6AF"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bir va undan ortiq insonning halok boʻlishi;</w:t>
      </w:r>
    </w:p>
    <w:p w14:paraId="464D55C4"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besh va undan ortiq kishining (insonning) sogʻligʻiga jiddiy shikast yetishi;</w:t>
      </w:r>
    </w:p>
    <w:p w14:paraId="1FE010E7"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favqulodda vaziyatlarda oʻn va undan ortiq kishining (insonning) jarohatlanishi;</w:t>
      </w:r>
    </w:p>
    <w:p w14:paraId="71F53971"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harakatdagi tarkibni hisobdan chiqarish darajasida shikastlanishi;</w:t>
      </w:r>
    </w:p>
    <w:p w14:paraId="67A9A7D9"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yuz va undan ortiq insonning hayot faoliyati sharoitlari buzilishi poyezdlar halokati sifatida baholanadi.</w:t>
      </w:r>
    </w:p>
    <w:p w14:paraId="72991D26"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 xml:space="preserve">4. Harakatdagi tarkibning toʻqnashuvi, temir yoʻl stansiyalari va peregonda, taʼmirlash-shaylash punktlarida, korxona va tashkilotlarda poyezdlarni tuzish yoki ularni shaylash, manyovr va boshqa harakatlarni amalga oshirish jarayonida temir yoʻl izidan chiqishi oqibatida harakatdagi tarkibda yongʻin, portlash sodir boʻlishi va ularning nosoz holga kelishi hamda mazkur Nizomning </w:t>
      </w:r>
      <w:hyperlink r:id="rId10" w:anchor="-6134670" w:history="1">
        <w:r>
          <w:rPr>
            <w:rFonts w:eastAsia="Times New Roman"/>
            <w:color w:val="008080"/>
            <w:lang w:val="uz-Latn-UZ"/>
          </w:rPr>
          <w:t>3-bandida</w:t>
        </w:r>
      </w:hyperlink>
      <w:r>
        <w:rPr>
          <w:rFonts w:eastAsia="Times New Roman"/>
          <w:color w:val="000000"/>
          <w:lang w:val="uz-Latn-UZ"/>
        </w:rPr>
        <w:t xml:space="preserve"> koʻrsatilgan oqibatlarga ega boʻlmagan holatlar natijasida:</w:t>
      </w:r>
    </w:p>
    <w:p w14:paraId="5EF8ACA4"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besh kishidan kam boʻlgan insonlarning sogʻligiga jiddiy shikast yetishi;</w:t>
      </w:r>
    </w:p>
    <w:p w14:paraId="05040080"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favqulodda vaziyatlarda oʻn kishidan kam boʻlgan insonlar jarohatlanishi;</w:t>
      </w:r>
    </w:p>
    <w:p w14:paraId="0593D7B7"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yuz kishidan kam boʻlgan insonlarning hayot faoliyati sharoitlari buzilishi;</w:t>
      </w:r>
    </w:p>
    <w:p w14:paraId="13C73736"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 xml:space="preserve">harakatdagi tarkibning holatini tiklash uchun mukammal (kapital) taʼmirlash darajasida shikastlanishi avariya sifatida baholanadi. </w:t>
      </w:r>
    </w:p>
    <w:p w14:paraId="5C9DE124"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5. Harakatdagi tarkibning harakatlanishi vaqtida avariya roʻy berishiga olib kelishi mumkin boʻlgan va (yoki) buning oqibatida harakatdagi tarkibning kapital taʼmirlash (tiklash) darajasida shikastlanishi hamda temir yoʻl harakati xavfsizligi talablarining buzilishi bilan bogʻliq holatlar ishdagi alohida hodisalar sifatida baholanadi.</w:t>
      </w:r>
    </w:p>
    <w:p w14:paraId="2FD309B5"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Bunda, ishdagi alohida hodisalarga quyidagilar kiradi:</w:t>
      </w:r>
    </w:p>
    <w:p w14:paraId="4E28203F"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 xml:space="preserve">yuk yoki yoʻlovchi tashish poyezdlari mazkur Nizomning </w:t>
      </w:r>
      <w:hyperlink r:id="rId11" w:anchor="-6134670" w:history="1">
        <w:r>
          <w:rPr>
            <w:rFonts w:eastAsia="Times New Roman"/>
            <w:color w:val="008080"/>
            <w:lang w:val="uz-Latn-UZ"/>
          </w:rPr>
          <w:t xml:space="preserve">3 </w:t>
        </w:r>
      </w:hyperlink>
      <w:r>
        <w:rPr>
          <w:rFonts w:eastAsia="Times New Roman"/>
          <w:color w:val="000000"/>
          <w:lang w:val="uz-Latn-UZ"/>
        </w:rPr>
        <w:t xml:space="preserve">va </w:t>
      </w:r>
      <w:hyperlink r:id="rId12" w:anchor="-6134678" w:history="1">
        <w:r>
          <w:rPr>
            <w:rFonts w:eastAsia="Times New Roman"/>
            <w:color w:val="008080"/>
            <w:lang w:val="uz-Latn-UZ"/>
          </w:rPr>
          <w:t>4-bandlarida</w:t>
        </w:r>
      </w:hyperlink>
      <w:r>
        <w:rPr>
          <w:rFonts w:eastAsia="Times New Roman"/>
          <w:color w:val="000000"/>
          <w:lang w:val="uz-Latn-UZ"/>
        </w:rPr>
        <w:t xml:space="preserve"> koʻrsatilgan oqibatlarsiz harakatdagi tarkibning toʻqnashishi hamda temir yoʻl stansiyalari va peregonda harakatdagi tarkibning temir yoʻl izidan chiqishi;</w:t>
      </w:r>
    </w:p>
    <w:p w14:paraId="1FA66480"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poyezdni band yoʻlga qabul qilish;</w:t>
      </w:r>
    </w:p>
    <w:p w14:paraId="4D6A5273"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poyezdni band boʻlgan peregonga joʻnatish;</w:t>
      </w:r>
    </w:p>
    <w:p w14:paraId="601DAE9D"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poyezdni tayyor boʻlmagan yoʻnalish boʻyicha joʻnatish;</w:t>
      </w:r>
    </w:p>
    <w:p w14:paraId="6DC0A689"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poyezdni tayyor boʻlmagan yoʻnalish boʻyicha qabul qilish;</w:t>
      </w:r>
    </w:p>
    <w:p w14:paraId="12C1BD06"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 xml:space="preserve">poyezdni taqiqlovchi ishoradan oʻtib ketishi; </w:t>
      </w:r>
    </w:p>
    <w:p w14:paraId="2D7D4E58"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poyezd yoki harakatdagi tarkib ostida strelkali oʻtkazgichni oʻtkazish;</w:t>
      </w:r>
    </w:p>
    <w:p w14:paraId="3B336487"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temir yoʻlning harakatdagi tarkibi poyezdni qabul qilish, joʻnatish yoʻnalishiga yoki peregonga ketib qolishi;</w:t>
      </w:r>
    </w:p>
    <w:p w14:paraId="68ABA883"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harakat davomida yukning qulashi (sochilib yoki buzilib ketishi);</w:t>
      </w:r>
    </w:p>
    <w:p w14:paraId="1C6C8F6B"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gʻildirak juftligi oʻqi, oʻq boʻyni hamda gʻildirak sinishi;</w:t>
      </w:r>
    </w:p>
    <w:p w14:paraId="0BC6CFF2"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vagon aravachasining yon rama yoki ressor ust balkasi sinishi;</w:t>
      </w:r>
    </w:p>
    <w:p w14:paraId="652422BF"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harakatdagi tarkibning oʻrta balkasi uzilishi;</w:t>
      </w:r>
    </w:p>
    <w:p w14:paraId="3655DD31"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lastRenderedPageBreak/>
        <w:t>texnik nosozliklar sababli, harakatlanish yoʻlidagi yoʻlovchi poyezdidan vagonning uzib qoldirilishi;</w:t>
      </w:r>
    </w:p>
    <w:p w14:paraId="1713788B"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poyezdning oxirgi kranlari berk holatda joʻnatilishi;</w:t>
      </w:r>
    </w:p>
    <w:p w14:paraId="61043ADF"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yoʻlovchilar tashish poyezdida lokomotiv buzilishi oqibatida yordamchi lokomotivning talab qilinishi;</w:t>
      </w:r>
    </w:p>
    <w:p w14:paraId="7A5356B3"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harakatlanish yoʻlida ish jarayoni vaqtida poyezdlar harakati uchun xavfli boʻlgan joylar ishoralar bilan toʻsilmasa yoxud xavfli joylarda poyezd harakatlanish tezligini kamaytirish yoki toʻxtash zarurligi toʻgʻrisida poyezd mashinistiga ogohlantirish berilmasligi;</w:t>
      </w:r>
    </w:p>
    <w:p w14:paraId="6A31FB20"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pol usti svetoforida taqiqlovchi ishora oʻrniga ruxsat ishorasi yanglish paydo boʻlishi yoki sekinlashish (toʻxtash) ishorasi oʻrniga ruxsat ishorasi paydo boʻlishi;</w:t>
      </w:r>
    </w:p>
    <w:p w14:paraId="1A7BDC42"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poyezdlar harakati xavfsizligiga masʼul boʻlgan temir yoʻl xodimlarining aybi bilan poyezdning avtotransport vositasi yoki boshqa oʻziyurar mashina bilan toʻqnashishi;</w:t>
      </w:r>
    </w:p>
    <w:p w14:paraId="1CBD9D74"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temir yoʻl stansiyasida taqiqlovchi ishoradan oʻtib ketish holatini yuzaga keltirgan ruxsat ishorasi taqiqlovchi ishoraga almashib qolishi;</w:t>
      </w:r>
    </w:p>
    <w:p w14:paraId="21AAEF04"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harakatdagi tarkib ostida rels sinishi;</w:t>
      </w:r>
    </w:p>
    <w:p w14:paraId="35A0233A"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infratuzilma inshootlarining konstruksiyalari yaxlitligi buzilishi oqibatida peregondagi temir yoʻllarning aqalli bittasida bir soat yoki undan ortiq vaqt davomida poyezdlar harakati toʻliq toʻxtashi;</w:t>
      </w:r>
    </w:p>
    <w:p w14:paraId="14CC87EF"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harakatdagi tarkibning texnik nosozligi tufayli yoʻlovchi poyezdini joʻnatish temir yoʻl stansiyalaridan joʻnatilishi bekor qilinishi yoki peregon yoxud oraliq temir yoʻl stansiyalarida yoʻlovchilar poyezddan tushirilishi.</w:t>
      </w:r>
    </w:p>
    <w:p w14:paraId="3D4C263D"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6. Harakatdagi tarkibning harakatlanish vaqtida sodir boʻlgan, ishdagi alohida hodisalarga olib kelmagan temir yoʻl harakati va tashishlar xavfsizligi talablarining buzilishi bilan bogʻliq holatlar ishdagi hodisalar sifatida baholanadi.</w:t>
      </w:r>
    </w:p>
    <w:p w14:paraId="2D63CC3A"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Bunda, ishdagi hodisalarga quyidagilar kiradi:</w:t>
      </w:r>
    </w:p>
    <w:p w14:paraId="689E8D48"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buksa qizib ketishi yoki boshqa texnik nosozliklar sababli harakatlanayotgan yuk tashish poyezdidan vagonning uzib qoldirilishi;</w:t>
      </w:r>
    </w:p>
    <w:p w14:paraId="259EF68C"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poyezddagi maxsus ulagich uskunalarning oʻz-oʻzidan ajralib ketishi;</w:t>
      </w:r>
    </w:p>
    <w:p w14:paraId="5E652835"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strelkali oʻtkazgich kesilishi;</w:t>
      </w:r>
    </w:p>
    <w:p w14:paraId="69C460CD"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yuk ortish qoidalarini harakat va tashishlar xavfsizligiga tahdid solish darajasida buzilishi oqibatida oraliq bekatda poyezddan vagonning uzib qoldirilishi;</w:t>
      </w:r>
    </w:p>
    <w:p w14:paraId="2DC299BA"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harakatdagi tarkibning maxsus ulagich uskunalarining sinib uzilishi;</w:t>
      </w:r>
    </w:p>
    <w:p w14:paraId="1D9034B6"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harakatdagi tarkib detallarining yoʻlga tushib qolishi;</w:t>
      </w:r>
    </w:p>
    <w:p w14:paraId="4042F02D"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 xml:space="preserve">manyovrlarda, shaylashda va boshqa qisqa harakatlarda harakatdagi tarkibning mazkur Nizomning </w:t>
      </w:r>
      <w:hyperlink r:id="rId13" w:anchor="-6134670" w:history="1">
        <w:r>
          <w:rPr>
            <w:rFonts w:eastAsia="Times New Roman"/>
            <w:color w:val="008080"/>
            <w:lang w:val="uz-Latn-UZ"/>
          </w:rPr>
          <w:t>3</w:t>
        </w:r>
      </w:hyperlink>
      <w:r>
        <w:rPr>
          <w:rFonts w:eastAsia="Times New Roman"/>
          <w:color w:val="000000"/>
          <w:lang w:val="uz-Latn-UZ"/>
        </w:rPr>
        <w:t xml:space="preserve"> va </w:t>
      </w:r>
      <w:hyperlink r:id="rId14" w:anchor="-6134678" w:history="1">
        <w:r>
          <w:rPr>
            <w:rFonts w:eastAsia="Times New Roman"/>
            <w:color w:val="008080"/>
            <w:lang w:val="uz-Latn-UZ"/>
          </w:rPr>
          <w:t>4-bandlarida</w:t>
        </w:r>
      </w:hyperlink>
      <w:r>
        <w:rPr>
          <w:rFonts w:eastAsia="Times New Roman"/>
          <w:color w:val="000000"/>
          <w:lang w:val="uz-Latn-UZ"/>
        </w:rPr>
        <w:t xml:space="preserve"> koʻrsatilgan oqibatlarsiz izdan chiqishi; </w:t>
      </w:r>
    </w:p>
    <w:p w14:paraId="6304C1D1"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 xml:space="preserve">manyovrlarda, shaylashda va boshqa qisqa harakatlarda harakatdagi tarkib mazkur Nizomning </w:t>
      </w:r>
      <w:hyperlink r:id="rId15" w:anchor="-6134670" w:history="1">
        <w:r>
          <w:rPr>
            <w:rFonts w:eastAsia="Times New Roman"/>
            <w:color w:val="008080"/>
            <w:lang w:val="uz-Latn-UZ"/>
          </w:rPr>
          <w:t>3</w:t>
        </w:r>
      </w:hyperlink>
      <w:r>
        <w:rPr>
          <w:rFonts w:eastAsia="Times New Roman"/>
          <w:color w:val="000000"/>
          <w:lang w:val="uz-Latn-UZ"/>
        </w:rPr>
        <w:t xml:space="preserve"> va </w:t>
      </w:r>
      <w:hyperlink r:id="rId16" w:anchor="-6134678" w:history="1">
        <w:r>
          <w:rPr>
            <w:rFonts w:eastAsia="Times New Roman"/>
            <w:color w:val="008080"/>
            <w:lang w:val="uz-Latn-UZ"/>
          </w:rPr>
          <w:t xml:space="preserve">4-bandlarida </w:t>
        </w:r>
      </w:hyperlink>
      <w:r>
        <w:rPr>
          <w:rFonts w:eastAsia="Times New Roman"/>
          <w:color w:val="000000"/>
          <w:lang w:val="uz-Latn-UZ"/>
        </w:rPr>
        <w:t>koʻrsatilgan oqibatlarsiz boshqa poyezdlar yoki harakatdagi tarkib bilan toʻqnashsa, oqibatda lokomotivlar joriy taʼmir darajasida yoki vagonlarni uzib olgan holda joriy taʼmirlash yoxud harakatdagi tarkibni kapital taʼmirlash darajasida shikastlanishi;</w:t>
      </w:r>
    </w:p>
    <w:p w14:paraId="488C561A"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harakatdagi tarkibning qurilma, mexanizmlar, jihozlar va begona predmetlar ustiga yurib kelib urilishi;</w:t>
      </w:r>
    </w:p>
    <w:p w14:paraId="4AD001DB"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peregon yoʻllarining birida yoki temir yoʻl stansiyasida harakat grafigida belgilangan vaqtdan yoʻlovchilar tashish poyezdining bir soatdan koʻproq, boshqa poyezdlarning esa, uch soatdan koʻproq ushlanib qolishiga sabab boʻluvchi yoʻl, harakatdagi tarkib, signallashtirish va aloqa qurilmalarining hamda boshqa texnik vositalarning nosozliklari yuzaga kelishi;</w:t>
      </w:r>
    </w:p>
    <w:p w14:paraId="4E5F8B85"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peregon yoʻllarining birida yoki temir yoʻl stansiyasida harakat grafigida belgilangan vaqtdan yoʻlovchilar tashish poyezdining ikki soatdan koʻproq, boshqa poyezdlarning esa, uch soatdan koʻproq ushlanib qolishiga sabab boʻluvchi elektr tarmogʻi va taʼminoti qurilmalarining nosozliklari yuzaga kelishi.</w:t>
      </w:r>
    </w:p>
    <w:p w14:paraId="1CFDC7CF"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 xml:space="preserve">7. Temir yoʻl transportida harakat va tashishlar xavfsizligini buzilishi yengib boʻlmaydigan kuch, yaʼni favqulodda va muayyan sharoitlarda oldini olib boʻlmaydigan vaziyatlar (tabiiy ofatlar, gidrometeorologik va geologik xavfli hodisalar bilan bogʻliq favqulodda vaziyatlar) yoki uchinchi tomon taʼsirida sodir boʻlgan holatlar (temir yoʻl transporti xodimlarining ish faoliyati bilan bogʻliq </w:t>
      </w:r>
      <w:r>
        <w:rPr>
          <w:rFonts w:eastAsia="Times New Roman"/>
          <w:color w:val="000000"/>
          <w:lang w:val="uz-Latn-UZ"/>
        </w:rPr>
        <w:lastRenderedPageBreak/>
        <w:t xml:space="preserve">boʻlmagan holatdagi temir yoʻl kesishmalarida sodir boʻlgan toʻqnashuvlar, temir yoʻl izlariga begona shaxslar tomonidan buyumlar qoʻyilishi yoki qoldirilishi) boshqa hodisalar sifatida baholanadi. </w:t>
      </w:r>
    </w:p>
    <w:p w14:paraId="4EE6FEE1" w14:textId="77777777" w:rsidR="00A3451E" w:rsidRDefault="00A3451E" w:rsidP="00A3451E">
      <w:pPr>
        <w:shd w:val="clear" w:color="auto" w:fill="FFFFFF"/>
        <w:jc w:val="center"/>
        <w:rPr>
          <w:rFonts w:eastAsia="Times New Roman"/>
          <w:b/>
          <w:bCs/>
          <w:color w:val="000080"/>
          <w:lang w:val="uz-Latn-UZ"/>
        </w:rPr>
      </w:pPr>
      <w:r>
        <w:rPr>
          <w:rFonts w:eastAsia="Times New Roman"/>
          <w:b/>
          <w:bCs/>
          <w:color w:val="000080"/>
          <w:lang w:val="uz-Latn-UZ"/>
        </w:rPr>
        <w:t>3-bob. Metropolitenda harakat va tashishlar xavfsizligi talablarining buzilishi bilan bogʻliq hodisalarni tasniflash</w:t>
      </w:r>
    </w:p>
    <w:p w14:paraId="0ECCDDCD"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8. Metropolitenda harakat va tashishlar xavfsizligi talablarining buzilishi bilan bogʻliq hodisalar quyidagicha tasniflanadi:</w:t>
      </w:r>
    </w:p>
    <w:p w14:paraId="6465AFB4"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poyezdlar halokati;</w:t>
      </w:r>
    </w:p>
    <w:p w14:paraId="2C126901"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avariya;</w:t>
      </w:r>
    </w:p>
    <w:p w14:paraId="59531252"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ishdagi alohida hodisalar;</w:t>
      </w:r>
    </w:p>
    <w:p w14:paraId="62F2AE27"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ishdagi hodisalar;</w:t>
      </w:r>
    </w:p>
    <w:p w14:paraId="130FEA42"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 xml:space="preserve">boshqa hodisalar. </w:t>
      </w:r>
    </w:p>
    <w:p w14:paraId="649AA284"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9. Poyezdlarning boshqa poyezdlar yoki harakatdagi tarkib bilan toʻqnashuvi, bekatlar va peregondagi asosiy yoʻllarda poyezdlarning harakatdagi tarkibini temir yoʻl izidan chiqishi natijasida:</w:t>
      </w:r>
    </w:p>
    <w:p w14:paraId="5755B9B9"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insonlar halok boʻlishi va (yoki) ogʻir tan jarohati olishi;</w:t>
      </w:r>
    </w:p>
    <w:p w14:paraId="0EC2C367"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harakatdagi tarkibning inventar parkidan chiqarish darajasida shikastlanishi;</w:t>
      </w:r>
    </w:p>
    <w:p w14:paraId="60CF0E0C"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peregonda besh soat yoki undan ortiq vaqt davomida poyezdlar harakati toʻliq toʻxtashi poyezdlar halokati sifatida baholanadi.</w:t>
      </w:r>
    </w:p>
    <w:p w14:paraId="71AD1743"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10. Quyidagilar avariya sifatida baholanadi:</w:t>
      </w:r>
    </w:p>
    <w:p w14:paraId="18624B9F"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 xml:space="preserve">a) poyezdlarning boshqa poyezdlar yoki harakatdagi tarkib bilan toʻqnashuvi, bekatlar va peregondagi asosiy yoʻllarda poyezdlar yoki harakatdagi tarkibni temir yoʻl izidan chiqishi hamda mazkur Nizomning </w:t>
      </w:r>
      <w:hyperlink r:id="rId17" w:anchor="-6134766" w:history="1">
        <w:r>
          <w:rPr>
            <w:rFonts w:eastAsia="Times New Roman"/>
            <w:color w:val="008080"/>
            <w:lang w:val="uz-Latn-UZ"/>
          </w:rPr>
          <w:t>9-bandida</w:t>
        </w:r>
      </w:hyperlink>
      <w:r>
        <w:rPr>
          <w:rFonts w:eastAsia="Times New Roman"/>
          <w:color w:val="000000"/>
          <w:lang w:val="uz-Latn-UZ"/>
        </w:rPr>
        <w:t xml:space="preserve"> koʻrsatilgan oqibatlarga ega boʻlmagan holatlar;</w:t>
      </w:r>
    </w:p>
    <w:p w14:paraId="120A4024"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b) manyovr va boshqa harakatlarni amalga oshirish jarayonida harakatdagi tarkib toʻqnashuvi va temir yoʻl izidan chiqishi oqibatida insonlar halok boʻlishi va (yoki) ogʻir tan jarohati olishi, harakatdagi tarkibning inventar roʻyxatidan chiqarish darajasida shikastlanishi hamda peregonda besh soat yoki undan ortiq vaqt davomida poyezdlar harakati toʻliq toʻxtashi;</w:t>
      </w:r>
    </w:p>
    <w:p w14:paraId="1D853AC2"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v) harakat xavfsizligi qoidalariga rioya qilinmaganligi sababli yuzaga kelgan xavfli texnogen tusdagi vaziyatlar (yongʻin, suv toshqini, inshootlar va qurilmalarning nosozligi) oqibatida peregonda besh soat yoki undan ortiq vaqt davomida poyezdlar harakati toʻliq toʻxtashi.</w:t>
      </w:r>
    </w:p>
    <w:p w14:paraId="7DBD69A7"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 xml:space="preserve">11. Manyovr va boshqa harakatlarni amalga oshirish jarayonida harakatdagi tarkibning toʻqnashuvi va temir yoʻl izidan chiqishi hamda ushbu Nizomning </w:t>
      </w:r>
      <w:hyperlink r:id="rId18" w:anchor="-6134771" w:history="1">
        <w:r>
          <w:rPr>
            <w:rFonts w:eastAsia="Times New Roman"/>
            <w:color w:val="008080"/>
            <w:lang w:val="uz-Latn-UZ"/>
          </w:rPr>
          <w:t xml:space="preserve">10-bandida </w:t>
        </w:r>
      </w:hyperlink>
      <w:r>
        <w:rPr>
          <w:rFonts w:eastAsia="Times New Roman"/>
          <w:color w:val="000000"/>
          <w:lang w:val="uz-Latn-UZ"/>
        </w:rPr>
        <w:t xml:space="preserve">koʻrsatilgan oqibatlarga ega boʻlmagan holatlar ishdagi alohida hodisalar sifatida baholanadi. </w:t>
      </w:r>
    </w:p>
    <w:p w14:paraId="668B1ED5"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Bunda, ishdagi alohida hodisalarga quyidagilar kiradi:</w:t>
      </w:r>
    </w:p>
    <w:p w14:paraId="022AB244"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poyezdni tayyor boʻlmagan yoʻnalish boʻyicha joʻnatish;</w:t>
      </w:r>
    </w:p>
    <w:p w14:paraId="3B0588DC"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poyezdni tayyor boʻlmagan yoʻnalish boʻyicha qabul qilish;</w:t>
      </w:r>
    </w:p>
    <w:p w14:paraId="5E603591"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poyezd yoki harakatdagi tarkib ostidan strelkali oʻtkazgichni oʻtkazish;</w:t>
      </w:r>
    </w:p>
    <w:p w14:paraId="2BF3DDC2"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poyezdni taqiqlovchi ishoradan oʻtib ketishi;</w:t>
      </w:r>
    </w:p>
    <w:p w14:paraId="458F2C66"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harakatdagi tarkibni ruxsat etilmasdan ortga harakatlanishi;</w:t>
      </w:r>
    </w:p>
    <w:p w14:paraId="20A7257D"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poyezddagi maxsus ulagich uskunalarning oʻz-oʻzidan ajralib ketishi;</w:t>
      </w:r>
    </w:p>
    <w:p w14:paraId="4755FD7C"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ish jarayoni vaqtida poyezdlar harakati uchun xavfli boʻlgan joylarning ishoralar bilan toʻsilmasligi;</w:t>
      </w:r>
    </w:p>
    <w:p w14:paraId="48EA460E"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svetofor ishorasi, avtomatlashgan lokomotiv signali koʻrsatkichi yoki poyezd kompyuteri monitorida taqiqlovchi ishora oʻrniga ruxsat ishorasi yanglish paydo boʻlishi;</w:t>
      </w:r>
    </w:p>
    <w:p w14:paraId="5E8E4FEA"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harakatdagi tarkibning ruxsat etilmagan (oʻz-oʻzidan yoki taʼsir kuchi ostida) harakatlanishi;</w:t>
      </w:r>
    </w:p>
    <w:p w14:paraId="149CB321"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harakatdagi tarkib toʻsiq va berk tayanchlarga urilishi;</w:t>
      </w:r>
    </w:p>
    <w:p w14:paraId="5A90BAC6"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strelkali oʻtkazgich kesilishi;</w:t>
      </w:r>
    </w:p>
    <w:p w14:paraId="7D5A2A33"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poyezdning gʻildirak juftligi siqilib qolishi;</w:t>
      </w:r>
    </w:p>
    <w:p w14:paraId="0711D26E"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harakatdagi tarkib detallarining temir yoʻl iziga tushib qolishi;</w:t>
      </w:r>
    </w:p>
    <w:p w14:paraId="51C268A7"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harakatdagi tarkib gabariti va uning qurilmalar va inshootlarga yaqinlashish gabaritlari buzilishi;</w:t>
      </w:r>
    </w:p>
    <w:p w14:paraId="2A35AC54"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 xml:space="preserve">harakatdagi tarkib, temir yoʻl, kontakt relsi, elektr taʼminot, signallashtirish, markazlashtirish va blakirovkalash (SMB) qurilmalari, aloqa, tunnel inshootlari, elektromexanika va </w:t>
      </w:r>
      <w:r>
        <w:rPr>
          <w:rFonts w:eastAsia="Times New Roman"/>
          <w:color w:val="000000"/>
          <w:lang w:val="uz-Latn-UZ"/>
        </w:rPr>
        <w:lastRenderedPageBreak/>
        <w:t>boshqa qurilmalarining nosozligi, shuningdek xizmat koʻrsatuvchi xodimlarning notoʻgʻri harakatlari sababli yuzaga kelgan xavfli texnogen tusdagi vaziyatlar (yongʻin va suv toshqini) oqibatida peregonning bir yoʻlida 30 daqiqa yoki undan ortiq vaqt davomida poyezdlar harakatining toʻxtashi;</w:t>
      </w:r>
    </w:p>
    <w:p w14:paraId="5262ED5E"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harakat xavfsizligini taʼminlovchi uskunalarni, shuningdek tezlikni avtomatik holda tartibga soluvchi avtomatik lokomotiv signalizatsiyasini (ALS-ARS) oʻz-oʻzidan oʻchishi;</w:t>
      </w:r>
    </w:p>
    <w:p w14:paraId="3839107B"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bekatdagi platformaning qarama-qarshi tomonidan poyezdning suriladigan eshiklari ochilishi;</w:t>
      </w:r>
    </w:p>
    <w:p w14:paraId="003A16A7"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yoʻlovchi platformasidan tashqarida poyezdning suriladigan eshiklari ochilishi;</w:t>
      </w:r>
    </w:p>
    <w:p w14:paraId="4F83C196"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harakatdagi tarkibni joylashtirishda yoki texnik nosozliklar sababli uni mahkamlashning imkoniyati boʻlmaganda tormozlash vositalari (toʻxtab turish va tormoz boshmoqlari) bilan mahkamlanmasligi;</w:t>
      </w:r>
    </w:p>
    <w:p w14:paraId="0CA664D3"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poyezd yoki harakatdagi tarkib ostida rels sinishi.</w:t>
      </w:r>
    </w:p>
    <w:p w14:paraId="66769F88"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12. Quyidagilar ishdagi hodisalar sifatida baholanadi:</w:t>
      </w:r>
    </w:p>
    <w:p w14:paraId="6FD31D0A"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tunnellar va estakadalarda harakatdagi tarkib kelib urilishi mumkin boʻlgan uskunalar, moslamalar va boshqa ashyolarni tungi ishlardan soʻng mahkamlamasdan qoldirish;</w:t>
      </w:r>
    </w:p>
    <w:p w14:paraId="110DF369"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yoʻlovchilarni vagondan bekatda tushirmaslik;</w:t>
      </w:r>
    </w:p>
    <w:p w14:paraId="5F3FB079"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yoʻlovchilarni vagonlardan (vagonlarga) tushirmasdan (chiqarmasdan) “Birinchi (bosh) vagon toʻxtash joyi” ogohlantiruvchi belgisidan harakatdagi tarkibning oʻtib ketishi;</w:t>
      </w:r>
    </w:p>
    <w:p w14:paraId="29620E0A"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harakatdagi tarkibning nosozligi sababli bekatda yoʻlovchilarni vagonlardan tushirishni amalga oshirilishi;</w:t>
      </w:r>
    </w:p>
    <w:p w14:paraId="31C167AE"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xoʻjalik poyezdiga yordamchi poyezd tayinlanishi va unga ulanishi;</w:t>
      </w:r>
    </w:p>
    <w:p w14:paraId="63B35414"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nosozlik (notoʻgʻri harakat) sababli svetoforning ruxsat etuvchi ishorasi toʻsatdan taqiqlovchi ishorasiga oʻtib qolishi;</w:t>
      </w:r>
    </w:p>
    <w:p w14:paraId="71AD633F"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yoʻlovchi poyezdlarining harakatlanishi paytida tezlikni avtomatik holda tartibga soluvchi avtomatik lokomotiv signalizatsiyasi (ALS-ARS) signal chastotalari uzatilishini ruxsatsiz toʻxtatilishi;</w:t>
      </w:r>
    </w:p>
    <w:p w14:paraId="23C55BE1"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dispetcherlik aloqa turlari va poyezd radioaloqasining bir soatdan ortiq vaqt davomida nosozligi;</w:t>
      </w:r>
    </w:p>
    <w:p w14:paraId="6562811B"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metropoliten xodimlari aybi bilan poyezdlar harakat jadvali buzilishi bilan bogʻliq boshqa barcha qoidabuzarliklar oqibatida bir va undan ortiq poyezdlar harakatining bekor qilinishi;</w:t>
      </w:r>
    </w:p>
    <w:p w14:paraId="0EFFD5C2"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xoʻjalik poyezdlari foydalangan holda xoʻjalik ishlarini bajarish uchun berilgan talabnoma metropolitenning soha boʻyicha xoʻjaliklari tomonidan bajarilmasligi.</w:t>
      </w:r>
    </w:p>
    <w:p w14:paraId="07B82B01"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13. Metropolitenda harakat va tashishlar xavfsizligini buzilishi yengib boʻlmaydigan kuch, yaʼni favqulodda va muayyan sharoitlarda oldini olib boʻlmaydigan vaziyatlar (tabiiy ofatlar, gidrometeorologik va geologik xavfli hodisalar bilan bogʻliq favqulodda vaziyatlar) yoki uchinchi tomon taʼsirida sodir boʻlgan holatlar (temir yoʻl izlariga begona shaxslar tomonidan buyumlar tashlanishi) boshqa hodisalar sifatida baholanadi.</w:t>
      </w:r>
    </w:p>
    <w:p w14:paraId="3F566954" w14:textId="77777777" w:rsidR="00A3451E" w:rsidRDefault="00A3451E" w:rsidP="00A3451E">
      <w:pPr>
        <w:shd w:val="clear" w:color="auto" w:fill="FFFFFF"/>
        <w:jc w:val="center"/>
        <w:rPr>
          <w:rFonts w:eastAsia="Times New Roman"/>
          <w:b/>
          <w:bCs/>
          <w:color w:val="000080"/>
          <w:lang w:val="uz-Latn-UZ"/>
        </w:rPr>
      </w:pPr>
      <w:r>
        <w:rPr>
          <w:rStyle w:val="a7"/>
          <w:rFonts w:eastAsia="Times New Roman"/>
          <w:color w:val="000080"/>
          <w:lang w:val="uz-Latn-UZ"/>
        </w:rPr>
        <w:t>4-bob. Xizmat tekshiruvini olib borish</w:t>
      </w:r>
    </w:p>
    <w:p w14:paraId="71139C8C"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14. Temir yoʻl transporti hamda metropolitenda harakat xavfsizligi buzilishlari boʻyicha barcha hodisalarni hamda harakat va tashishlar xavfsizligi buzilishlarining sabablari, oqibatlari va ushbu hodisalarda aybdor boʻlgan shaxslarni aniqlash, shuningdek kelgusida harakat va tashishlar xavfsizligi buzilishlari kelib chiqishini oldini olish maqsadida xizmat tekshiruvi oʻtkaziladi.</w:t>
      </w:r>
    </w:p>
    <w:p w14:paraId="18698951"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15. Hududida harakat va tashishlar xavfsizligi talablarining buzilishi bilan bogʻliq hodisalar sodir boʻlgan temir yoʻl transporti subyektlari yoki metropoliten masʼul xodimlari mavjud aloqa vositasi (telefon, telegraf va boshqa aloqa vositalari) orqali Oʻzbekiston Respublikasi Transport vazirligi, Oʻzbekiston Respublikasi Transport vazirligi huzuridagi Transport nazorati inspeksiyasi va uning hududiy boʻlimlari (bundan buyon matnda Transport nazorati inspeksiyasi deb yuritiladi), Oʻzbekiston Respublikasi Davlat xavfsizlik xizmati, Oʻzbekiston Respublikasi Ichki ishlar vazirligi (avtotransport vositalari bilan bogʻliq hodisalarda), Oʻzbekiston Respublikasi Favqulodda vaziyatlar vazirligining hududiy boshqarmalari, mahalliy ijro etuvchi hokimiyat organlarini hamda harakatdagi tarkib va yuk manfaatdori yoki tegishli egalari sodir boʻlgan hodisa haqida darhol xabardor qilishlari lozim.</w:t>
      </w:r>
    </w:p>
    <w:p w14:paraId="72E31195"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lastRenderedPageBreak/>
        <w:t xml:space="preserve">16. Mazkur Nizomning </w:t>
      </w:r>
      <w:hyperlink r:id="rId19" w:anchor="-6134670" w:history="1">
        <w:r>
          <w:rPr>
            <w:rFonts w:eastAsia="Times New Roman"/>
            <w:color w:val="008080"/>
            <w:lang w:val="uz-Latn-UZ"/>
          </w:rPr>
          <w:t>3</w:t>
        </w:r>
      </w:hyperlink>
      <w:r>
        <w:rPr>
          <w:rFonts w:eastAsia="Times New Roman"/>
          <w:color w:val="000000"/>
          <w:lang w:val="uz-Latn-UZ"/>
        </w:rPr>
        <w:t xml:space="preserve">, </w:t>
      </w:r>
      <w:hyperlink r:id="rId20" w:anchor="-6134678" w:history="1">
        <w:r>
          <w:rPr>
            <w:rFonts w:eastAsia="Times New Roman"/>
            <w:color w:val="008080"/>
            <w:lang w:val="uz-Latn-UZ"/>
          </w:rPr>
          <w:t>4</w:t>
        </w:r>
      </w:hyperlink>
      <w:r>
        <w:rPr>
          <w:rFonts w:eastAsia="Times New Roman"/>
          <w:color w:val="000000"/>
          <w:lang w:val="uz-Latn-UZ"/>
        </w:rPr>
        <w:t xml:space="preserve">, </w:t>
      </w:r>
      <w:hyperlink r:id="rId21" w:anchor="-6134766" w:history="1">
        <w:r>
          <w:rPr>
            <w:rFonts w:eastAsia="Times New Roman"/>
            <w:color w:val="008080"/>
            <w:lang w:val="uz-Latn-UZ"/>
          </w:rPr>
          <w:t xml:space="preserve">9 </w:t>
        </w:r>
      </w:hyperlink>
      <w:r>
        <w:rPr>
          <w:rFonts w:eastAsia="Times New Roman"/>
          <w:color w:val="000000"/>
          <w:lang w:val="uz-Latn-UZ"/>
        </w:rPr>
        <w:t xml:space="preserve">va </w:t>
      </w:r>
      <w:hyperlink r:id="rId22" w:anchor="-6134771" w:history="1">
        <w:r>
          <w:rPr>
            <w:rFonts w:eastAsia="Times New Roman"/>
            <w:color w:val="008080"/>
            <w:lang w:val="uz-Latn-UZ"/>
          </w:rPr>
          <w:t>10-bandlarida</w:t>
        </w:r>
      </w:hyperlink>
      <w:r>
        <w:rPr>
          <w:rFonts w:eastAsia="Times New Roman"/>
          <w:color w:val="000000"/>
          <w:lang w:val="uz-Latn-UZ"/>
        </w:rPr>
        <w:t xml:space="preserve"> koʻrsatilgan hodisalar toʻgʻrisida maʼlumotlar olinganda darhol Oʻzbekiston Respublikasi transport vazirining xizmat tekshiruvi oʻtkazish toʻgʻrisidagi buyrugʻi bilan avariya va halokatlarni tekshirish boʻyicha komissiya (bundan buyon matnda vazirlik komissiyasi deb yuritiladi) tuziladi.</w:t>
      </w:r>
    </w:p>
    <w:p w14:paraId="0C267233"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Sodir boʻlgan hodisa koʻlamidan kelib chiqib, komissiya tarkibiga vazirlik va idoralarning vakillari, temir yoʻl transporti subyekti yoki metropoliten vakillari hamda sohaga aloqador boshqa mutaxassislar kiritilishi mumkin.</w:t>
      </w:r>
    </w:p>
    <w:p w14:paraId="39F7C5C0"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Temir yoʻl transportida hamda metropolitenda harakat va tashishlar xavfsizligi buzilishi bilan bogʻliq hodisalarning xizmat tekshiruvini olib borishda vazirlik komissiyasi ishiga Oʻzbekiston Respublikasi transport vazirining sohaga masʼul oʻrinbosari rahbarlik qiladi.</w:t>
      </w:r>
    </w:p>
    <w:p w14:paraId="716A2B91"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 xml:space="preserve">17. Mazkur Nizomning </w:t>
      </w:r>
      <w:hyperlink r:id="rId23" w:anchor="-6134684" w:history="1">
        <w:r>
          <w:rPr>
            <w:rFonts w:eastAsia="Times New Roman"/>
            <w:color w:val="008080"/>
            <w:lang w:val="uz-Latn-UZ"/>
          </w:rPr>
          <w:t>5</w:t>
        </w:r>
      </w:hyperlink>
      <w:r>
        <w:rPr>
          <w:rFonts w:eastAsia="Times New Roman"/>
          <w:color w:val="000000"/>
          <w:lang w:val="uz-Latn-UZ"/>
        </w:rPr>
        <w:t xml:space="preserve">, </w:t>
      </w:r>
      <w:hyperlink r:id="rId24" w:anchor="-6134717" w:history="1">
        <w:r>
          <w:rPr>
            <w:rFonts w:eastAsia="Times New Roman"/>
            <w:color w:val="008080"/>
            <w:lang w:val="uz-Latn-UZ"/>
          </w:rPr>
          <w:t>6</w:t>
        </w:r>
      </w:hyperlink>
      <w:r>
        <w:rPr>
          <w:rFonts w:eastAsia="Times New Roman"/>
          <w:color w:val="000000"/>
          <w:lang w:val="uz-Latn-UZ"/>
        </w:rPr>
        <w:t xml:space="preserve">, </w:t>
      </w:r>
      <w:hyperlink r:id="rId25" w:anchor="-6134757" w:history="1">
        <w:r>
          <w:rPr>
            <w:rFonts w:eastAsia="Times New Roman"/>
            <w:color w:val="008080"/>
            <w:lang w:val="uz-Latn-UZ"/>
          </w:rPr>
          <w:t xml:space="preserve">7-bandlarida </w:t>
        </w:r>
      </w:hyperlink>
      <w:r>
        <w:rPr>
          <w:rFonts w:eastAsia="Times New Roman"/>
          <w:color w:val="000000"/>
          <w:lang w:val="uz-Latn-UZ"/>
        </w:rPr>
        <w:t>koʻrsatilgan hodisalar sodir boʻlganda, darhol temir yoʻl transporti subyekti boshligʻining buyrugʻi bilan xizmat tekshiruvini oʻtkazish boʻyicha komissiya (bundan buyon matnda temir yoʻl transporti subyekti komissiyasi deb yuritiladi) tuziladi. Temir yoʻl transporti subyekti komissiyasiga Transport nazorati inspeksiyasi, harakatdagi tarkib va yukning mulkdorlari, shu jumladan tashuvchi hamda vazirlik va idoralarning vakillarini taklif qilinadi.</w:t>
      </w:r>
    </w:p>
    <w:p w14:paraId="11164B32"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 xml:space="preserve">Metropolitenda ushbu Nizomning </w:t>
      </w:r>
      <w:hyperlink r:id="rId26" w:anchor="-6134779" w:history="1">
        <w:r>
          <w:rPr>
            <w:rFonts w:eastAsia="Times New Roman"/>
            <w:color w:val="008080"/>
            <w:lang w:val="uz-Latn-UZ"/>
          </w:rPr>
          <w:t>11</w:t>
        </w:r>
      </w:hyperlink>
      <w:r>
        <w:rPr>
          <w:rFonts w:eastAsia="Times New Roman"/>
          <w:color w:val="000000"/>
          <w:lang w:val="uz-Latn-UZ"/>
        </w:rPr>
        <w:t xml:space="preserve">, </w:t>
      </w:r>
      <w:hyperlink r:id="rId27" w:anchor="-6134829" w:history="1">
        <w:r>
          <w:rPr>
            <w:rFonts w:eastAsia="Times New Roman"/>
            <w:color w:val="008080"/>
            <w:lang w:val="uz-Latn-UZ"/>
          </w:rPr>
          <w:t xml:space="preserve">12 </w:t>
        </w:r>
      </w:hyperlink>
      <w:r>
        <w:rPr>
          <w:rFonts w:eastAsia="Times New Roman"/>
          <w:color w:val="000000"/>
          <w:lang w:val="uz-Latn-UZ"/>
        </w:rPr>
        <w:t xml:space="preserve">va </w:t>
      </w:r>
      <w:hyperlink r:id="rId28" w:anchor="-6134959" w:history="1">
        <w:r>
          <w:rPr>
            <w:rFonts w:eastAsia="Times New Roman"/>
            <w:color w:val="008080"/>
            <w:lang w:val="uz-Latn-UZ"/>
          </w:rPr>
          <w:t xml:space="preserve">13-bandlarida </w:t>
        </w:r>
      </w:hyperlink>
      <w:r>
        <w:rPr>
          <w:rFonts w:eastAsia="Times New Roman"/>
          <w:color w:val="000000"/>
          <w:lang w:val="uz-Latn-UZ"/>
        </w:rPr>
        <w:t>koʻrsatilgan harakat va tashishlar xavfsizligi qoidalari buzilishi bilan bogʻliq hodisalar sodir boʻlganda, darhol “Toshkent metropoliteni” DUK boshligʻining buyrugʻi bilan Transport nazorati inspeksiyasini hamda vazirlik va idoralarning vakillarini taklif qilgan holda xizmat tekshiruvi oʻtkazish boʻyicha komissiya (bundan buyon matnda metropoliten komissiyasi deb yuritiladi) tuziladi.</w:t>
      </w:r>
    </w:p>
    <w:p w14:paraId="46B508D6"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18. Vazirlik komissiyasi, temir yoʻl transporti subyekti komissiyasi va metropoliten komissiyalari oʻz vakolati doirasida xizmat tekshiruvini tashkil qilish hamda yakuniy xulosa berish yuzasidan qarorlar qabul qiladi.</w:t>
      </w:r>
    </w:p>
    <w:p w14:paraId="2A20C725"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19. Quyidagilar vazirlik komissiyasi, temir yoʻl transporti subyekti komissiyasi va metropoliten komissiyasining asosiy vazifalari hisoblanadi:</w:t>
      </w:r>
    </w:p>
    <w:p w14:paraId="4684A245"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joyiga chiqqan holda harakat va tashishlar xavfsizligi buzilishlarining yuzaga kelish holatlari va sabablarini oʻrganish;</w:t>
      </w:r>
    </w:p>
    <w:p w14:paraId="69520403"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harakat va tashishlar xavfsizligi buzilishlarining oqibatlarini bartaraf etish boʻyicha zarur choralar koʻrish;</w:t>
      </w:r>
    </w:p>
    <w:p w14:paraId="0A70C3DB"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jabrlangan shaxslarga tegishli yordam koʻrsatish, temir yoʻl transporti (metropoliten) harakatini tiklash;</w:t>
      </w:r>
    </w:p>
    <w:p w14:paraId="23165717"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harakatdagi tarkibning, temir yoʻl transporti yoki metropoliten infratuzilmasi obyektlarining amaldagi holatini temir yoʻl transporti yoki metropolitendan foydalanishni, shuningdek harakat va tashishlar xavfsizligini tartibga soluvchi texnik jihatdan tartibga solish sohasidagi normativ hujjatlar talablariga muvofiqligini baholash;</w:t>
      </w:r>
    </w:p>
    <w:p w14:paraId="2B17DF7A"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harakat va tashishlar xavfsizligi buzilishlarini keltirib chiqargan yoki ularning yuzaga kelishiga sabab boʻlgan temir yoʻl transporti (umumiy foydalanishdagi va umumiy foydalanishda boʻlmagan temir yoʻllar) yoki metropolitenda ishlayotgan xodimlarning harakatlarini (harakatsizligini) baholash;</w:t>
      </w:r>
    </w:p>
    <w:p w14:paraId="6B426264"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tekshiruv materiallarini ushbu Nizom talablariga muvofiq rasmiylashtirish hamda mazkur materiallar nusxalarini oʻn besh ish kunidan koʻp boʻlmagan muddatda Oʻzbekiston Respublikasi Transport vazirligi va Transport nazorati inspeksiyasiga taqdim etish.</w:t>
      </w:r>
    </w:p>
    <w:p w14:paraId="71668595"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20. Temir yoʻl transporti yoki metropolitenda harakat va tashishlar xavfsizligi talablarining buzilishi bilan bogʻliq hodisalar sodir boʻlgan joyda vazirlik komissiyasi, temir yoʻl transporti subyekti komissiyasi va metropoliten komissiyasi tomonidan:</w:t>
      </w:r>
    </w:p>
    <w:p w14:paraId="051FAAE1"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tezlikni oʻlchash tasmasi, xotira moduli yoki harakatdagi tarkibni harakat parametrlarini qayd etish kassetasi, poyezdning natur varagʻi, poyezdni tormozlar bilan taʼminlanganligi toʻgʻrisidagi maʼlumotnoma, harakat tezligini cheklash toʻgʻrisidagi ogohlantirishlar va lokomotiv, motor vagonli harakat tarkibining bort jurnali olinadi (saqlanib qolgan boʻlsa);</w:t>
      </w:r>
    </w:p>
    <w:p w14:paraId="2AEB360F"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lastRenderedPageBreak/>
        <w:t>harakatlanish yoʻlining buzilgan joyi va harakatdagi tarkibning joylashishi, kilometr va piket ustuniga bogʻlagan holda uning relsdan chiqish izlari, harakatdagi tarkibning izdan chiqishi boshlangan va toʻxtagan joyi koʻrsatilgan sxema chiziladi;</w:t>
      </w:r>
    </w:p>
    <w:p w14:paraId="1C859965"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temir yoʻl transporti yoki metropolitenga tegishli infratuzilma obyektlari hamda harakatdagi tarkibning shikastlanishi va oqibatlari, aniqlangan begona predmetlar, harakatdagi tarkibning detal va uzellari joylashishining umumiy koʻrinishi fotosuratga tushiriladi, temir yoʻl transporti yoki metropoliten infratuzilmasi va harakatdagi tarkibga yetgan talofat oqibatlari videotasvirga tushiriladi;</w:t>
      </w:r>
    </w:p>
    <w:p w14:paraId="4C5A7728"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temir yoʻl transporti yoki metropolitenda harakat va tashishlar xavfsizligi qoidalarining buzilishi bilan bogʻliq hodisalar boʻyicha harakatdagi tarkib va infratuzilma obyektlarining texnik holati toʻgʻrisida dastlabki texnik xulosa tuziladi;</w:t>
      </w:r>
    </w:p>
    <w:p w14:paraId="459A0D9A"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harakat va tashishlar xavfsizligi buzilishlariga daxldor va ushbu hodisaga guvoh boʻlgan shaxslar aniqlanadi;</w:t>
      </w:r>
    </w:p>
    <w:p w14:paraId="42089F24"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harakat va tashishlar xavfsizligi buzilishiga aloqador boʻlgan xodimlarning yozma shakldagi tushuntirish xatlari jamlanadi (zarurat tugʻilsa audio va video yozuvlardan foydalangan holda), shuningdek hodisa sabablarini aniqlashda foydalanish mumkin boʻlgan hodisa guvohlari va boshqa shaxslardan maʼlumotlar toʻplanadi;</w:t>
      </w:r>
    </w:p>
    <w:p w14:paraId="5FCE0BE2"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soʻzlashuv reglamentlarini qayd etish moslamalari, videokuzatuv tizimlarining yozuvlari, buksaning qizishiga qarshi tizimning va boshqa xavfsizlik tizimlarining ishlash natijalari tegishli hujjatlar asosida tahlil qilinadi;</w:t>
      </w:r>
    </w:p>
    <w:p w14:paraId="7EAAB4D7"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harakat va tashishlar xavfsizligi qoidalarining buzilishlari bilan bogʻliq hodisa sodir boʻlgan vaqtdagi ob-havo sharoitlari qayd qilinadi.</w:t>
      </w:r>
    </w:p>
    <w:p w14:paraId="75E890D7"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21. Temir yoʻl transporti hamda metropolitenda harakat va tashishlar xavfsizligi talablarining buzilishi bilan bogʻliq hodisa sabablarini tezkorlik bilan aniqlashtirish maqsadida vazirlik komissiyasi, temir yoʻl transporti subyekti komissiyasi va metropoliten komissiyasi tarkibiga komissiya raislari tomonidan qoʻshimcha aʼzolar jalb qilinishi mumkin.</w:t>
      </w:r>
    </w:p>
    <w:p w14:paraId="7609884E"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22. Vazirlik komissiyasi, temir yoʻl transporti subyekti komissiyasi va metropoliten komissiyasi oʻzlarining zimmasiga yuklatilgan barcha vazifalarning toʻliq va oʻz vaqtida bajarilishi, xizmat tekshiruvi natijalarining toʻgʻri rasmiylashtirilishi, xulosalarning asosliligi hamda materiallarning sifati uchun masʼul hisoblanadi.</w:t>
      </w:r>
    </w:p>
    <w:p w14:paraId="66BF1072"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23. Temir yoʻl transporti subyekti hamda metropoliten xodimlari tekshiruvning butun davri davomida, harakat va tashishlar xavfsizligi qoidalarining buzilishi bilan bogʻliq hodisalar sabablarini aniqlashda muhim ahamiyat kasb etishi mumkin boʻlgan hujjatlar, temir yoʻlning yuqori qurilmasi elementlari, harakatdagi tarkib detallari va boshqa predmetlarni saqlashi shart.</w:t>
      </w:r>
    </w:p>
    <w:p w14:paraId="4AE6C5D9"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Koʻrsatib oʻtilgan hujjatlar, detallar va buyumlarni tadqiqot va boshqa sinovlar uchun yuborish toʻgʻrisidagi qarorlar va ularni saqlash muddatlari ushbu Nizomda nazarda tutilgan komissiyalar tomonidan belgilanadi.</w:t>
      </w:r>
    </w:p>
    <w:p w14:paraId="1240E6E8"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24. Xizmat tekshiruvini oʻtkazish muddati oʻn besh ish kunidan ortiq boʻlmasligi kerak.</w:t>
      </w:r>
    </w:p>
    <w:p w14:paraId="5EE71A49" w14:textId="77777777" w:rsidR="00A3451E" w:rsidRDefault="00A3451E" w:rsidP="00A3451E">
      <w:pPr>
        <w:shd w:val="clear" w:color="auto" w:fill="FFFFFF"/>
        <w:jc w:val="center"/>
        <w:rPr>
          <w:rFonts w:eastAsia="Times New Roman"/>
          <w:b/>
          <w:bCs/>
          <w:color w:val="000080"/>
          <w:lang w:val="uz-Latn-UZ"/>
        </w:rPr>
      </w:pPr>
      <w:r>
        <w:rPr>
          <w:rStyle w:val="a7"/>
          <w:rFonts w:eastAsia="Times New Roman"/>
          <w:color w:val="000080"/>
          <w:lang w:val="uz-Latn-UZ"/>
        </w:rPr>
        <w:t>5-bob. Xizmat tekshiruvi natijalarini rasmiylashtirish</w:t>
      </w:r>
    </w:p>
    <w:p w14:paraId="62E851B6"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25. Temir yoʻl transporti hamda metropolitenda harakat va tashishlar xavfsizligi buzilishi bilan bogʻliq boʻlgan hodisa joyining birlamchi koʻrigi natijasi hamda hodisaning kelib chiqishi sabablarini aniqlash uchun ahamiyatga ega boʻlishi mumkin boʻlgan tafsilotlar yuzasidan vazirlik komissiyasi, temir yoʻl transporti subyekti komissiyasi va metropoliten komissiyasining barcha aʼzolari tomonidan imzolanadigan dastlabki texnik xulosa tuziladi.</w:t>
      </w:r>
    </w:p>
    <w:p w14:paraId="0593A23D"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 xml:space="preserve">26. Xizmat tekshiruvi natijalariga koʻra poyezdlar halokati va avariyalar boʻyicha mazkur Nizomning </w:t>
      </w:r>
      <w:hyperlink r:id="rId29" w:anchor="-6135202" w:history="1">
        <w:r>
          <w:rPr>
            <w:rFonts w:eastAsia="Times New Roman"/>
            <w:color w:val="008080"/>
            <w:lang w:val="uz-Latn-UZ"/>
          </w:rPr>
          <w:t xml:space="preserve">1-ilovasiga </w:t>
        </w:r>
      </w:hyperlink>
      <w:r>
        <w:rPr>
          <w:rFonts w:eastAsia="Times New Roman"/>
          <w:color w:val="000000"/>
          <w:lang w:val="uz-Latn-UZ"/>
        </w:rPr>
        <w:t xml:space="preserve">muvofiq, ishdagi alohida hodisalar va ishdagi hodisalar boʻyicha mazkur Nizomning </w:t>
      </w:r>
      <w:hyperlink r:id="rId30" w:anchor="-6135248" w:history="1">
        <w:r>
          <w:rPr>
            <w:rFonts w:eastAsia="Times New Roman"/>
            <w:color w:val="008080"/>
            <w:lang w:val="uz-Latn-UZ"/>
          </w:rPr>
          <w:t>2-ilovasiga</w:t>
        </w:r>
      </w:hyperlink>
      <w:r>
        <w:rPr>
          <w:rFonts w:eastAsia="Times New Roman"/>
          <w:color w:val="000000"/>
          <w:lang w:val="uz-Latn-UZ"/>
        </w:rPr>
        <w:t xml:space="preserve"> muvofiq shaklda dalolatnoma tuziladi.</w:t>
      </w:r>
    </w:p>
    <w:p w14:paraId="0BC3BFF3"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27. Temir yoʻl transporti hamda metropolitenda harakat va tashishlar xavfsizligining buzilishi bilan bogʻliq hodisalar boʻyicha xizmat tekshiruvi vazirlik komissiyasi, temir yoʻl transporti subyekti komissiyasi va metropoliten komissiyasi aʼzolari tomonidan tekshiruv dalolatnomasi imzolangan kundan yakunlangan hisoblanadi.</w:t>
      </w:r>
    </w:p>
    <w:p w14:paraId="6FA7932F"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 xml:space="preserve">28. Vazirlik komissiyasining raisi yoki uning vazifasini bajaruvchi shaxs ushbu Nizomning </w:t>
      </w:r>
      <w:hyperlink r:id="rId31" w:anchor="-6134670" w:history="1">
        <w:r>
          <w:rPr>
            <w:rFonts w:eastAsia="Times New Roman"/>
            <w:color w:val="008080"/>
            <w:lang w:val="uz-Latn-UZ"/>
          </w:rPr>
          <w:t>3</w:t>
        </w:r>
      </w:hyperlink>
      <w:r>
        <w:rPr>
          <w:rFonts w:eastAsia="Times New Roman"/>
          <w:color w:val="000000"/>
          <w:lang w:val="uz-Latn-UZ"/>
        </w:rPr>
        <w:t xml:space="preserve">, </w:t>
      </w:r>
      <w:hyperlink r:id="rId32" w:anchor="-6134678" w:history="1">
        <w:r>
          <w:rPr>
            <w:rFonts w:eastAsia="Times New Roman"/>
            <w:color w:val="008080"/>
            <w:lang w:val="uz-Latn-UZ"/>
          </w:rPr>
          <w:t>4</w:t>
        </w:r>
      </w:hyperlink>
      <w:r>
        <w:rPr>
          <w:rFonts w:eastAsia="Times New Roman"/>
          <w:color w:val="000000"/>
          <w:lang w:val="uz-Latn-UZ"/>
        </w:rPr>
        <w:t xml:space="preserve">, </w:t>
      </w:r>
      <w:hyperlink r:id="rId33" w:anchor="-6134766" w:history="1">
        <w:r>
          <w:rPr>
            <w:rFonts w:eastAsia="Times New Roman"/>
            <w:color w:val="008080"/>
            <w:lang w:val="uz-Latn-UZ"/>
          </w:rPr>
          <w:t>9</w:t>
        </w:r>
      </w:hyperlink>
      <w:r>
        <w:rPr>
          <w:rFonts w:eastAsia="Times New Roman"/>
          <w:color w:val="000000"/>
          <w:lang w:val="uz-Latn-UZ"/>
        </w:rPr>
        <w:t xml:space="preserve"> va </w:t>
      </w:r>
      <w:hyperlink r:id="rId34" w:anchor="-6134771" w:history="1">
        <w:r>
          <w:rPr>
            <w:rFonts w:eastAsia="Times New Roman"/>
            <w:color w:val="008080"/>
            <w:lang w:val="uz-Latn-UZ"/>
          </w:rPr>
          <w:t>10-bandlari</w:t>
        </w:r>
      </w:hyperlink>
      <w:r>
        <w:rPr>
          <w:rFonts w:eastAsia="Times New Roman"/>
          <w:color w:val="000000"/>
          <w:lang w:val="uz-Latn-UZ"/>
        </w:rPr>
        <w:t xml:space="preserve">, temir yoʻl transporti subyekti komissiyasi va metropoliten komissiyasining </w:t>
      </w:r>
      <w:r>
        <w:rPr>
          <w:rFonts w:eastAsia="Times New Roman"/>
          <w:color w:val="000000"/>
          <w:lang w:val="uz-Latn-UZ"/>
        </w:rPr>
        <w:lastRenderedPageBreak/>
        <w:t xml:space="preserve">raisi (uning oʻrinbosari) esa ushbu Nizomning </w:t>
      </w:r>
      <w:hyperlink r:id="rId35" w:anchor="-6134684" w:history="1">
        <w:r>
          <w:rPr>
            <w:rFonts w:eastAsia="Times New Roman"/>
            <w:color w:val="008080"/>
            <w:lang w:val="uz-Latn-UZ"/>
          </w:rPr>
          <w:t>5</w:t>
        </w:r>
      </w:hyperlink>
      <w:r>
        <w:rPr>
          <w:rFonts w:eastAsia="Times New Roman"/>
          <w:color w:val="000000"/>
          <w:lang w:val="uz-Latn-UZ"/>
        </w:rPr>
        <w:t xml:space="preserve">, </w:t>
      </w:r>
      <w:hyperlink r:id="rId36" w:anchor="-6134717" w:history="1">
        <w:r>
          <w:rPr>
            <w:rFonts w:eastAsia="Times New Roman"/>
            <w:color w:val="008080"/>
            <w:lang w:val="uz-Latn-UZ"/>
          </w:rPr>
          <w:t>6</w:t>
        </w:r>
      </w:hyperlink>
      <w:r>
        <w:rPr>
          <w:rFonts w:eastAsia="Times New Roman"/>
          <w:color w:val="000000"/>
          <w:lang w:val="uz-Latn-UZ"/>
        </w:rPr>
        <w:t xml:space="preserve">, </w:t>
      </w:r>
      <w:hyperlink r:id="rId37" w:anchor="-6134757" w:history="1">
        <w:r>
          <w:rPr>
            <w:rFonts w:eastAsia="Times New Roman"/>
            <w:color w:val="008080"/>
            <w:lang w:val="uz-Latn-UZ"/>
          </w:rPr>
          <w:t>7</w:t>
        </w:r>
      </w:hyperlink>
      <w:r>
        <w:rPr>
          <w:rFonts w:eastAsia="Times New Roman"/>
          <w:color w:val="000000"/>
          <w:lang w:val="uz-Latn-UZ"/>
        </w:rPr>
        <w:t xml:space="preserve">, </w:t>
      </w:r>
      <w:hyperlink r:id="rId38" w:anchor="-6134779" w:history="1">
        <w:r>
          <w:rPr>
            <w:rFonts w:eastAsia="Times New Roman"/>
            <w:color w:val="008080"/>
            <w:lang w:val="uz-Latn-UZ"/>
          </w:rPr>
          <w:t>11</w:t>
        </w:r>
      </w:hyperlink>
      <w:r>
        <w:rPr>
          <w:rFonts w:eastAsia="Times New Roman"/>
          <w:color w:val="000000"/>
          <w:lang w:val="uz-Latn-UZ"/>
        </w:rPr>
        <w:t xml:space="preserve">, </w:t>
      </w:r>
      <w:hyperlink r:id="rId39" w:anchor="-6134829" w:history="1">
        <w:r>
          <w:rPr>
            <w:rFonts w:eastAsia="Times New Roman"/>
            <w:color w:val="008080"/>
            <w:lang w:val="uz-Latn-UZ"/>
          </w:rPr>
          <w:t>12</w:t>
        </w:r>
      </w:hyperlink>
      <w:r>
        <w:rPr>
          <w:rFonts w:eastAsia="Times New Roman"/>
          <w:color w:val="000000"/>
          <w:lang w:val="uz-Latn-UZ"/>
        </w:rPr>
        <w:t xml:space="preserve"> va </w:t>
      </w:r>
      <w:hyperlink r:id="rId40" w:anchor="-6134959" w:history="1">
        <w:r>
          <w:rPr>
            <w:rFonts w:eastAsia="Times New Roman"/>
            <w:color w:val="008080"/>
            <w:lang w:val="uz-Latn-UZ"/>
          </w:rPr>
          <w:t xml:space="preserve">13-bandlarida </w:t>
        </w:r>
      </w:hyperlink>
      <w:r>
        <w:rPr>
          <w:rFonts w:eastAsia="Times New Roman"/>
          <w:color w:val="000000"/>
          <w:lang w:val="uz-Latn-UZ"/>
        </w:rPr>
        <w:t>koʻrsatilgan harakat va tashishlar xavfsizligining buzilishi bilan bogʻliq boʻlgan hodisalarning xizmat tekshiruvini amalga oshirishda uzoq tadqiqotlar, sinovlar, maxsus ekspertizalar oʻtkazish talab etilsa, tekshiruvni oʻtkazish va dastlabki texnik xulosani tuzish muddatini oʻn besh ish kunidan oshmagan muddatga uzaytirishi mumkin.</w:t>
      </w:r>
    </w:p>
    <w:p w14:paraId="0AC65DF9"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Xizmat tekshiruvini oʻtkazish va dastlabki texnik xulosani tuzish muddatini uzaytirishga uzoq muddatli tadqiqotlar, sinovlar va maxsus ekspertizalarni oʻtkazish zarurligi toʻgʻrisida vazirlik komissiyasi, temir yoʻl transporti subyekti komissiyasi va metropoliten komissiyasi aʼzolari tomonidan imzolangan dalolatnoma yoki komissiya aʼzolaridan birining yozma arizasi asos boʻladi.</w:t>
      </w:r>
    </w:p>
    <w:p w14:paraId="770FE282"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Xizmat tekshiruvi muddatlarini uzaytirish vazirlik komissiyasi raisining yozma roziligi asosida amalga oshiriladi, temir yoʻl transporti hamda metropolitenda harakat va tashishlar xavfsizligining buzilishi bilan bogʻliq hodisalarning xizmat tekshiruvi esa temir yoʻl transporti subyekti komissiyasi va metropoliten komissiyasi raisining roziligi asosida uzaytiriladi.</w:t>
      </w:r>
    </w:p>
    <w:p w14:paraId="37719940"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29. Xizmat tekshiruvi natijalari boʻyicha vazirlik komissiyasi, temir yoʻl transporti subyekti komissiyasi va metropoliten komissiyasi tomonidan barcha materiallarni oʻz ichiga olgan toʻrtta asl nusxada yigʻmajild shakllantiriladi.</w:t>
      </w:r>
    </w:p>
    <w:p w14:paraId="1C110831"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30. Yigʻmajildda quyidagi hujjatlar boʻlishi shart:</w:t>
      </w:r>
    </w:p>
    <w:p w14:paraId="5473EE68"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xizmat tekshiruvi yigʻmajildiga kiritiladigan hujjatlar roʻyxati;</w:t>
      </w:r>
    </w:p>
    <w:p w14:paraId="7E8DE4DE"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temir yoʻl transportida yoki metropolitendagi avariya va halokatlarning xizmat tekshiruvini oʻtkazish toʻgʻrisidagi Oʻzbekiston Respublikasi transport vazirining buyrugʻi;</w:t>
      </w:r>
    </w:p>
    <w:p w14:paraId="249217BB"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temir yoʻl transportida ishdagi alohida hodisa, ishdagi hodisa yoki boshqa hodisalar yuzasidan xizmat tekshiruvi oʻtkazish toʻgʻrisidagi temir yoʻl transporti subyektining buyrugʻi;</w:t>
      </w:r>
    </w:p>
    <w:p w14:paraId="13A516CF"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metropolitenda ishdagi alohida hodisa yoki ishdagi hodisalar yuzasidan xizmat tekshiruvi oʻtkazish toʻgʻrisida “Toshkent metropoliteni” DUKning buyrugʻi;</w:t>
      </w:r>
    </w:p>
    <w:p w14:paraId="3F68CDAE"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tegishli xizmat tekshiruvi dalolatnomasi;</w:t>
      </w:r>
    </w:p>
    <w:p w14:paraId="32A754D1"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vazirlik komissiyasi, temir yoʻl transporti subyekti komissiyasi va metropoliten komissiyasi tomonidan tuzilgan temir yoʻl transporti hodisalarining kelib chiqish sabablari koʻrsatilgan dastlabki texnik xulosa;</w:t>
      </w:r>
    </w:p>
    <w:p w14:paraId="586DB023"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 xml:space="preserve">mazkur Nizomning </w:t>
      </w:r>
      <w:hyperlink r:id="rId41" w:anchor="-6135252" w:history="1">
        <w:r>
          <w:rPr>
            <w:rFonts w:eastAsia="Times New Roman"/>
            <w:color w:val="008080"/>
            <w:lang w:val="uz-Latn-UZ"/>
          </w:rPr>
          <w:t xml:space="preserve">3-ilovasiga </w:t>
        </w:r>
      </w:hyperlink>
      <w:r>
        <w:rPr>
          <w:rFonts w:eastAsia="Times New Roman"/>
          <w:color w:val="000000"/>
          <w:lang w:val="uz-Latn-UZ"/>
        </w:rPr>
        <w:t>muvofiq shakldagi jabrlangan shaxslar haqidagi maʼlumotlar va dastlabki tashxislar;</w:t>
      </w:r>
    </w:p>
    <w:p w14:paraId="030B233B"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 xml:space="preserve">mazkur Nizomning </w:t>
      </w:r>
      <w:hyperlink r:id="rId42" w:anchor="-6135258" w:history="1">
        <w:r>
          <w:rPr>
            <w:rFonts w:eastAsia="Times New Roman"/>
            <w:color w:val="008080"/>
            <w:lang w:val="uz-Latn-UZ"/>
          </w:rPr>
          <w:t xml:space="preserve">4 </w:t>
        </w:r>
      </w:hyperlink>
      <w:r>
        <w:rPr>
          <w:rFonts w:eastAsia="Times New Roman"/>
          <w:color w:val="000000"/>
          <w:lang w:val="uz-Latn-UZ"/>
        </w:rPr>
        <w:t xml:space="preserve">va (yoki) </w:t>
      </w:r>
      <w:hyperlink r:id="rId43" w:anchor="-6135381" w:history="1">
        <w:r>
          <w:rPr>
            <w:rFonts w:eastAsia="Times New Roman"/>
            <w:color w:val="008080"/>
            <w:lang w:val="uz-Latn-UZ"/>
          </w:rPr>
          <w:t>5-ilovalariga</w:t>
        </w:r>
      </w:hyperlink>
      <w:r>
        <w:rPr>
          <w:rFonts w:eastAsia="Times New Roman"/>
          <w:color w:val="000000"/>
          <w:lang w:val="uz-Latn-UZ"/>
        </w:rPr>
        <w:t xml:space="preserve"> muvofiq shakldagi umumiy foydalanishdagi yoki umumiy foydalanishda boʻlmagan temir yoʻllarga yoxud metropolitenga tegishli harakatdagi tarkibning shikastlanganligi (nosozligi) toʻgʻrisida dalolatnoma;</w:t>
      </w:r>
    </w:p>
    <w:p w14:paraId="60AC5B71"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umumiy foydalanishdagi temir yoʻllar yoki umumiy foydalanishda boʻlmagan temir yoʻllari yoxud metropolitenning texnik qurilmalari, obyektlari hamda harakatdagi tarkibning harakat xavfsizligi buzilishida yuzaga kelgan saqlanish meʼyorlaridan chekinishlar va shikastlanishlar koʻrsatilgan sxemalar (foto, videotasvir va boshqa vositalarda tasvirga tushirilgan harakat xavfsizligi buzilishi sabablarini tasdiqlovchi materiallar asosida);</w:t>
      </w:r>
    </w:p>
    <w:p w14:paraId="70A56449"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temir yoʻl transportida harakat xavfsizligi buzilishiga daxldor boʻlgan harakatdagi tarkibining tezlikni oʻlchash tasmasi, xotira moduli yoki harakat parametrlarini qayd etish kassetasi tahlili natijalari;</w:t>
      </w:r>
    </w:p>
    <w:p w14:paraId="14052F98"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metropolitenda poyezdlar harakati parametrlarini qayd etish tizimidagi maʼlumotlarni saqlash moslamasining tahlili natijalari;</w:t>
      </w:r>
    </w:p>
    <w:p w14:paraId="25FFA36D"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 xml:space="preserve">mazkur Nizomning </w:t>
      </w:r>
      <w:hyperlink r:id="rId44" w:anchor="-6135410" w:history="1">
        <w:r>
          <w:rPr>
            <w:rFonts w:eastAsia="Times New Roman"/>
            <w:color w:val="008080"/>
            <w:lang w:val="uz-Latn-UZ"/>
          </w:rPr>
          <w:t xml:space="preserve">6-ilovasiga </w:t>
        </w:r>
      </w:hyperlink>
      <w:r>
        <w:rPr>
          <w:rFonts w:eastAsia="Times New Roman"/>
          <w:color w:val="000000"/>
          <w:lang w:val="uz-Latn-UZ"/>
        </w:rPr>
        <w:t>muvofiq shakldagi umumiy foydalanishdagi temir yoʻllar yoki umumiy foydalanishda boʻlmagan temir yoʻllari yoxud metropoliten obyektlarining texnik holati va ishlashi toʻgʻrisida dalolatnoma;</w:t>
      </w:r>
    </w:p>
    <w:p w14:paraId="74A92BEC"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poyezdlarning natur varaqlari;</w:t>
      </w:r>
    </w:p>
    <w:p w14:paraId="1906EAE2"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oʻtkazilgan maxsus tekshiruv va sinovlarning natijalari (agar oʻtkazilgan boʻlsa);</w:t>
      </w:r>
    </w:p>
    <w:p w14:paraId="396D942D"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hodisa roʻy bergan uchastkadagi poyezdlar harakati jadvalining belgilangan tartibda tasdiqlangan nusxasi;</w:t>
      </w:r>
    </w:p>
    <w:p w14:paraId="3BDA6567"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lastRenderedPageBreak/>
        <w:t>harakat xavfsizligi buzilishi sodir boʻlgunga qadar umumiy foydalanishdagi temir yoʻllar yoki umumiy foydalanishda boʻlmagan temir yoʻllari yoxud metropoliten obyektlaridan hamda harakatdagi tarkibdan foydalanish boʻyicha hisobot va hisobga olish shakllaridan koʻchirmalar;</w:t>
      </w:r>
    </w:p>
    <w:p w14:paraId="3DFB3F1D"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meteorologik maʼlumotnomalar;</w:t>
      </w:r>
    </w:p>
    <w:p w14:paraId="6AB1117A"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mahalliy yoʻriqnomalardan koʻchirmalar yoki nusxalar;</w:t>
      </w:r>
    </w:p>
    <w:p w14:paraId="25F85C46"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yukning shikastlanganligi yoki yoʻqolganligi toʻgʻrisida maʼlumotnoma;</w:t>
      </w:r>
    </w:p>
    <w:p w14:paraId="43F8B2EF"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yuklarning yoʻqolishi, texnik jihozlarga, temir yoʻl harakatdagi tarkibiga, infratuzilmasiga, signallashtirish qurilmalariga va elektr taʼminotiga, aloqa vositalariga yetkazilgan putur, shuningdek, avariya oqibatlarini bartaraf etish xarajatlarini oʻz ichiga olgan moddiy zararlar toʻgʻrisidagi maʼlumotlar;</w:t>
      </w:r>
    </w:p>
    <w:p w14:paraId="36F55BEF"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temir yoʻl transportida harakat va tashishlar xavfsizligi buzilishi tufayli temir yoʻl subyektiga yetkazilgan umumiy moddiy zararlar toʻgʻrisidagi maʼlumotnoma;</w:t>
      </w:r>
    </w:p>
    <w:p w14:paraId="7DD4A2E2"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metropolitenda harakat va tashishlar xavfsizligi buzilishi tufayli “Toshkent metropoliteni” DUKga yetkazilgan umumiy moddiy zararlar toʻgʻrisidagi maʼlumotnoma;</w:t>
      </w:r>
    </w:p>
    <w:p w14:paraId="6179A7BE"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harakat va tashishlar xavfsizligi buzilishiga daxldor boʻlgan hamda harakat va tashishlar xavfsizligi uchun masʼul boʻlgan temir yoʻl yoki metropoliten xodimlari haqidagi tegishli maʼlumotlar, ularning tushuntirishlari, mehnat va dam olish rejimi, texnik foydalanish qoidalari, texnik jihatdan tartibga solish sohasidagi normativ hujjatlar va lavozim yoʻriqnomalarini bilish darajasi yuzasidan oʻtkazilgan oxirgi sinov maʼlumotlari, tibbiy koʻrik xulosasi.</w:t>
      </w:r>
    </w:p>
    <w:p w14:paraId="132516BE"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31. Yigʻmajildning asl nusxalari Oʻzbekiston Respublikasi Transport vazirligiga, Transport nazorati inspeksiyasiga, “Toshkent metropoliteni” DUKga va temir yoʻl transporti subyektiga beriladi.</w:t>
      </w:r>
    </w:p>
    <w:p w14:paraId="10E62E06"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Mazkur yigʻmajildning asl nusxalari Transport nazorati inspeksiyasi tomonidan avariya va halokatlarda doimiy, ishdagi alohida hodisalar, ishdagi hodisalar va boshqa hodisalarda oʻn besh yil davomida saqlanadi.</w:t>
      </w:r>
    </w:p>
    <w:p w14:paraId="7C59DC3B"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32. Tekshiruv materiallari, ekspertiza va tekshiruv materiallari asosida temir yoʻl transporti subyekti yoki “Toshkent metropoliteni” DUK tomonidan harakat xavfsizligining buzilishi bilan bogʻliq yoʻl qoʻyilgan hodisalarning qayta takrorlanmasligini oldini olish boʻyicha chora-tadbirlar rejasi ishlab chiqiladi va amalga oshiriladi.</w:t>
      </w:r>
    </w:p>
    <w:p w14:paraId="1E62C9A2"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Chora-tadbirlar rejasi hisoboti oʻttiz ish kunidan oshmagan muddatda tegishliligi boʻyicha Oʻzbekiston Respublikasi Transport vazirligi hamda Transport nazorati inspeksiyasiga taqdim etiladi.</w:t>
      </w:r>
    </w:p>
    <w:p w14:paraId="377075FB" w14:textId="77777777" w:rsidR="00A3451E" w:rsidRDefault="00A3451E" w:rsidP="00A3451E">
      <w:pPr>
        <w:shd w:val="clear" w:color="auto" w:fill="FFFFFF"/>
        <w:jc w:val="center"/>
        <w:rPr>
          <w:rFonts w:eastAsia="Times New Roman"/>
          <w:b/>
          <w:bCs/>
          <w:color w:val="000080"/>
          <w:lang w:val="uz-Latn-UZ"/>
        </w:rPr>
      </w:pPr>
      <w:r>
        <w:rPr>
          <w:rStyle w:val="a7"/>
          <w:rFonts w:eastAsia="Times New Roman"/>
          <w:color w:val="000080"/>
          <w:lang w:val="uz-Latn-UZ"/>
        </w:rPr>
        <w:t xml:space="preserve">6-bob. Harakat va tashishlar xavfsizligi buzilishlarini hisobga olish </w:t>
      </w:r>
    </w:p>
    <w:p w14:paraId="706ADFE5"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 xml:space="preserve">33. Poyezdlar halokati yoki avariyalarning har bir hodisasi boʻyicha temir yoʻl transporti subyekti yoki “Toshkent metropoliteni” DUK tomonidan mazkur Nizomning </w:t>
      </w:r>
      <w:hyperlink r:id="rId45" w:anchor="-6135459" w:history="1">
        <w:r>
          <w:rPr>
            <w:rFonts w:eastAsia="Times New Roman"/>
            <w:color w:val="008080"/>
            <w:lang w:val="uz-Latn-UZ"/>
          </w:rPr>
          <w:t>7-ilovasiga</w:t>
        </w:r>
      </w:hyperlink>
      <w:r>
        <w:rPr>
          <w:rFonts w:eastAsia="Times New Roman"/>
          <w:color w:val="000000"/>
          <w:lang w:val="uz-Latn-UZ"/>
        </w:rPr>
        <w:t xml:space="preserve"> muvofiq shaklda poyezdlar halokati yoki avariyalarni hisobga olish kartochkasi bir nusxada toʻldiriladi va saqlanadi.</w:t>
      </w:r>
    </w:p>
    <w:p w14:paraId="4F1C397E"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Ushbu kartochka maʼlumotlari temir yoʻl transporti subyekti yoki “Toshkent metropoliteni” DUKning poyezdlar harakati va tashishlar xavfsizligini taʼminlash boʻyicha masʼul xodimlari tomonidan Oʻzbekiston Respublikasi Transport vazirligiga oʻn besh ish kuni ichida taqdim etiladi.</w:t>
      </w:r>
    </w:p>
    <w:p w14:paraId="08D686CC"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 xml:space="preserve">34. Har bir ishdagi alohida hodisa, ishdagi hodisa va boshqa hodisalar boʻyicha zarur maʼlumotlar temir yoʻl transporti subyekti yoki “Toshkent metropoliteni” DUK hamda Transport nazorati inspeksiyasi masʼul xodimlari tomonidan mazkur Nizomning </w:t>
      </w:r>
      <w:hyperlink r:id="rId46" w:anchor="-6135482" w:history="1">
        <w:r>
          <w:rPr>
            <w:rFonts w:eastAsia="Times New Roman"/>
            <w:color w:val="008080"/>
            <w:lang w:val="uz-Latn-UZ"/>
          </w:rPr>
          <w:t>8-ilovasiga</w:t>
        </w:r>
      </w:hyperlink>
      <w:r>
        <w:rPr>
          <w:rFonts w:eastAsia="Times New Roman"/>
          <w:color w:val="000000"/>
          <w:lang w:val="uz-Latn-UZ"/>
        </w:rPr>
        <w:t xml:space="preserve"> muvofiq shakldagi harakat va tashishlar xavfsizligi buzilishlarini hisobga olish elektron yoki qogʻoz shakldagi jurnalga kiritiladi.</w:t>
      </w:r>
    </w:p>
    <w:p w14:paraId="2EE450C8"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 xml:space="preserve">35. Temir yoʻl transportida yoki metropolitendagi poyezdlar halokati va avariyalar toʻgʻrisidagi maʼlumotlar temir yoʻl subyekti yoki “Toshkent metropoliteni” DUK tomonidan mazkur Nizomning </w:t>
      </w:r>
      <w:hyperlink r:id="rId47" w:anchor="-6135507" w:history="1">
        <w:r>
          <w:rPr>
            <w:rFonts w:eastAsia="Times New Roman"/>
            <w:color w:val="008080"/>
            <w:lang w:val="uz-Latn-UZ"/>
          </w:rPr>
          <w:t>9-ilovasiga</w:t>
        </w:r>
      </w:hyperlink>
      <w:r>
        <w:rPr>
          <w:rFonts w:eastAsia="Times New Roman"/>
          <w:color w:val="000000"/>
          <w:lang w:val="uz-Latn-UZ"/>
        </w:rPr>
        <w:t xml:space="preserve"> muvofiq shaklda Oʻzbekiston Respublikasi Transport vazirligiga, ishdagi alohida hodisa, ishdagi hodisalar va boshqa hodisalar toʻgʻrisidagi maʼlumotlar esa mazkur Nizomning </w:t>
      </w:r>
      <w:hyperlink r:id="rId48" w:anchor="-6135547" w:history="1">
        <w:r>
          <w:rPr>
            <w:rFonts w:eastAsia="Times New Roman"/>
            <w:color w:val="008080"/>
            <w:lang w:val="uz-Latn-UZ"/>
          </w:rPr>
          <w:t>10-ilovasiga</w:t>
        </w:r>
      </w:hyperlink>
      <w:r>
        <w:rPr>
          <w:rFonts w:eastAsia="Times New Roman"/>
          <w:color w:val="000000"/>
          <w:lang w:val="uz-Latn-UZ"/>
        </w:rPr>
        <w:t xml:space="preserve"> muvofiq shaklda Transport nazorati inspeksiyasiga taqdim etiladi.</w:t>
      </w:r>
    </w:p>
    <w:p w14:paraId="62CE6F18" w14:textId="77777777" w:rsidR="00A3451E" w:rsidRDefault="00A3451E" w:rsidP="00A3451E">
      <w:pPr>
        <w:shd w:val="clear" w:color="auto" w:fill="FFFFFF"/>
        <w:jc w:val="center"/>
        <w:rPr>
          <w:rFonts w:eastAsia="Times New Roman"/>
          <w:b/>
          <w:bCs/>
          <w:color w:val="000080"/>
          <w:lang w:val="uz-Latn-UZ"/>
        </w:rPr>
      </w:pPr>
      <w:r>
        <w:rPr>
          <w:rStyle w:val="a7"/>
          <w:rFonts w:eastAsia="Times New Roman"/>
          <w:color w:val="000080"/>
          <w:lang w:val="uz-Latn-UZ"/>
        </w:rPr>
        <w:t>7-bob. Yakuniy qoida</w:t>
      </w:r>
    </w:p>
    <w:p w14:paraId="2488DEA9" w14:textId="77777777" w:rsidR="00A3451E" w:rsidRDefault="00A3451E" w:rsidP="00A3451E">
      <w:pPr>
        <w:shd w:val="clear" w:color="auto" w:fill="FFFFFF"/>
        <w:ind w:firstLine="851"/>
        <w:jc w:val="both"/>
        <w:rPr>
          <w:rFonts w:eastAsia="Times New Roman"/>
          <w:color w:val="000000"/>
          <w:lang w:val="uz-Latn-UZ"/>
        </w:rPr>
      </w:pPr>
      <w:r>
        <w:rPr>
          <w:rFonts w:eastAsia="Times New Roman"/>
          <w:color w:val="000000"/>
          <w:lang w:val="uz-Latn-UZ"/>
        </w:rPr>
        <w:t>36. Mazkur Nizom talablari buzilishida aybdor boʻlgan shaxslar qonunchilik hujjatlariga muvofiq javobgarlikka tortiladi.</w:t>
      </w:r>
    </w:p>
    <w:p w14:paraId="31D2C54C" w14:textId="77777777" w:rsidR="00A3451E" w:rsidRDefault="00A3451E" w:rsidP="00A3451E">
      <w:pPr>
        <w:shd w:val="clear" w:color="auto" w:fill="FFFFFF"/>
        <w:jc w:val="center"/>
        <w:rPr>
          <w:rFonts w:eastAsia="Times New Roman"/>
          <w:color w:val="000080"/>
          <w:sz w:val="22"/>
          <w:szCs w:val="22"/>
          <w:lang w:val="uz-Latn-UZ"/>
        </w:rPr>
      </w:pPr>
      <w:r>
        <w:rPr>
          <w:rFonts w:eastAsia="Times New Roman"/>
          <w:color w:val="000080"/>
          <w:sz w:val="22"/>
          <w:szCs w:val="22"/>
          <w:lang w:val="uz-Latn-UZ"/>
        </w:rPr>
        <w:lastRenderedPageBreak/>
        <w:t xml:space="preserve">Temir yoʻl transporti hamda metropolitenda harakat va tashishlar xavfsizligi talablarining buzilishi bilan bogʻliq hodisalarni tasniflash, xizmat tekshiruvini olib borish va hisobga olish tartibi toʻgʻrisidagi </w:t>
      </w:r>
      <w:hyperlink r:id="rId49" w:anchor="-6134578" w:history="1">
        <w:r>
          <w:rPr>
            <w:rFonts w:eastAsia="Times New Roman"/>
            <w:color w:val="008080"/>
            <w:sz w:val="22"/>
            <w:szCs w:val="22"/>
            <w:lang w:val="uz-Latn-UZ"/>
          </w:rPr>
          <w:t>nizomga</w:t>
        </w:r>
      </w:hyperlink>
      <w:r>
        <w:rPr>
          <w:rFonts w:eastAsia="Times New Roman"/>
          <w:color w:val="000080"/>
          <w:sz w:val="22"/>
          <w:szCs w:val="22"/>
          <w:lang w:val="uz-Latn-UZ"/>
        </w:rPr>
        <w:br/>
        <w:t xml:space="preserve">1-ILOVA </w:t>
      </w:r>
    </w:p>
    <w:p w14:paraId="7DE7CE85" w14:textId="77777777" w:rsidR="00A3451E" w:rsidRDefault="00A3451E" w:rsidP="00A3451E">
      <w:pPr>
        <w:shd w:val="clear" w:color="auto" w:fill="FFFFFF"/>
        <w:jc w:val="center"/>
        <w:rPr>
          <w:rFonts w:eastAsia="Times New Roman"/>
          <w:color w:val="000080"/>
          <w:lang w:val="uz-Latn-UZ"/>
        </w:rPr>
      </w:pPr>
      <w:r>
        <w:rPr>
          <w:rFonts w:eastAsia="Times New Roman"/>
          <w:color w:val="000080"/>
          <w:lang w:val="uz-Latn-UZ"/>
        </w:rPr>
        <w:t>Poyezdlar halokati yoki avariyalar boʻyicha oʻtkazilgan xizmat tekshiruvi toʻgʻrisida</w:t>
      </w:r>
    </w:p>
    <w:p w14:paraId="40EAC352" w14:textId="77777777" w:rsidR="00A3451E" w:rsidRDefault="00A3451E" w:rsidP="00A3451E">
      <w:pPr>
        <w:shd w:val="clear" w:color="auto" w:fill="FFFFFF"/>
        <w:jc w:val="center"/>
        <w:rPr>
          <w:rFonts w:eastAsia="Times New Roman"/>
          <w:color w:val="000080"/>
          <w:lang w:val="uz-Latn-UZ"/>
        </w:rPr>
      </w:pPr>
      <w:r>
        <w:rPr>
          <w:rFonts w:eastAsia="Times New Roman"/>
          <w:color w:val="000080"/>
          <w:lang w:val="uz-Latn-UZ"/>
        </w:rPr>
        <w:t>DALOLATNOMA</w:t>
      </w:r>
    </w:p>
    <w:tbl>
      <w:tblPr>
        <w:tblW w:w="5000" w:type="pct"/>
        <w:shd w:val="clear" w:color="auto" w:fill="FFFFFF"/>
        <w:tblCellMar>
          <w:left w:w="0" w:type="dxa"/>
          <w:right w:w="0" w:type="dxa"/>
        </w:tblCellMar>
        <w:tblLook w:val="04A0" w:firstRow="1" w:lastRow="0" w:firstColumn="1" w:lastColumn="0" w:noHBand="0" w:noVBand="1"/>
      </w:tblPr>
      <w:tblGrid>
        <w:gridCol w:w="660"/>
        <w:gridCol w:w="502"/>
        <w:gridCol w:w="503"/>
        <w:gridCol w:w="1029"/>
        <w:gridCol w:w="16"/>
        <w:gridCol w:w="779"/>
        <w:gridCol w:w="761"/>
        <w:gridCol w:w="40"/>
        <w:gridCol w:w="520"/>
        <w:gridCol w:w="538"/>
        <w:gridCol w:w="710"/>
        <w:gridCol w:w="788"/>
        <w:gridCol w:w="707"/>
        <w:gridCol w:w="46"/>
        <w:gridCol w:w="684"/>
        <w:gridCol w:w="339"/>
        <w:gridCol w:w="339"/>
        <w:gridCol w:w="339"/>
        <w:gridCol w:w="339"/>
      </w:tblGrid>
      <w:tr w:rsidR="00A3451E" w14:paraId="5CE8D381" w14:textId="77777777" w:rsidTr="007D02AC">
        <w:trPr>
          <w:gridAfter w:val="5"/>
          <w:wAfter w:w="3304" w:type="dxa"/>
          <w:trHeight w:val="284"/>
        </w:trPr>
        <w:tc>
          <w:tcPr>
            <w:tcW w:w="1700" w:type="pct"/>
            <w:gridSpan w:val="5"/>
            <w:tcBorders>
              <w:top w:val="nil"/>
              <w:left w:val="nil"/>
              <w:bottom w:val="nil"/>
              <w:right w:val="nil"/>
            </w:tcBorders>
            <w:shd w:val="clear" w:color="auto" w:fill="FFFFFF"/>
            <w:tcMar>
              <w:top w:w="15" w:type="dxa"/>
              <w:left w:w="30" w:type="dxa"/>
              <w:bottom w:w="15" w:type="dxa"/>
              <w:right w:w="15" w:type="dxa"/>
            </w:tcMar>
            <w:hideMark/>
          </w:tcPr>
          <w:p w14:paraId="0953F623" w14:textId="77777777" w:rsidR="00A3451E" w:rsidRDefault="00A3451E" w:rsidP="007D02AC">
            <w:r>
              <w:t>20___ yil “__” ________</w:t>
            </w:r>
          </w:p>
        </w:tc>
        <w:tc>
          <w:tcPr>
            <w:tcW w:w="1000" w:type="pct"/>
            <w:gridSpan w:val="2"/>
            <w:tcBorders>
              <w:top w:val="nil"/>
              <w:left w:val="nil"/>
              <w:bottom w:val="nil"/>
              <w:right w:val="nil"/>
            </w:tcBorders>
            <w:shd w:val="clear" w:color="auto" w:fill="FFFFFF"/>
            <w:tcMar>
              <w:top w:w="15" w:type="dxa"/>
              <w:left w:w="30" w:type="dxa"/>
              <w:bottom w:w="15" w:type="dxa"/>
              <w:right w:w="15" w:type="dxa"/>
            </w:tcMar>
            <w:hideMark/>
          </w:tcPr>
          <w:p w14:paraId="75164BEB" w14:textId="77777777" w:rsidR="00A3451E" w:rsidRDefault="00A3451E" w:rsidP="007D02AC"/>
        </w:tc>
        <w:tc>
          <w:tcPr>
            <w:tcW w:w="2250" w:type="pct"/>
            <w:gridSpan w:val="6"/>
            <w:tcBorders>
              <w:top w:val="nil"/>
              <w:left w:val="nil"/>
              <w:bottom w:val="nil"/>
              <w:right w:val="nil"/>
            </w:tcBorders>
            <w:shd w:val="clear" w:color="auto" w:fill="FFFFFF"/>
            <w:tcMar>
              <w:top w:w="0" w:type="dxa"/>
              <w:left w:w="57" w:type="dxa"/>
              <w:bottom w:w="0" w:type="dxa"/>
              <w:right w:w="57" w:type="dxa"/>
            </w:tcMar>
            <w:hideMark/>
          </w:tcPr>
          <w:p w14:paraId="736B60D7" w14:textId="77777777" w:rsidR="00A3451E" w:rsidRDefault="00A3451E" w:rsidP="007D02AC">
            <w:pPr>
              <w:jc w:val="center"/>
            </w:pPr>
            <w:r>
              <w:t>_____________________________</w:t>
            </w:r>
          </w:p>
          <w:p w14:paraId="796F1CA7" w14:textId="77777777" w:rsidR="00A3451E" w:rsidRDefault="00A3451E" w:rsidP="007D02AC">
            <w:pPr>
              <w:jc w:val="center"/>
            </w:pPr>
            <w:r>
              <w:rPr>
                <w:i/>
                <w:iCs/>
              </w:rPr>
              <w:t>(dalolatnoma tuzish joyi)</w:t>
            </w:r>
          </w:p>
        </w:tc>
        <w:tc>
          <w:tcPr>
            <w:tcW w:w="0" w:type="pct"/>
            <w:tcBorders>
              <w:top w:val="nil"/>
              <w:left w:val="nil"/>
              <w:bottom w:val="nil"/>
              <w:right w:val="nil"/>
            </w:tcBorders>
            <w:shd w:val="clear" w:color="auto" w:fill="FFFFFF"/>
            <w:vAlign w:val="center"/>
            <w:hideMark/>
          </w:tcPr>
          <w:p w14:paraId="36AB18F2" w14:textId="77777777" w:rsidR="00A3451E" w:rsidRDefault="00A3451E" w:rsidP="007D02AC">
            <w:pPr>
              <w:jc w:val="center"/>
            </w:pPr>
          </w:p>
        </w:tc>
      </w:tr>
      <w:tr w:rsidR="00A3451E" w:rsidRPr="00A3451E" w14:paraId="023275B1" w14:textId="77777777" w:rsidTr="007D02AC">
        <w:trPr>
          <w:gridAfter w:val="5"/>
          <w:wAfter w:w="3304" w:type="dxa"/>
          <w:trHeight w:val="284"/>
        </w:trPr>
        <w:tc>
          <w:tcPr>
            <w:tcW w:w="5000" w:type="pct"/>
            <w:gridSpan w:val="14"/>
            <w:tcBorders>
              <w:top w:val="nil"/>
              <w:left w:val="nil"/>
              <w:bottom w:val="nil"/>
              <w:right w:val="nil"/>
            </w:tcBorders>
            <w:shd w:val="clear" w:color="auto" w:fill="FFFFFF"/>
            <w:tcMar>
              <w:top w:w="15" w:type="dxa"/>
              <w:left w:w="30" w:type="dxa"/>
              <w:bottom w:w="15" w:type="dxa"/>
              <w:right w:w="15" w:type="dxa"/>
            </w:tcMar>
            <w:hideMark/>
          </w:tcPr>
          <w:p w14:paraId="6B06E2AA" w14:textId="77777777" w:rsidR="00A3451E" w:rsidRPr="00A3451E" w:rsidRDefault="00A3451E" w:rsidP="007D02AC">
            <w:pPr>
              <w:ind w:firstLine="681"/>
              <w:rPr>
                <w:lang w:val="en-US"/>
              </w:rPr>
            </w:pPr>
            <w:r w:rsidRPr="00A3451E">
              <w:rPr>
                <w:lang w:val="en-US"/>
              </w:rPr>
              <w:t>Komissiya tomonidan oʻtkazilgan xizmat tekshiruvi davomida quyidagilar aniqlandi:</w:t>
            </w:r>
          </w:p>
        </w:tc>
      </w:tr>
      <w:tr w:rsidR="00A3451E" w14:paraId="5FD1FBF5" w14:textId="77777777" w:rsidTr="007D02AC">
        <w:trPr>
          <w:gridAfter w:val="5"/>
          <w:wAfter w:w="3304" w:type="dxa"/>
          <w:trHeight w:val="284"/>
        </w:trPr>
        <w:tc>
          <w:tcPr>
            <w:tcW w:w="5000" w:type="pct"/>
            <w:gridSpan w:val="14"/>
            <w:tcBorders>
              <w:top w:val="nil"/>
              <w:left w:val="nil"/>
              <w:bottom w:val="nil"/>
              <w:right w:val="nil"/>
            </w:tcBorders>
            <w:shd w:val="clear" w:color="auto" w:fill="FFFFFF"/>
            <w:tcMar>
              <w:top w:w="15" w:type="dxa"/>
              <w:left w:w="30" w:type="dxa"/>
              <w:bottom w:w="15" w:type="dxa"/>
              <w:right w:w="15" w:type="dxa"/>
            </w:tcMar>
            <w:hideMark/>
          </w:tcPr>
          <w:p w14:paraId="64D9CA5C" w14:textId="77777777" w:rsidR="00A3451E" w:rsidRPr="00A3451E" w:rsidRDefault="00A3451E" w:rsidP="007D02AC">
            <w:pPr>
              <w:jc w:val="center"/>
              <w:rPr>
                <w:lang w:val="en-US"/>
              </w:rPr>
            </w:pPr>
            <w:r w:rsidRPr="00A3451E">
              <w:rPr>
                <w:b/>
                <w:bCs/>
                <w:lang w:val="en-US"/>
              </w:rPr>
              <w:t>I. Harakat va tashishlar xavfsizligi buzilishi jihatlari</w:t>
            </w:r>
            <w:r w:rsidRPr="00A3451E">
              <w:rPr>
                <w:lang w:val="en-US"/>
              </w:rPr>
              <w:t xml:space="preserve"> ___________________________________________________________</w:t>
            </w:r>
          </w:p>
          <w:p w14:paraId="12351B12" w14:textId="77777777" w:rsidR="00A3451E" w:rsidRDefault="00A3451E" w:rsidP="007D02AC">
            <w:pPr>
              <w:jc w:val="center"/>
            </w:pPr>
            <w:r>
              <w:t>___________________________________________________________</w:t>
            </w:r>
          </w:p>
          <w:p w14:paraId="1A5C3E62" w14:textId="77777777" w:rsidR="00A3451E" w:rsidRDefault="00A3451E" w:rsidP="007D02AC">
            <w:pPr>
              <w:jc w:val="center"/>
            </w:pPr>
            <w:r>
              <w:t>___________________________________________________________</w:t>
            </w:r>
          </w:p>
        </w:tc>
      </w:tr>
      <w:tr w:rsidR="00A3451E" w14:paraId="7DF95C16" w14:textId="77777777" w:rsidTr="007D02AC">
        <w:trPr>
          <w:gridAfter w:val="5"/>
          <w:wAfter w:w="3304" w:type="dxa"/>
          <w:trHeight w:val="284"/>
        </w:trPr>
        <w:tc>
          <w:tcPr>
            <w:tcW w:w="5000" w:type="pct"/>
            <w:gridSpan w:val="14"/>
            <w:tcBorders>
              <w:top w:val="nil"/>
              <w:left w:val="nil"/>
              <w:bottom w:val="nil"/>
              <w:right w:val="nil"/>
            </w:tcBorders>
            <w:shd w:val="clear" w:color="auto" w:fill="FFFFFF"/>
            <w:tcMar>
              <w:top w:w="15" w:type="dxa"/>
              <w:left w:w="30" w:type="dxa"/>
              <w:bottom w:w="15" w:type="dxa"/>
              <w:right w:w="15" w:type="dxa"/>
            </w:tcMar>
            <w:vAlign w:val="center"/>
            <w:hideMark/>
          </w:tcPr>
          <w:p w14:paraId="15BBD55A" w14:textId="77777777" w:rsidR="00A3451E" w:rsidRDefault="00A3451E" w:rsidP="007D02AC">
            <w:pPr>
              <w:jc w:val="center"/>
            </w:pPr>
            <w:r>
              <w:rPr>
                <w:b/>
                <w:bCs/>
              </w:rPr>
              <w:t xml:space="preserve">II. Nazorat maʼlumotlari </w:t>
            </w:r>
          </w:p>
          <w:p w14:paraId="61F48E06" w14:textId="77777777" w:rsidR="00A3451E" w:rsidRDefault="00A3451E" w:rsidP="007D02AC">
            <w:pPr>
              <w:ind w:firstLine="681"/>
            </w:pPr>
            <w:r>
              <w:t>1. Harakat va tashishlar xavfsizligi buzilishi natijasida shikastlangan poyezd toʻgʻrisida maʼlumot:</w:t>
            </w:r>
          </w:p>
        </w:tc>
      </w:tr>
      <w:tr w:rsidR="00A3451E" w14:paraId="1067F666" w14:textId="77777777" w:rsidTr="007D02AC">
        <w:trPr>
          <w:gridBefore w:val="1"/>
          <w:wBefore w:w="10" w:type="dxa"/>
          <w:trHeight w:val="284"/>
        </w:trPr>
        <w:tc>
          <w:tcPr>
            <w:tcW w:w="200"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24EA503" w14:textId="77777777" w:rsidR="00A3451E" w:rsidRDefault="00A3451E" w:rsidP="007D02AC">
            <w:pPr>
              <w:jc w:val="center"/>
            </w:pPr>
            <w:r>
              <w:t>Poyezd turi</w:t>
            </w:r>
          </w:p>
        </w:tc>
        <w:tc>
          <w:tcPr>
            <w:tcW w:w="250" w:type="pct"/>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E1D4904" w14:textId="77777777" w:rsidR="00A3451E" w:rsidRDefault="00A3451E" w:rsidP="007D02AC">
            <w:pPr>
              <w:jc w:val="center"/>
            </w:pPr>
            <w:r>
              <w:t>Poyezd raqami</w:t>
            </w:r>
          </w:p>
        </w:tc>
        <w:tc>
          <w:tcPr>
            <w:tcW w:w="550" w:type="pct"/>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448711FE" w14:textId="77777777" w:rsidR="00A3451E" w:rsidRPr="00A3451E" w:rsidRDefault="00A3451E" w:rsidP="007D02AC">
            <w:pPr>
              <w:jc w:val="center"/>
              <w:rPr>
                <w:lang w:val="en-US"/>
              </w:rPr>
            </w:pPr>
            <w:r w:rsidRPr="00A3451E">
              <w:rPr>
                <w:lang w:val="en-US"/>
              </w:rPr>
              <w:t>Lokomotiv (elektropoyezd) rusumi va raqami</w:t>
            </w:r>
          </w:p>
        </w:tc>
        <w:tc>
          <w:tcPr>
            <w:tcW w:w="400" w:type="pct"/>
            <w:gridSpan w:val="2"/>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CCA1AB6" w14:textId="77777777" w:rsidR="00A3451E" w:rsidRDefault="00A3451E" w:rsidP="007D02AC">
            <w:pPr>
              <w:jc w:val="center"/>
            </w:pPr>
            <w:r>
              <w:t>Poyezdning umumiy ogʻirligi</w:t>
            </w:r>
          </w:p>
        </w:tc>
        <w:tc>
          <w:tcPr>
            <w:tcW w:w="3450" w:type="pct"/>
            <w:gridSpan w:val="13"/>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406F7F00" w14:textId="77777777" w:rsidR="00A3451E" w:rsidRDefault="00A3451E" w:rsidP="007D02AC">
            <w:pPr>
              <w:jc w:val="center"/>
            </w:pPr>
            <w:r>
              <w:t>Poyezd tarkibi</w:t>
            </w:r>
          </w:p>
        </w:tc>
      </w:tr>
      <w:tr w:rsidR="00A3451E" w14:paraId="3BBF8113" w14:textId="77777777" w:rsidTr="007D02AC">
        <w:trPr>
          <w:gridBefore w:val="1"/>
          <w:wBefore w:w="10" w:type="dxa"/>
          <w:cantSplit/>
          <w:trHeight w:val="28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F6460E5" w14:textId="77777777" w:rsidR="00A3451E" w:rsidRDefault="00A3451E" w:rsidP="007D02AC"/>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48E63A16" w14:textId="77777777" w:rsidR="00A3451E" w:rsidRDefault="00A3451E" w:rsidP="007D02AC"/>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434F3270" w14:textId="77777777" w:rsidR="00A3451E" w:rsidRDefault="00A3451E" w:rsidP="007D02AC"/>
        </w:tc>
        <w:tc>
          <w:tcPr>
            <w:tcW w:w="0" w:type="auto"/>
            <w:gridSpan w:val="2"/>
            <w:vMerge/>
            <w:tcBorders>
              <w:top w:val="single" w:sz="8" w:space="0" w:color="000000"/>
              <w:left w:val="nil"/>
              <w:bottom w:val="single" w:sz="8" w:space="0" w:color="000000"/>
              <w:right w:val="single" w:sz="8" w:space="0" w:color="000000"/>
            </w:tcBorders>
            <w:shd w:val="clear" w:color="auto" w:fill="FFFFFF"/>
            <w:vAlign w:val="center"/>
            <w:hideMark/>
          </w:tcPr>
          <w:p w14:paraId="504EC15D" w14:textId="77777777" w:rsidR="00A3451E" w:rsidRDefault="00A3451E" w:rsidP="007D02AC"/>
        </w:tc>
        <w:tc>
          <w:tcPr>
            <w:tcW w:w="650" w:type="pct"/>
            <w:gridSpan w:val="3"/>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85CDBFB" w14:textId="77777777" w:rsidR="00A3451E" w:rsidRDefault="00A3451E" w:rsidP="007D02AC">
            <w:pPr>
              <w:jc w:val="center"/>
            </w:pPr>
            <w:r>
              <w:t>umumiy vagonlar soni</w:t>
            </w:r>
          </w:p>
        </w:tc>
        <w:tc>
          <w:tcPr>
            <w:tcW w:w="1250" w:type="pct"/>
            <w:gridSpan w:val="3"/>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D702C2A" w14:textId="77777777" w:rsidR="00A3451E" w:rsidRDefault="00A3451E" w:rsidP="007D02AC">
            <w:pPr>
              <w:jc w:val="center"/>
            </w:pPr>
            <w:r>
              <w:t>shundan:</w:t>
            </w:r>
          </w:p>
        </w:tc>
        <w:tc>
          <w:tcPr>
            <w:tcW w:w="300" w:type="pct"/>
            <w:gridSpan w:val="2"/>
            <w:vMerge w:val="restar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35B0406" w14:textId="77777777" w:rsidR="00A3451E" w:rsidRDefault="00A3451E" w:rsidP="007D02AC">
            <w:pPr>
              <w:jc w:val="center"/>
            </w:pPr>
            <w:r>
              <w:t>umumiy oʻqlar soni</w:t>
            </w:r>
          </w:p>
        </w:tc>
        <w:tc>
          <w:tcPr>
            <w:tcW w:w="1200" w:type="pct"/>
            <w:gridSpan w:val="5"/>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5B63FF0" w14:textId="77777777" w:rsidR="00A3451E" w:rsidRDefault="00A3451E" w:rsidP="007D02AC">
            <w:pPr>
              <w:jc w:val="center"/>
            </w:pPr>
            <w:r>
              <w:t>shundan:</w:t>
            </w:r>
          </w:p>
        </w:tc>
      </w:tr>
      <w:tr w:rsidR="00A3451E" w14:paraId="13870833" w14:textId="77777777" w:rsidTr="007D02AC">
        <w:trPr>
          <w:gridBefore w:val="1"/>
          <w:wBefore w:w="10" w:type="dxa"/>
          <w:trHeight w:val="28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C79A28" w14:textId="77777777" w:rsidR="00A3451E" w:rsidRDefault="00A3451E" w:rsidP="007D02AC"/>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5071CBB8" w14:textId="77777777" w:rsidR="00A3451E" w:rsidRDefault="00A3451E" w:rsidP="007D02AC"/>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38A12DDB" w14:textId="77777777" w:rsidR="00A3451E" w:rsidRDefault="00A3451E" w:rsidP="007D02AC"/>
        </w:tc>
        <w:tc>
          <w:tcPr>
            <w:tcW w:w="0" w:type="auto"/>
            <w:gridSpan w:val="2"/>
            <w:vMerge/>
            <w:tcBorders>
              <w:top w:val="single" w:sz="8" w:space="0" w:color="000000"/>
              <w:left w:val="nil"/>
              <w:bottom w:val="single" w:sz="8" w:space="0" w:color="000000"/>
              <w:right w:val="single" w:sz="8" w:space="0" w:color="000000"/>
            </w:tcBorders>
            <w:shd w:val="clear" w:color="auto" w:fill="FFFFFF"/>
            <w:vAlign w:val="center"/>
            <w:hideMark/>
          </w:tcPr>
          <w:p w14:paraId="1A690680" w14:textId="77777777" w:rsidR="00A3451E" w:rsidRDefault="00A3451E" w:rsidP="007D02AC"/>
        </w:tc>
        <w:tc>
          <w:tcPr>
            <w:tcW w:w="400" w:type="pct"/>
            <w:gridSpan w:val="2"/>
            <w:vMerge w:val="restar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A2B0B1B" w14:textId="77777777" w:rsidR="00A3451E" w:rsidRDefault="00A3451E" w:rsidP="007D02AC">
            <w:pPr>
              <w:jc w:val="center"/>
            </w:pPr>
            <w:r>
              <w:t>yuklangan</w:t>
            </w:r>
          </w:p>
        </w:tc>
        <w:tc>
          <w:tcPr>
            <w:tcW w:w="250" w:type="pct"/>
            <w:vMerge w:val="restar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055E3E5" w14:textId="77777777" w:rsidR="00A3451E" w:rsidRDefault="00A3451E" w:rsidP="007D02AC">
            <w:pPr>
              <w:jc w:val="center"/>
            </w:pPr>
            <w:r>
              <w:t>yuksiz</w:t>
            </w:r>
          </w:p>
        </w:tc>
        <w:tc>
          <w:tcPr>
            <w:tcW w:w="300" w:type="pct"/>
            <w:vMerge w:val="restar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A14C745" w14:textId="77777777" w:rsidR="00A3451E" w:rsidRDefault="00A3451E" w:rsidP="007D02AC">
            <w:pPr>
              <w:jc w:val="center"/>
            </w:pPr>
            <w:r>
              <w:t>yuk vagoni</w:t>
            </w:r>
          </w:p>
        </w:tc>
        <w:tc>
          <w:tcPr>
            <w:tcW w:w="350" w:type="pct"/>
            <w:vMerge w:val="restar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A2D7E4D" w14:textId="77777777" w:rsidR="00A3451E" w:rsidRDefault="00A3451E" w:rsidP="007D02AC">
            <w:pPr>
              <w:jc w:val="center"/>
            </w:pPr>
            <w:r>
              <w:t>yoʻlovchi vagoni</w:t>
            </w:r>
          </w:p>
        </w:tc>
        <w:tc>
          <w:tcPr>
            <w:tcW w:w="550" w:type="pct"/>
            <w:vMerge w:val="restar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E5340D1" w14:textId="77777777" w:rsidR="00A3451E" w:rsidRDefault="00A3451E" w:rsidP="007D02AC">
            <w:pPr>
              <w:jc w:val="center"/>
            </w:pPr>
            <w:r>
              <w:t>refrijerator vagon</w:t>
            </w:r>
          </w:p>
        </w:tc>
        <w:tc>
          <w:tcPr>
            <w:tcW w:w="0" w:type="auto"/>
            <w:gridSpan w:val="2"/>
            <w:vMerge/>
            <w:tcBorders>
              <w:top w:val="nil"/>
              <w:left w:val="nil"/>
              <w:bottom w:val="single" w:sz="8" w:space="0" w:color="000000"/>
              <w:right w:val="single" w:sz="8" w:space="0" w:color="000000"/>
            </w:tcBorders>
            <w:shd w:val="clear" w:color="auto" w:fill="FFFFFF"/>
            <w:vAlign w:val="center"/>
            <w:hideMark/>
          </w:tcPr>
          <w:p w14:paraId="1AEA5AAF" w14:textId="77777777" w:rsidR="00A3451E" w:rsidRDefault="00A3451E" w:rsidP="007D02AC"/>
        </w:tc>
        <w:tc>
          <w:tcPr>
            <w:tcW w:w="400" w:type="pct"/>
            <w:vMerge w:val="restar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2BA5AD5D" w14:textId="77777777" w:rsidR="00A3451E" w:rsidRDefault="00A3451E" w:rsidP="007D02AC">
            <w:pPr>
              <w:jc w:val="center"/>
            </w:pPr>
            <w:r>
              <w:t xml:space="preserve">lokomotiv oʻqlari </w:t>
            </w:r>
          </w:p>
        </w:tc>
        <w:tc>
          <w:tcPr>
            <w:tcW w:w="750" w:type="pct"/>
            <w:gridSpan w:val="4"/>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DF88EB2" w14:textId="77777777" w:rsidR="00A3451E" w:rsidRDefault="00A3451E" w:rsidP="007D02AC">
            <w:pPr>
              <w:jc w:val="center"/>
            </w:pPr>
            <w:r>
              <w:t>vagon oʻqlari</w:t>
            </w:r>
          </w:p>
        </w:tc>
      </w:tr>
      <w:tr w:rsidR="00A3451E" w14:paraId="219298D0" w14:textId="77777777" w:rsidTr="007D02AC">
        <w:trPr>
          <w:gridBefore w:val="1"/>
          <w:wBefore w:w="10" w:type="dxa"/>
          <w:trHeight w:val="28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E525595" w14:textId="77777777" w:rsidR="00A3451E" w:rsidRDefault="00A3451E" w:rsidP="007D02AC"/>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77AA12C9" w14:textId="77777777" w:rsidR="00A3451E" w:rsidRDefault="00A3451E" w:rsidP="007D02AC"/>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529FAB2B" w14:textId="77777777" w:rsidR="00A3451E" w:rsidRDefault="00A3451E" w:rsidP="007D02AC"/>
        </w:tc>
        <w:tc>
          <w:tcPr>
            <w:tcW w:w="0" w:type="auto"/>
            <w:gridSpan w:val="2"/>
            <w:vMerge/>
            <w:tcBorders>
              <w:top w:val="single" w:sz="8" w:space="0" w:color="000000"/>
              <w:left w:val="nil"/>
              <w:bottom w:val="single" w:sz="8" w:space="0" w:color="000000"/>
              <w:right w:val="single" w:sz="8" w:space="0" w:color="000000"/>
            </w:tcBorders>
            <w:shd w:val="clear" w:color="auto" w:fill="FFFFFF"/>
            <w:vAlign w:val="center"/>
            <w:hideMark/>
          </w:tcPr>
          <w:p w14:paraId="52767E17" w14:textId="77777777" w:rsidR="00A3451E" w:rsidRDefault="00A3451E" w:rsidP="007D02AC"/>
        </w:tc>
        <w:tc>
          <w:tcPr>
            <w:tcW w:w="0" w:type="auto"/>
            <w:gridSpan w:val="2"/>
            <w:vMerge/>
            <w:tcBorders>
              <w:top w:val="nil"/>
              <w:left w:val="nil"/>
              <w:bottom w:val="single" w:sz="8" w:space="0" w:color="000000"/>
              <w:right w:val="single" w:sz="8" w:space="0" w:color="000000"/>
            </w:tcBorders>
            <w:shd w:val="clear" w:color="auto" w:fill="FFFFFF"/>
            <w:vAlign w:val="center"/>
            <w:hideMark/>
          </w:tcPr>
          <w:p w14:paraId="26D020A8" w14:textId="77777777" w:rsidR="00A3451E" w:rsidRDefault="00A3451E" w:rsidP="007D02AC"/>
        </w:tc>
        <w:tc>
          <w:tcPr>
            <w:tcW w:w="0" w:type="auto"/>
            <w:vMerge/>
            <w:tcBorders>
              <w:top w:val="nil"/>
              <w:left w:val="nil"/>
              <w:bottom w:val="single" w:sz="8" w:space="0" w:color="000000"/>
              <w:right w:val="single" w:sz="8" w:space="0" w:color="000000"/>
            </w:tcBorders>
            <w:shd w:val="clear" w:color="auto" w:fill="FFFFFF"/>
            <w:vAlign w:val="center"/>
            <w:hideMark/>
          </w:tcPr>
          <w:p w14:paraId="1981A0E1" w14:textId="77777777" w:rsidR="00A3451E" w:rsidRDefault="00A3451E" w:rsidP="007D02AC"/>
        </w:tc>
        <w:tc>
          <w:tcPr>
            <w:tcW w:w="0" w:type="auto"/>
            <w:vMerge/>
            <w:tcBorders>
              <w:top w:val="nil"/>
              <w:left w:val="nil"/>
              <w:bottom w:val="single" w:sz="8" w:space="0" w:color="000000"/>
              <w:right w:val="single" w:sz="8" w:space="0" w:color="000000"/>
            </w:tcBorders>
            <w:shd w:val="clear" w:color="auto" w:fill="FFFFFF"/>
            <w:vAlign w:val="center"/>
            <w:hideMark/>
          </w:tcPr>
          <w:p w14:paraId="1D059508" w14:textId="77777777" w:rsidR="00A3451E" w:rsidRDefault="00A3451E" w:rsidP="007D02AC"/>
        </w:tc>
        <w:tc>
          <w:tcPr>
            <w:tcW w:w="0" w:type="auto"/>
            <w:vMerge/>
            <w:tcBorders>
              <w:top w:val="nil"/>
              <w:left w:val="nil"/>
              <w:bottom w:val="single" w:sz="8" w:space="0" w:color="000000"/>
              <w:right w:val="single" w:sz="8" w:space="0" w:color="000000"/>
            </w:tcBorders>
            <w:shd w:val="clear" w:color="auto" w:fill="FFFFFF"/>
            <w:vAlign w:val="center"/>
            <w:hideMark/>
          </w:tcPr>
          <w:p w14:paraId="7A331DB5" w14:textId="77777777" w:rsidR="00A3451E" w:rsidRDefault="00A3451E" w:rsidP="007D02AC"/>
        </w:tc>
        <w:tc>
          <w:tcPr>
            <w:tcW w:w="0" w:type="auto"/>
            <w:vMerge/>
            <w:tcBorders>
              <w:top w:val="nil"/>
              <w:left w:val="nil"/>
              <w:bottom w:val="single" w:sz="8" w:space="0" w:color="000000"/>
              <w:right w:val="single" w:sz="8" w:space="0" w:color="000000"/>
            </w:tcBorders>
            <w:shd w:val="clear" w:color="auto" w:fill="FFFFFF"/>
            <w:vAlign w:val="center"/>
            <w:hideMark/>
          </w:tcPr>
          <w:p w14:paraId="1607A5BD" w14:textId="77777777" w:rsidR="00A3451E" w:rsidRDefault="00A3451E" w:rsidP="007D02AC"/>
        </w:tc>
        <w:tc>
          <w:tcPr>
            <w:tcW w:w="0" w:type="auto"/>
            <w:gridSpan w:val="2"/>
            <w:vMerge/>
            <w:tcBorders>
              <w:top w:val="nil"/>
              <w:left w:val="nil"/>
              <w:bottom w:val="single" w:sz="8" w:space="0" w:color="000000"/>
              <w:right w:val="single" w:sz="8" w:space="0" w:color="000000"/>
            </w:tcBorders>
            <w:shd w:val="clear" w:color="auto" w:fill="FFFFFF"/>
            <w:vAlign w:val="center"/>
            <w:hideMark/>
          </w:tcPr>
          <w:p w14:paraId="3E6DF63D" w14:textId="77777777" w:rsidR="00A3451E" w:rsidRDefault="00A3451E" w:rsidP="007D02AC"/>
        </w:tc>
        <w:tc>
          <w:tcPr>
            <w:tcW w:w="0" w:type="auto"/>
            <w:vMerge/>
            <w:tcBorders>
              <w:top w:val="nil"/>
              <w:left w:val="nil"/>
              <w:bottom w:val="single" w:sz="8" w:space="0" w:color="000000"/>
              <w:right w:val="single" w:sz="8" w:space="0" w:color="000000"/>
            </w:tcBorders>
            <w:shd w:val="clear" w:color="auto" w:fill="FFFFFF"/>
            <w:vAlign w:val="center"/>
            <w:hideMark/>
          </w:tcPr>
          <w:p w14:paraId="1B8C4CF1" w14:textId="77777777" w:rsidR="00A3451E" w:rsidRDefault="00A3451E" w:rsidP="007D02AC"/>
        </w:tc>
        <w:tc>
          <w:tcPr>
            <w:tcW w:w="1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07077AA" w14:textId="77777777" w:rsidR="00A3451E" w:rsidRDefault="00A3451E" w:rsidP="007D02AC">
            <w:pPr>
              <w:jc w:val="center"/>
            </w:pPr>
            <w:r>
              <w:t>2 oʻqli</w:t>
            </w:r>
          </w:p>
        </w:tc>
        <w:tc>
          <w:tcPr>
            <w:tcW w:w="1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5ABA4DA" w14:textId="77777777" w:rsidR="00A3451E" w:rsidRDefault="00A3451E" w:rsidP="007D02AC">
            <w:pPr>
              <w:jc w:val="center"/>
            </w:pPr>
            <w:r>
              <w:t>4 oʻqli</w:t>
            </w:r>
          </w:p>
        </w:tc>
        <w:tc>
          <w:tcPr>
            <w:tcW w:w="1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4E00ED8" w14:textId="77777777" w:rsidR="00A3451E" w:rsidRDefault="00A3451E" w:rsidP="007D02AC">
            <w:pPr>
              <w:jc w:val="center"/>
            </w:pPr>
            <w:r>
              <w:t>6 oʻqli</w:t>
            </w:r>
          </w:p>
        </w:tc>
        <w:tc>
          <w:tcPr>
            <w:tcW w:w="1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2A65187" w14:textId="77777777" w:rsidR="00A3451E" w:rsidRDefault="00A3451E" w:rsidP="007D02AC">
            <w:pPr>
              <w:jc w:val="center"/>
            </w:pPr>
            <w:r>
              <w:t>8 oʻqli</w:t>
            </w:r>
          </w:p>
        </w:tc>
      </w:tr>
      <w:tr w:rsidR="00A3451E" w14:paraId="3E954EAD" w14:textId="77777777" w:rsidTr="007D02AC">
        <w:trPr>
          <w:gridBefore w:val="1"/>
          <w:wBefore w:w="10" w:type="dxa"/>
          <w:trHeight w:val="284"/>
        </w:trPr>
        <w:tc>
          <w:tcPr>
            <w:tcW w:w="2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FFD2534" w14:textId="77777777" w:rsidR="00A3451E" w:rsidRDefault="00A3451E" w:rsidP="007D02AC">
            <w:r>
              <w:t>.</w:t>
            </w:r>
          </w:p>
        </w:tc>
        <w:tc>
          <w:tcPr>
            <w:tcW w:w="2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D88F3DC" w14:textId="77777777" w:rsidR="00A3451E" w:rsidRDefault="00A3451E" w:rsidP="007D02AC"/>
        </w:tc>
        <w:tc>
          <w:tcPr>
            <w:tcW w:w="5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A003310" w14:textId="77777777" w:rsidR="00A3451E" w:rsidRDefault="00A3451E" w:rsidP="007D02AC">
            <w:pPr>
              <w:rPr>
                <w:rFonts w:eastAsia="Times New Roman"/>
                <w:sz w:val="20"/>
                <w:szCs w:val="20"/>
              </w:rPr>
            </w:pPr>
          </w:p>
        </w:tc>
        <w:tc>
          <w:tcPr>
            <w:tcW w:w="4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4B3B545" w14:textId="77777777" w:rsidR="00A3451E" w:rsidRDefault="00A3451E" w:rsidP="007D02AC">
            <w:pPr>
              <w:rPr>
                <w:rFonts w:eastAsia="Times New Roman"/>
                <w:sz w:val="20"/>
                <w:szCs w:val="20"/>
              </w:rPr>
            </w:pPr>
          </w:p>
        </w:tc>
        <w:tc>
          <w:tcPr>
            <w:tcW w:w="4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D3DE458" w14:textId="77777777" w:rsidR="00A3451E" w:rsidRDefault="00A3451E" w:rsidP="007D02AC">
            <w:pPr>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A6DDA5D" w14:textId="77777777" w:rsidR="00A3451E" w:rsidRDefault="00A3451E" w:rsidP="007D02AC">
            <w:pPr>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35EE5D2" w14:textId="77777777" w:rsidR="00A3451E" w:rsidRDefault="00A3451E" w:rsidP="007D02AC">
            <w:pPr>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AA3806E" w14:textId="77777777" w:rsidR="00A3451E" w:rsidRDefault="00A3451E" w:rsidP="007D02AC">
            <w:pPr>
              <w:rPr>
                <w:rFonts w:eastAsia="Times New Roman"/>
                <w:sz w:val="20"/>
                <w:szCs w:val="20"/>
              </w:rPr>
            </w:pPr>
          </w:p>
        </w:tc>
        <w:tc>
          <w:tcPr>
            <w:tcW w:w="5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D82DF51" w14:textId="77777777" w:rsidR="00A3451E" w:rsidRDefault="00A3451E" w:rsidP="007D02AC">
            <w:pPr>
              <w:rPr>
                <w:rFonts w:eastAsia="Times New Roman"/>
                <w:sz w:val="20"/>
                <w:szCs w:val="20"/>
              </w:rPr>
            </w:pPr>
          </w:p>
        </w:tc>
        <w:tc>
          <w:tcPr>
            <w:tcW w:w="3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0BDFAB9" w14:textId="77777777" w:rsidR="00A3451E" w:rsidRDefault="00A3451E" w:rsidP="007D02AC">
            <w:pPr>
              <w:rPr>
                <w:rFonts w:eastAsia="Times New Roman"/>
                <w:sz w:val="20"/>
                <w:szCs w:val="20"/>
              </w:rPr>
            </w:pPr>
          </w:p>
        </w:tc>
        <w:tc>
          <w:tcPr>
            <w:tcW w:w="4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3484BF3" w14:textId="77777777" w:rsidR="00A3451E" w:rsidRDefault="00A3451E" w:rsidP="007D02AC">
            <w:pPr>
              <w:rPr>
                <w:rFonts w:eastAsia="Times New Roman"/>
                <w:sz w:val="20"/>
                <w:szCs w:val="20"/>
              </w:rPr>
            </w:pPr>
          </w:p>
        </w:tc>
        <w:tc>
          <w:tcPr>
            <w:tcW w:w="1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7965A5C" w14:textId="77777777" w:rsidR="00A3451E" w:rsidRDefault="00A3451E" w:rsidP="007D02AC">
            <w:pPr>
              <w:rPr>
                <w:rFonts w:eastAsia="Times New Roman"/>
                <w:sz w:val="20"/>
                <w:szCs w:val="20"/>
              </w:rPr>
            </w:pPr>
          </w:p>
        </w:tc>
        <w:tc>
          <w:tcPr>
            <w:tcW w:w="1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E152DED" w14:textId="77777777" w:rsidR="00A3451E" w:rsidRDefault="00A3451E" w:rsidP="007D02AC">
            <w:pPr>
              <w:rPr>
                <w:rFonts w:eastAsia="Times New Roman"/>
                <w:sz w:val="20"/>
                <w:szCs w:val="20"/>
              </w:rPr>
            </w:pPr>
          </w:p>
        </w:tc>
        <w:tc>
          <w:tcPr>
            <w:tcW w:w="1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D8FB7E6" w14:textId="77777777" w:rsidR="00A3451E" w:rsidRDefault="00A3451E" w:rsidP="007D02AC">
            <w:pPr>
              <w:rPr>
                <w:rFonts w:eastAsia="Times New Roman"/>
                <w:sz w:val="20"/>
                <w:szCs w:val="20"/>
              </w:rPr>
            </w:pPr>
          </w:p>
        </w:tc>
        <w:tc>
          <w:tcPr>
            <w:tcW w:w="1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D8EE935" w14:textId="77777777" w:rsidR="00A3451E" w:rsidRDefault="00A3451E" w:rsidP="007D02AC">
            <w:pPr>
              <w:rPr>
                <w:rFonts w:eastAsia="Times New Roman"/>
                <w:sz w:val="20"/>
                <w:szCs w:val="20"/>
              </w:rPr>
            </w:pPr>
          </w:p>
        </w:tc>
      </w:tr>
      <w:tr w:rsidR="00A3451E" w14:paraId="5AC722C2" w14:textId="77777777" w:rsidTr="007D02AC">
        <w:trPr>
          <w:gridBefore w:val="1"/>
          <w:wBefore w:w="10" w:type="dxa"/>
          <w:trHeight w:val="284"/>
        </w:trPr>
        <w:tc>
          <w:tcPr>
            <w:tcW w:w="2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0F81413" w14:textId="77777777" w:rsidR="00A3451E" w:rsidRDefault="00A3451E" w:rsidP="007D02AC">
            <w:r>
              <w:t>.</w:t>
            </w:r>
          </w:p>
        </w:tc>
        <w:tc>
          <w:tcPr>
            <w:tcW w:w="2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4826CC7B" w14:textId="77777777" w:rsidR="00A3451E" w:rsidRDefault="00A3451E" w:rsidP="007D02AC"/>
        </w:tc>
        <w:tc>
          <w:tcPr>
            <w:tcW w:w="5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37F71A4" w14:textId="77777777" w:rsidR="00A3451E" w:rsidRDefault="00A3451E" w:rsidP="007D02AC">
            <w:pPr>
              <w:rPr>
                <w:rFonts w:eastAsia="Times New Roman"/>
                <w:sz w:val="20"/>
                <w:szCs w:val="20"/>
              </w:rPr>
            </w:pPr>
          </w:p>
        </w:tc>
        <w:tc>
          <w:tcPr>
            <w:tcW w:w="4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B374F30" w14:textId="77777777" w:rsidR="00A3451E" w:rsidRDefault="00A3451E" w:rsidP="007D02AC">
            <w:pPr>
              <w:rPr>
                <w:rFonts w:eastAsia="Times New Roman"/>
                <w:sz w:val="20"/>
                <w:szCs w:val="20"/>
              </w:rPr>
            </w:pPr>
          </w:p>
        </w:tc>
        <w:tc>
          <w:tcPr>
            <w:tcW w:w="4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33E5972A" w14:textId="77777777" w:rsidR="00A3451E" w:rsidRDefault="00A3451E" w:rsidP="007D02AC">
            <w:pPr>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9E4FEFA" w14:textId="77777777" w:rsidR="00A3451E" w:rsidRDefault="00A3451E" w:rsidP="007D02AC">
            <w:pPr>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311672B2" w14:textId="77777777" w:rsidR="00A3451E" w:rsidRDefault="00A3451E" w:rsidP="007D02AC">
            <w:pPr>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453AE125" w14:textId="77777777" w:rsidR="00A3451E" w:rsidRDefault="00A3451E" w:rsidP="007D02AC">
            <w:pPr>
              <w:rPr>
                <w:rFonts w:eastAsia="Times New Roman"/>
                <w:sz w:val="20"/>
                <w:szCs w:val="20"/>
              </w:rPr>
            </w:pPr>
          </w:p>
        </w:tc>
        <w:tc>
          <w:tcPr>
            <w:tcW w:w="5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EDC110B" w14:textId="77777777" w:rsidR="00A3451E" w:rsidRDefault="00A3451E" w:rsidP="007D02AC">
            <w:pPr>
              <w:rPr>
                <w:rFonts w:eastAsia="Times New Roman"/>
                <w:sz w:val="20"/>
                <w:szCs w:val="20"/>
              </w:rPr>
            </w:pPr>
          </w:p>
        </w:tc>
        <w:tc>
          <w:tcPr>
            <w:tcW w:w="3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5B86D392" w14:textId="77777777" w:rsidR="00A3451E" w:rsidRDefault="00A3451E" w:rsidP="007D02AC">
            <w:pPr>
              <w:rPr>
                <w:rFonts w:eastAsia="Times New Roman"/>
                <w:sz w:val="20"/>
                <w:szCs w:val="20"/>
              </w:rPr>
            </w:pPr>
          </w:p>
        </w:tc>
        <w:tc>
          <w:tcPr>
            <w:tcW w:w="4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5E6F7C8D" w14:textId="77777777" w:rsidR="00A3451E" w:rsidRDefault="00A3451E" w:rsidP="007D02AC">
            <w:pPr>
              <w:rPr>
                <w:rFonts w:eastAsia="Times New Roman"/>
                <w:sz w:val="20"/>
                <w:szCs w:val="20"/>
              </w:rPr>
            </w:pPr>
          </w:p>
        </w:tc>
        <w:tc>
          <w:tcPr>
            <w:tcW w:w="1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60A185E" w14:textId="77777777" w:rsidR="00A3451E" w:rsidRDefault="00A3451E" w:rsidP="007D02AC">
            <w:pPr>
              <w:rPr>
                <w:rFonts w:eastAsia="Times New Roman"/>
                <w:sz w:val="20"/>
                <w:szCs w:val="20"/>
              </w:rPr>
            </w:pPr>
          </w:p>
        </w:tc>
        <w:tc>
          <w:tcPr>
            <w:tcW w:w="1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C55C49B" w14:textId="77777777" w:rsidR="00A3451E" w:rsidRDefault="00A3451E" w:rsidP="007D02AC">
            <w:pPr>
              <w:rPr>
                <w:rFonts w:eastAsia="Times New Roman"/>
                <w:sz w:val="20"/>
                <w:szCs w:val="20"/>
              </w:rPr>
            </w:pPr>
          </w:p>
        </w:tc>
        <w:tc>
          <w:tcPr>
            <w:tcW w:w="1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1647542" w14:textId="77777777" w:rsidR="00A3451E" w:rsidRDefault="00A3451E" w:rsidP="007D02AC">
            <w:pPr>
              <w:rPr>
                <w:rFonts w:eastAsia="Times New Roman"/>
                <w:sz w:val="20"/>
                <w:szCs w:val="20"/>
              </w:rPr>
            </w:pPr>
          </w:p>
        </w:tc>
        <w:tc>
          <w:tcPr>
            <w:tcW w:w="1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5F31DB3" w14:textId="77777777" w:rsidR="00A3451E" w:rsidRDefault="00A3451E" w:rsidP="007D02AC">
            <w:pPr>
              <w:rPr>
                <w:rFonts w:eastAsia="Times New Roman"/>
                <w:sz w:val="20"/>
                <w:szCs w:val="20"/>
              </w:rPr>
            </w:pPr>
          </w:p>
        </w:tc>
      </w:tr>
      <w:tr w:rsidR="00A3451E" w14:paraId="4945E71D" w14:textId="77777777" w:rsidTr="007D02AC">
        <w:trPr>
          <w:gridBefore w:val="1"/>
          <w:wBefore w:w="10" w:type="dxa"/>
          <w:trHeight w:val="284"/>
        </w:trPr>
        <w:tc>
          <w:tcPr>
            <w:tcW w:w="2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248D63CC" w14:textId="77777777" w:rsidR="00A3451E" w:rsidRDefault="00A3451E" w:rsidP="007D02AC">
            <w:r>
              <w:t>.</w:t>
            </w:r>
          </w:p>
        </w:tc>
        <w:tc>
          <w:tcPr>
            <w:tcW w:w="2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F3A523D" w14:textId="77777777" w:rsidR="00A3451E" w:rsidRDefault="00A3451E" w:rsidP="007D02AC"/>
        </w:tc>
        <w:tc>
          <w:tcPr>
            <w:tcW w:w="5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B71D2CA" w14:textId="77777777" w:rsidR="00A3451E" w:rsidRDefault="00A3451E" w:rsidP="007D02AC">
            <w:pPr>
              <w:rPr>
                <w:rFonts w:eastAsia="Times New Roman"/>
                <w:sz w:val="20"/>
                <w:szCs w:val="20"/>
              </w:rPr>
            </w:pPr>
          </w:p>
        </w:tc>
        <w:tc>
          <w:tcPr>
            <w:tcW w:w="4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8B0670D" w14:textId="77777777" w:rsidR="00A3451E" w:rsidRDefault="00A3451E" w:rsidP="007D02AC">
            <w:pPr>
              <w:rPr>
                <w:rFonts w:eastAsia="Times New Roman"/>
                <w:sz w:val="20"/>
                <w:szCs w:val="20"/>
              </w:rPr>
            </w:pPr>
          </w:p>
        </w:tc>
        <w:tc>
          <w:tcPr>
            <w:tcW w:w="4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26E2521" w14:textId="77777777" w:rsidR="00A3451E" w:rsidRDefault="00A3451E" w:rsidP="007D02AC">
            <w:pPr>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69340CD" w14:textId="77777777" w:rsidR="00A3451E" w:rsidRDefault="00A3451E" w:rsidP="007D02AC">
            <w:pPr>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A29BBD5" w14:textId="77777777" w:rsidR="00A3451E" w:rsidRDefault="00A3451E" w:rsidP="007D02AC">
            <w:pPr>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E17BF88" w14:textId="77777777" w:rsidR="00A3451E" w:rsidRDefault="00A3451E" w:rsidP="007D02AC">
            <w:pPr>
              <w:rPr>
                <w:rFonts w:eastAsia="Times New Roman"/>
                <w:sz w:val="20"/>
                <w:szCs w:val="20"/>
              </w:rPr>
            </w:pPr>
          </w:p>
        </w:tc>
        <w:tc>
          <w:tcPr>
            <w:tcW w:w="5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01BA67D" w14:textId="77777777" w:rsidR="00A3451E" w:rsidRDefault="00A3451E" w:rsidP="007D02AC">
            <w:pPr>
              <w:rPr>
                <w:rFonts w:eastAsia="Times New Roman"/>
                <w:sz w:val="20"/>
                <w:szCs w:val="20"/>
              </w:rPr>
            </w:pPr>
          </w:p>
        </w:tc>
        <w:tc>
          <w:tcPr>
            <w:tcW w:w="3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FCEDA56" w14:textId="77777777" w:rsidR="00A3451E" w:rsidRDefault="00A3451E" w:rsidP="007D02AC">
            <w:pPr>
              <w:rPr>
                <w:rFonts w:eastAsia="Times New Roman"/>
                <w:sz w:val="20"/>
                <w:szCs w:val="20"/>
              </w:rPr>
            </w:pPr>
          </w:p>
        </w:tc>
        <w:tc>
          <w:tcPr>
            <w:tcW w:w="4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D9ACF50" w14:textId="77777777" w:rsidR="00A3451E" w:rsidRDefault="00A3451E" w:rsidP="007D02AC">
            <w:pPr>
              <w:rPr>
                <w:rFonts w:eastAsia="Times New Roman"/>
                <w:sz w:val="20"/>
                <w:szCs w:val="20"/>
              </w:rPr>
            </w:pPr>
          </w:p>
        </w:tc>
        <w:tc>
          <w:tcPr>
            <w:tcW w:w="1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7100123" w14:textId="77777777" w:rsidR="00A3451E" w:rsidRDefault="00A3451E" w:rsidP="007D02AC">
            <w:pPr>
              <w:rPr>
                <w:rFonts w:eastAsia="Times New Roman"/>
                <w:sz w:val="20"/>
                <w:szCs w:val="20"/>
              </w:rPr>
            </w:pPr>
          </w:p>
        </w:tc>
        <w:tc>
          <w:tcPr>
            <w:tcW w:w="1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C0863B9" w14:textId="77777777" w:rsidR="00A3451E" w:rsidRDefault="00A3451E" w:rsidP="007D02AC">
            <w:pPr>
              <w:rPr>
                <w:rFonts w:eastAsia="Times New Roman"/>
                <w:sz w:val="20"/>
                <w:szCs w:val="20"/>
              </w:rPr>
            </w:pPr>
          </w:p>
        </w:tc>
        <w:tc>
          <w:tcPr>
            <w:tcW w:w="1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8E67909" w14:textId="77777777" w:rsidR="00A3451E" w:rsidRDefault="00A3451E" w:rsidP="007D02AC">
            <w:pPr>
              <w:rPr>
                <w:rFonts w:eastAsia="Times New Roman"/>
                <w:sz w:val="20"/>
                <w:szCs w:val="20"/>
              </w:rPr>
            </w:pPr>
          </w:p>
        </w:tc>
        <w:tc>
          <w:tcPr>
            <w:tcW w:w="1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CBE3D64" w14:textId="77777777" w:rsidR="00A3451E" w:rsidRDefault="00A3451E" w:rsidP="007D02AC">
            <w:pPr>
              <w:rPr>
                <w:rFonts w:eastAsia="Times New Roman"/>
                <w:sz w:val="20"/>
                <w:szCs w:val="20"/>
              </w:rPr>
            </w:pPr>
          </w:p>
        </w:tc>
      </w:tr>
    </w:tbl>
    <w:p w14:paraId="19C02FCF" w14:textId="77777777" w:rsidR="00A3451E" w:rsidRDefault="00A3451E" w:rsidP="00A3451E">
      <w:pPr>
        <w:shd w:val="clear" w:color="auto" w:fill="FFFFFF"/>
        <w:jc w:val="both"/>
        <w:rPr>
          <w:rFonts w:eastAsia="Times New Roman"/>
          <w:vanish/>
          <w:color w:val="000000"/>
          <w:lang w:val="uz-Latn-UZ"/>
        </w:rPr>
      </w:pPr>
    </w:p>
    <w:tbl>
      <w:tblPr>
        <w:tblW w:w="5000" w:type="pct"/>
        <w:shd w:val="clear" w:color="auto" w:fill="FFFFFF"/>
        <w:tblCellMar>
          <w:left w:w="0" w:type="dxa"/>
          <w:right w:w="0" w:type="dxa"/>
        </w:tblCellMar>
        <w:tblLook w:val="04A0" w:firstRow="1" w:lastRow="0" w:firstColumn="1" w:lastColumn="0" w:noHBand="0" w:noVBand="1"/>
      </w:tblPr>
      <w:tblGrid>
        <w:gridCol w:w="1156"/>
        <w:gridCol w:w="1735"/>
        <w:gridCol w:w="2506"/>
        <w:gridCol w:w="2121"/>
        <w:gridCol w:w="2121"/>
      </w:tblGrid>
      <w:tr w:rsidR="00A3451E" w:rsidRPr="00A3451E" w14:paraId="25A53E5B" w14:textId="77777777" w:rsidTr="007D02AC">
        <w:trPr>
          <w:trHeight w:val="284"/>
        </w:trPr>
        <w:tc>
          <w:tcPr>
            <w:tcW w:w="5000" w:type="pct"/>
            <w:gridSpan w:val="5"/>
            <w:tcBorders>
              <w:top w:val="nil"/>
              <w:left w:val="nil"/>
              <w:bottom w:val="nil"/>
              <w:right w:val="nil"/>
            </w:tcBorders>
            <w:shd w:val="clear" w:color="auto" w:fill="FFFFFF"/>
            <w:tcMar>
              <w:top w:w="15" w:type="dxa"/>
              <w:left w:w="30" w:type="dxa"/>
              <w:bottom w:w="15" w:type="dxa"/>
              <w:right w:w="15" w:type="dxa"/>
            </w:tcMar>
            <w:vAlign w:val="center"/>
            <w:hideMark/>
          </w:tcPr>
          <w:p w14:paraId="7CF6DDBB" w14:textId="77777777" w:rsidR="00A3451E" w:rsidRPr="00A3451E" w:rsidRDefault="00A3451E" w:rsidP="007D02AC">
            <w:pPr>
              <w:rPr>
                <w:lang w:val="en-US"/>
              </w:rPr>
            </w:pPr>
            <w:r w:rsidRPr="00A3451E">
              <w:rPr>
                <w:lang w:val="en-US"/>
              </w:rPr>
              <w:t>2. Harakat va tashishlar xavfsizligi buzilishining oqibatlari</w:t>
            </w:r>
          </w:p>
        </w:tc>
      </w:tr>
      <w:tr w:rsidR="00A3451E" w14:paraId="2C8FBEB8" w14:textId="77777777" w:rsidTr="007D02AC">
        <w:trPr>
          <w:trHeight w:val="284"/>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4F55E06E" w14:textId="77777777" w:rsidR="00A3451E" w:rsidRDefault="00A3451E" w:rsidP="007D02AC">
            <w:pPr>
              <w:jc w:val="center"/>
            </w:pPr>
            <w:r>
              <w:t>Insonlarga yetkazilgan zarar darajasi</w:t>
            </w:r>
          </w:p>
        </w:tc>
      </w:tr>
      <w:tr w:rsidR="00A3451E" w14:paraId="40B152F9" w14:textId="77777777" w:rsidTr="007D02AC">
        <w:trPr>
          <w:trHeight w:val="284"/>
        </w:trPr>
        <w:tc>
          <w:tcPr>
            <w:tcW w:w="600" w:type="pct"/>
            <w:vMerge w:val="restar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21945BC2" w14:textId="77777777" w:rsidR="00A3451E" w:rsidRDefault="00A3451E" w:rsidP="007D02AC">
            <w:pPr>
              <w:jc w:val="center"/>
            </w:pPr>
            <w:r>
              <w:t>Halok boʻlganlar soni</w:t>
            </w:r>
          </w:p>
        </w:tc>
        <w:tc>
          <w:tcPr>
            <w:tcW w:w="900" w:type="pct"/>
            <w:vMerge w:val="restar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5390DCD2" w14:textId="77777777" w:rsidR="00A3451E" w:rsidRDefault="00A3451E" w:rsidP="007D02AC">
            <w:pPr>
              <w:jc w:val="center"/>
            </w:pPr>
            <w:r>
              <w:t>Tan jarohatlari olganlar soni</w:t>
            </w:r>
          </w:p>
        </w:tc>
        <w:tc>
          <w:tcPr>
            <w:tcW w:w="3450" w:type="pct"/>
            <w:gridSpan w:val="3"/>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77438BB" w14:textId="77777777" w:rsidR="00A3451E" w:rsidRDefault="00A3451E" w:rsidP="007D02AC">
            <w:pPr>
              <w:jc w:val="center"/>
            </w:pPr>
            <w:r>
              <w:t>shundan:</w:t>
            </w:r>
          </w:p>
        </w:tc>
      </w:tr>
      <w:tr w:rsidR="00A3451E" w:rsidRPr="00A3451E" w14:paraId="5A21F8DE" w14:textId="77777777" w:rsidTr="007D02AC">
        <w:trPr>
          <w:trHeight w:val="284"/>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14:paraId="6DC8E9CE" w14:textId="77777777" w:rsidR="00A3451E" w:rsidRDefault="00A3451E" w:rsidP="007D02AC"/>
        </w:tc>
        <w:tc>
          <w:tcPr>
            <w:tcW w:w="0" w:type="auto"/>
            <w:vMerge/>
            <w:tcBorders>
              <w:top w:val="nil"/>
              <w:left w:val="nil"/>
              <w:bottom w:val="single" w:sz="8" w:space="0" w:color="000000"/>
              <w:right w:val="single" w:sz="8" w:space="0" w:color="000000"/>
            </w:tcBorders>
            <w:shd w:val="clear" w:color="auto" w:fill="FFFFFF"/>
            <w:vAlign w:val="center"/>
            <w:hideMark/>
          </w:tcPr>
          <w:p w14:paraId="4FBE6B63" w14:textId="77777777" w:rsidR="00A3451E" w:rsidRDefault="00A3451E" w:rsidP="007D02AC"/>
        </w:tc>
        <w:tc>
          <w:tcPr>
            <w:tcW w:w="1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572A9000" w14:textId="77777777" w:rsidR="00A3451E" w:rsidRPr="00A3451E" w:rsidRDefault="00A3451E" w:rsidP="007D02AC">
            <w:pPr>
              <w:jc w:val="center"/>
              <w:rPr>
                <w:lang w:val="en-US"/>
              </w:rPr>
            </w:pPr>
            <w:r w:rsidRPr="00A3451E">
              <w:rPr>
                <w:lang w:val="en-US"/>
              </w:rPr>
              <w:t>ogʻir tan jarohati olganlar soni</w:t>
            </w:r>
          </w:p>
        </w:tc>
        <w:tc>
          <w:tcPr>
            <w:tcW w:w="11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6E34471" w14:textId="77777777" w:rsidR="00A3451E" w:rsidRPr="00A3451E" w:rsidRDefault="00A3451E" w:rsidP="007D02AC">
            <w:pPr>
              <w:jc w:val="center"/>
              <w:rPr>
                <w:lang w:val="en-US"/>
              </w:rPr>
            </w:pPr>
            <w:r w:rsidRPr="00A3451E">
              <w:rPr>
                <w:lang w:val="en-US"/>
              </w:rPr>
              <w:t>oʻrtacha ogʻir tan jarohati olganlar soni</w:t>
            </w:r>
          </w:p>
        </w:tc>
        <w:tc>
          <w:tcPr>
            <w:tcW w:w="9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27C560DE" w14:textId="77777777" w:rsidR="00A3451E" w:rsidRPr="00A3451E" w:rsidRDefault="00A3451E" w:rsidP="007D02AC">
            <w:pPr>
              <w:jc w:val="center"/>
              <w:rPr>
                <w:lang w:val="en-US"/>
              </w:rPr>
            </w:pPr>
            <w:r w:rsidRPr="00A3451E">
              <w:rPr>
                <w:lang w:val="en-US"/>
              </w:rPr>
              <w:t>yengil tan jarohati olganlar soni</w:t>
            </w:r>
          </w:p>
        </w:tc>
      </w:tr>
      <w:tr w:rsidR="00A3451E" w14:paraId="5BC726DE" w14:textId="77777777" w:rsidTr="007D02AC">
        <w:trPr>
          <w:trHeight w:val="284"/>
        </w:trPr>
        <w:tc>
          <w:tcPr>
            <w:tcW w:w="6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4553CC8" w14:textId="77777777" w:rsidR="00A3451E" w:rsidRDefault="00A3451E" w:rsidP="007D02AC">
            <w:r>
              <w:t>.</w:t>
            </w:r>
          </w:p>
        </w:tc>
        <w:tc>
          <w:tcPr>
            <w:tcW w:w="9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509A038" w14:textId="77777777" w:rsidR="00A3451E" w:rsidRDefault="00A3451E" w:rsidP="007D02AC"/>
        </w:tc>
        <w:tc>
          <w:tcPr>
            <w:tcW w:w="1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D545CD5" w14:textId="77777777" w:rsidR="00A3451E" w:rsidRDefault="00A3451E" w:rsidP="007D02AC">
            <w:pPr>
              <w:rPr>
                <w:rFonts w:eastAsia="Times New Roman"/>
                <w:sz w:val="20"/>
                <w:szCs w:val="20"/>
              </w:rPr>
            </w:pPr>
          </w:p>
        </w:tc>
        <w:tc>
          <w:tcPr>
            <w:tcW w:w="11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87A4513" w14:textId="77777777" w:rsidR="00A3451E" w:rsidRDefault="00A3451E" w:rsidP="007D02AC">
            <w:pPr>
              <w:rPr>
                <w:rFonts w:eastAsia="Times New Roman"/>
                <w:sz w:val="20"/>
                <w:szCs w:val="20"/>
              </w:rPr>
            </w:pPr>
          </w:p>
        </w:tc>
        <w:tc>
          <w:tcPr>
            <w:tcW w:w="9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5B8C0BF" w14:textId="77777777" w:rsidR="00A3451E" w:rsidRDefault="00A3451E" w:rsidP="007D02AC">
            <w:pPr>
              <w:rPr>
                <w:rFonts w:eastAsia="Times New Roman"/>
                <w:sz w:val="20"/>
                <w:szCs w:val="20"/>
              </w:rPr>
            </w:pPr>
          </w:p>
        </w:tc>
      </w:tr>
      <w:tr w:rsidR="00A3451E" w14:paraId="677DE100" w14:textId="77777777" w:rsidTr="007D02AC">
        <w:trPr>
          <w:trHeight w:val="284"/>
        </w:trPr>
        <w:tc>
          <w:tcPr>
            <w:tcW w:w="6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22AF76E" w14:textId="77777777" w:rsidR="00A3451E" w:rsidRDefault="00A3451E" w:rsidP="007D02AC">
            <w:r>
              <w:t>.</w:t>
            </w:r>
          </w:p>
        </w:tc>
        <w:tc>
          <w:tcPr>
            <w:tcW w:w="9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562F633" w14:textId="77777777" w:rsidR="00A3451E" w:rsidRDefault="00A3451E" w:rsidP="007D02AC"/>
        </w:tc>
        <w:tc>
          <w:tcPr>
            <w:tcW w:w="1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08BE810" w14:textId="77777777" w:rsidR="00A3451E" w:rsidRDefault="00A3451E" w:rsidP="007D02AC">
            <w:pPr>
              <w:rPr>
                <w:rFonts w:eastAsia="Times New Roman"/>
                <w:sz w:val="20"/>
                <w:szCs w:val="20"/>
              </w:rPr>
            </w:pPr>
          </w:p>
        </w:tc>
        <w:tc>
          <w:tcPr>
            <w:tcW w:w="11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25256A7" w14:textId="77777777" w:rsidR="00A3451E" w:rsidRDefault="00A3451E" w:rsidP="007D02AC">
            <w:pPr>
              <w:rPr>
                <w:rFonts w:eastAsia="Times New Roman"/>
                <w:sz w:val="20"/>
                <w:szCs w:val="20"/>
              </w:rPr>
            </w:pPr>
          </w:p>
        </w:tc>
        <w:tc>
          <w:tcPr>
            <w:tcW w:w="9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BD2F7EB" w14:textId="77777777" w:rsidR="00A3451E" w:rsidRDefault="00A3451E" w:rsidP="007D02AC">
            <w:pPr>
              <w:rPr>
                <w:rFonts w:eastAsia="Times New Roman"/>
                <w:sz w:val="20"/>
                <w:szCs w:val="20"/>
              </w:rPr>
            </w:pPr>
          </w:p>
        </w:tc>
      </w:tr>
    </w:tbl>
    <w:p w14:paraId="632DB183" w14:textId="77777777" w:rsidR="00A3451E" w:rsidRDefault="00A3451E" w:rsidP="00A3451E">
      <w:pPr>
        <w:shd w:val="clear" w:color="auto" w:fill="FFFFFF"/>
        <w:spacing w:after="240"/>
        <w:jc w:val="both"/>
        <w:rPr>
          <w:rFonts w:eastAsia="Times New Roman"/>
          <w:color w:val="000000"/>
          <w:lang w:val="uz-Latn-UZ"/>
        </w:rPr>
      </w:pPr>
    </w:p>
    <w:tbl>
      <w:tblPr>
        <w:tblW w:w="5000" w:type="pct"/>
        <w:shd w:val="clear" w:color="auto" w:fill="FFFFFF"/>
        <w:tblCellMar>
          <w:left w:w="0" w:type="dxa"/>
          <w:right w:w="0" w:type="dxa"/>
        </w:tblCellMar>
        <w:tblLook w:val="04A0" w:firstRow="1" w:lastRow="0" w:firstColumn="1" w:lastColumn="0" w:noHBand="0" w:noVBand="1"/>
      </w:tblPr>
      <w:tblGrid>
        <w:gridCol w:w="1555"/>
        <w:gridCol w:w="875"/>
        <w:gridCol w:w="2137"/>
        <w:gridCol w:w="1749"/>
        <w:gridCol w:w="1554"/>
        <w:gridCol w:w="1749"/>
      </w:tblGrid>
      <w:tr w:rsidR="00A3451E" w:rsidRPr="00A3451E" w14:paraId="164B5489" w14:textId="77777777" w:rsidTr="007D02AC">
        <w:trPr>
          <w:trHeight w:val="284"/>
        </w:trPr>
        <w:tc>
          <w:tcPr>
            <w:tcW w:w="1250" w:type="pct"/>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AFFD9BC" w14:textId="77777777" w:rsidR="00A3451E" w:rsidRDefault="00A3451E" w:rsidP="007D02AC">
            <w:pPr>
              <w:jc w:val="center"/>
            </w:pPr>
            <w:r>
              <w:t>Harakatdagi tarkib</w:t>
            </w:r>
          </w:p>
        </w:tc>
        <w:tc>
          <w:tcPr>
            <w:tcW w:w="1100" w:type="pct"/>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450F7C1" w14:textId="77777777" w:rsidR="00A3451E" w:rsidRPr="00A3451E" w:rsidRDefault="00A3451E" w:rsidP="007D02AC">
            <w:pPr>
              <w:jc w:val="center"/>
              <w:rPr>
                <w:lang w:val="en-US"/>
              </w:rPr>
            </w:pPr>
            <w:r w:rsidRPr="00A3451E">
              <w:rPr>
                <w:lang w:val="en-US"/>
              </w:rPr>
              <w:t>Izdan chiqqan harakatdagi tarkib soni</w:t>
            </w:r>
          </w:p>
        </w:tc>
        <w:tc>
          <w:tcPr>
            <w:tcW w:w="2600" w:type="pct"/>
            <w:gridSpan w:val="3"/>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13DAE0F" w14:textId="77777777" w:rsidR="00A3451E" w:rsidRPr="00A3451E" w:rsidRDefault="00A3451E" w:rsidP="007D02AC">
            <w:pPr>
              <w:jc w:val="center"/>
              <w:rPr>
                <w:lang w:val="en-US"/>
              </w:rPr>
            </w:pPr>
            <w:r w:rsidRPr="00A3451E">
              <w:rPr>
                <w:lang w:val="en-US"/>
              </w:rPr>
              <w:t>Izdan chiqqan harakatdagi tarkibning talab etiladigan taʼmirlash darajasi</w:t>
            </w:r>
          </w:p>
        </w:tc>
      </w:tr>
      <w:tr w:rsidR="00A3451E" w14:paraId="5AB87148" w14:textId="77777777" w:rsidTr="007D02AC">
        <w:trPr>
          <w:trHeight w:val="284"/>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F6D280" w14:textId="77777777" w:rsidR="00A3451E" w:rsidRPr="00A3451E" w:rsidRDefault="00A3451E" w:rsidP="007D02AC">
            <w:pPr>
              <w:rPr>
                <w:lang w:val="en-US"/>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31F66453" w14:textId="77777777" w:rsidR="00A3451E" w:rsidRPr="00A3451E" w:rsidRDefault="00A3451E" w:rsidP="007D02AC">
            <w:pPr>
              <w:rPr>
                <w:lang w:val="en-US"/>
              </w:rPr>
            </w:pPr>
          </w:p>
        </w:tc>
        <w:tc>
          <w:tcPr>
            <w:tcW w:w="9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5473863D" w14:textId="77777777" w:rsidR="00A3451E" w:rsidRDefault="00A3451E" w:rsidP="007D02AC">
            <w:pPr>
              <w:jc w:val="center"/>
            </w:pPr>
            <w:r>
              <w:t>Zavod</w:t>
            </w:r>
          </w:p>
        </w:tc>
        <w:tc>
          <w:tcPr>
            <w:tcW w:w="8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EF1B3F0" w14:textId="77777777" w:rsidR="00A3451E" w:rsidRDefault="00A3451E" w:rsidP="007D02AC">
            <w:pPr>
              <w:jc w:val="center"/>
            </w:pPr>
            <w:r>
              <w:t>Depo</w:t>
            </w:r>
          </w:p>
        </w:tc>
        <w:tc>
          <w:tcPr>
            <w:tcW w:w="8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4990FFF7" w14:textId="77777777" w:rsidR="00A3451E" w:rsidRDefault="00A3451E" w:rsidP="007D02AC">
            <w:pPr>
              <w:jc w:val="center"/>
            </w:pPr>
            <w:r>
              <w:t>Joriy</w:t>
            </w:r>
          </w:p>
        </w:tc>
      </w:tr>
      <w:tr w:rsidR="00A3451E" w14:paraId="02EB6733" w14:textId="77777777" w:rsidTr="007D02AC">
        <w:trPr>
          <w:trHeight w:val="284"/>
        </w:trPr>
        <w:tc>
          <w:tcPr>
            <w:tcW w:w="1250" w:type="pct"/>
            <w:gridSpan w:val="2"/>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0DECD17" w14:textId="77777777" w:rsidR="00A3451E" w:rsidRDefault="00A3451E" w:rsidP="007D02AC">
            <w:pPr>
              <w:jc w:val="center"/>
            </w:pPr>
            <w:r>
              <w:t>Lokomotiv (elektropoyezd)</w:t>
            </w:r>
          </w:p>
        </w:tc>
        <w:tc>
          <w:tcPr>
            <w:tcW w:w="11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E6EE7D0" w14:textId="77777777" w:rsidR="00A3451E" w:rsidRDefault="00A3451E" w:rsidP="007D02AC">
            <w:pPr>
              <w:jc w:val="center"/>
            </w:pPr>
          </w:p>
        </w:tc>
        <w:tc>
          <w:tcPr>
            <w:tcW w:w="9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FBFE529" w14:textId="77777777" w:rsidR="00A3451E" w:rsidRDefault="00A3451E" w:rsidP="007D02AC">
            <w:pPr>
              <w:rPr>
                <w:rFonts w:eastAsia="Times New Roman"/>
                <w:sz w:val="20"/>
                <w:szCs w:val="20"/>
              </w:rPr>
            </w:pPr>
          </w:p>
        </w:tc>
        <w:tc>
          <w:tcPr>
            <w:tcW w:w="8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FC7447D" w14:textId="77777777" w:rsidR="00A3451E" w:rsidRDefault="00A3451E" w:rsidP="007D02AC">
            <w:pPr>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A9B4D26" w14:textId="77777777" w:rsidR="00A3451E" w:rsidRDefault="00A3451E" w:rsidP="007D02AC">
            <w:pPr>
              <w:rPr>
                <w:rFonts w:eastAsia="Times New Roman"/>
                <w:sz w:val="20"/>
                <w:szCs w:val="20"/>
              </w:rPr>
            </w:pPr>
          </w:p>
        </w:tc>
      </w:tr>
      <w:tr w:rsidR="00A3451E" w14:paraId="3C82C972" w14:textId="77777777" w:rsidTr="007D02AC">
        <w:trPr>
          <w:trHeight w:val="284"/>
        </w:trPr>
        <w:tc>
          <w:tcPr>
            <w:tcW w:w="800" w:type="pct"/>
            <w:vMerge w:val="restar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BE2D271" w14:textId="77777777" w:rsidR="00A3451E" w:rsidRDefault="00A3451E" w:rsidP="007D02AC">
            <w:pPr>
              <w:jc w:val="center"/>
            </w:pPr>
            <w:r>
              <w:t>Yuk tashish vagonlari</w:t>
            </w:r>
          </w:p>
        </w:tc>
        <w:tc>
          <w:tcPr>
            <w:tcW w:w="4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7AFF465" w14:textId="77777777" w:rsidR="00A3451E" w:rsidRDefault="00A3451E" w:rsidP="007D02AC">
            <w:pPr>
              <w:jc w:val="center"/>
            </w:pPr>
            <w:r>
              <w:t>2 oʻqli</w:t>
            </w:r>
          </w:p>
        </w:tc>
        <w:tc>
          <w:tcPr>
            <w:tcW w:w="11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43FB223" w14:textId="77777777" w:rsidR="00A3451E" w:rsidRDefault="00A3451E" w:rsidP="007D02AC">
            <w:pPr>
              <w:jc w:val="center"/>
            </w:pPr>
          </w:p>
        </w:tc>
        <w:tc>
          <w:tcPr>
            <w:tcW w:w="9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AA1D4AF" w14:textId="77777777" w:rsidR="00A3451E" w:rsidRDefault="00A3451E" w:rsidP="007D02AC">
            <w:pPr>
              <w:rPr>
                <w:rFonts w:eastAsia="Times New Roman"/>
                <w:sz w:val="20"/>
                <w:szCs w:val="20"/>
              </w:rPr>
            </w:pPr>
          </w:p>
        </w:tc>
        <w:tc>
          <w:tcPr>
            <w:tcW w:w="8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2D6933F6" w14:textId="77777777" w:rsidR="00A3451E" w:rsidRDefault="00A3451E" w:rsidP="007D02AC">
            <w:pPr>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37FB3DE8" w14:textId="77777777" w:rsidR="00A3451E" w:rsidRDefault="00A3451E" w:rsidP="007D02AC">
            <w:pPr>
              <w:rPr>
                <w:rFonts w:eastAsia="Times New Roman"/>
                <w:sz w:val="20"/>
                <w:szCs w:val="20"/>
              </w:rPr>
            </w:pPr>
          </w:p>
        </w:tc>
      </w:tr>
      <w:tr w:rsidR="00A3451E" w14:paraId="48B793FE" w14:textId="77777777" w:rsidTr="007D02AC">
        <w:trPr>
          <w:trHeight w:val="284"/>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14:paraId="0076DDEE" w14:textId="77777777" w:rsidR="00A3451E" w:rsidRDefault="00A3451E" w:rsidP="007D02AC"/>
        </w:tc>
        <w:tc>
          <w:tcPr>
            <w:tcW w:w="4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B2C99D2" w14:textId="77777777" w:rsidR="00A3451E" w:rsidRDefault="00A3451E" w:rsidP="007D02AC">
            <w:pPr>
              <w:jc w:val="center"/>
            </w:pPr>
            <w:r>
              <w:t>4 oʻqli</w:t>
            </w:r>
          </w:p>
        </w:tc>
        <w:tc>
          <w:tcPr>
            <w:tcW w:w="11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9160D7F" w14:textId="77777777" w:rsidR="00A3451E" w:rsidRDefault="00A3451E" w:rsidP="007D02AC">
            <w:pPr>
              <w:jc w:val="center"/>
            </w:pPr>
          </w:p>
        </w:tc>
        <w:tc>
          <w:tcPr>
            <w:tcW w:w="9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E10780F" w14:textId="77777777" w:rsidR="00A3451E" w:rsidRDefault="00A3451E" w:rsidP="007D02AC">
            <w:pPr>
              <w:rPr>
                <w:rFonts w:eastAsia="Times New Roman"/>
                <w:sz w:val="20"/>
                <w:szCs w:val="20"/>
              </w:rPr>
            </w:pPr>
          </w:p>
        </w:tc>
        <w:tc>
          <w:tcPr>
            <w:tcW w:w="8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8DAB6C1" w14:textId="77777777" w:rsidR="00A3451E" w:rsidRDefault="00A3451E" w:rsidP="007D02AC">
            <w:pPr>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9A20C1E" w14:textId="77777777" w:rsidR="00A3451E" w:rsidRDefault="00A3451E" w:rsidP="007D02AC">
            <w:pPr>
              <w:rPr>
                <w:rFonts w:eastAsia="Times New Roman"/>
                <w:sz w:val="20"/>
                <w:szCs w:val="20"/>
              </w:rPr>
            </w:pPr>
          </w:p>
        </w:tc>
      </w:tr>
      <w:tr w:rsidR="00A3451E" w14:paraId="6012F84B" w14:textId="77777777" w:rsidTr="007D02AC">
        <w:trPr>
          <w:trHeight w:val="284"/>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14:paraId="45B560D9" w14:textId="77777777" w:rsidR="00A3451E" w:rsidRDefault="00A3451E" w:rsidP="007D02AC"/>
        </w:tc>
        <w:tc>
          <w:tcPr>
            <w:tcW w:w="4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5A513C0C" w14:textId="77777777" w:rsidR="00A3451E" w:rsidRDefault="00A3451E" w:rsidP="007D02AC">
            <w:pPr>
              <w:jc w:val="center"/>
            </w:pPr>
            <w:r>
              <w:t>6 oʻqli</w:t>
            </w:r>
          </w:p>
        </w:tc>
        <w:tc>
          <w:tcPr>
            <w:tcW w:w="11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97982AE" w14:textId="77777777" w:rsidR="00A3451E" w:rsidRDefault="00A3451E" w:rsidP="007D02AC">
            <w:pPr>
              <w:jc w:val="center"/>
            </w:pPr>
          </w:p>
        </w:tc>
        <w:tc>
          <w:tcPr>
            <w:tcW w:w="9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59743BF" w14:textId="77777777" w:rsidR="00A3451E" w:rsidRDefault="00A3451E" w:rsidP="007D02AC">
            <w:pPr>
              <w:rPr>
                <w:rFonts w:eastAsia="Times New Roman"/>
                <w:sz w:val="20"/>
                <w:szCs w:val="20"/>
              </w:rPr>
            </w:pPr>
          </w:p>
        </w:tc>
        <w:tc>
          <w:tcPr>
            <w:tcW w:w="8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70EDE03" w14:textId="77777777" w:rsidR="00A3451E" w:rsidRDefault="00A3451E" w:rsidP="007D02AC">
            <w:pPr>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067FAF2" w14:textId="77777777" w:rsidR="00A3451E" w:rsidRDefault="00A3451E" w:rsidP="007D02AC">
            <w:pPr>
              <w:rPr>
                <w:rFonts w:eastAsia="Times New Roman"/>
                <w:sz w:val="20"/>
                <w:szCs w:val="20"/>
              </w:rPr>
            </w:pPr>
          </w:p>
        </w:tc>
      </w:tr>
      <w:tr w:rsidR="00A3451E" w14:paraId="6442A6E1" w14:textId="77777777" w:rsidTr="007D02AC">
        <w:trPr>
          <w:trHeight w:val="284"/>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14:paraId="52CC421E" w14:textId="77777777" w:rsidR="00A3451E" w:rsidRDefault="00A3451E" w:rsidP="007D02AC"/>
        </w:tc>
        <w:tc>
          <w:tcPr>
            <w:tcW w:w="4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1114FD2" w14:textId="77777777" w:rsidR="00A3451E" w:rsidRDefault="00A3451E" w:rsidP="007D02AC">
            <w:pPr>
              <w:jc w:val="center"/>
            </w:pPr>
            <w:r>
              <w:t>8 oʻqli</w:t>
            </w:r>
          </w:p>
        </w:tc>
        <w:tc>
          <w:tcPr>
            <w:tcW w:w="11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02FD361" w14:textId="77777777" w:rsidR="00A3451E" w:rsidRDefault="00A3451E" w:rsidP="007D02AC">
            <w:pPr>
              <w:jc w:val="center"/>
            </w:pPr>
          </w:p>
        </w:tc>
        <w:tc>
          <w:tcPr>
            <w:tcW w:w="9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5CCEA89" w14:textId="77777777" w:rsidR="00A3451E" w:rsidRDefault="00A3451E" w:rsidP="007D02AC">
            <w:pPr>
              <w:rPr>
                <w:rFonts w:eastAsia="Times New Roman"/>
                <w:sz w:val="20"/>
                <w:szCs w:val="20"/>
              </w:rPr>
            </w:pPr>
          </w:p>
        </w:tc>
        <w:tc>
          <w:tcPr>
            <w:tcW w:w="8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14E54E2" w14:textId="77777777" w:rsidR="00A3451E" w:rsidRDefault="00A3451E" w:rsidP="007D02AC">
            <w:pPr>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51B52C1" w14:textId="77777777" w:rsidR="00A3451E" w:rsidRDefault="00A3451E" w:rsidP="007D02AC">
            <w:pPr>
              <w:rPr>
                <w:rFonts w:eastAsia="Times New Roman"/>
                <w:sz w:val="20"/>
                <w:szCs w:val="20"/>
              </w:rPr>
            </w:pPr>
          </w:p>
        </w:tc>
      </w:tr>
      <w:tr w:rsidR="00A3451E" w14:paraId="6727568A" w14:textId="77777777" w:rsidTr="007D02AC">
        <w:trPr>
          <w:trHeight w:val="284"/>
        </w:trPr>
        <w:tc>
          <w:tcPr>
            <w:tcW w:w="1250" w:type="pct"/>
            <w:gridSpan w:val="2"/>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C08EDBD" w14:textId="77777777" w:rsidR="00A3451E" w:rsidRDefault="00A3451E" w:rsidP="007D02AC">
            <w:pPr>
              <w:jc w:val="center"/>
            </w:pPr>
            <w:r>
              <w:t>Yoʻlovchi vagonlari</w:t>
            </w:r>
          </w:p>
        </w:tc>
        <w:tc>
          <w:tcPr>
            <w:tcW w:w="11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2D9549FF" w14:textId="77777777" w:rsidR="00A3451E" w:rsidRDefault="00A3451E" w:rsidP="007D02AC">
            <w:pPr>
              <w:jc w:val="center"/>
            </w:pPr>
          </w:p>
        </w:tc>
        <w:tc>
          <w:tcPr>
            <w:tcW w:w="9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5344897D" w14:textId="77777777" w:rsidR="00A3451E" w:rsidRDefault="00A3451E" w:rsidP="007D02AC">
            <w:pPr>
              <w:rPr>
                <w:rFonts w:eastAsia="Times New Roman"/>
                <w:sz w:val="20"/>
                <w:szCs w:val="20"/>
              </w:rPr>
            </w:pPr>
          </w:p>
        </w:tc>
        <w:tc>
          <w:tcPr>
            <w:tcW w:w="8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75B4FB0" w14:textId="77777777" w:rsidR="00A3451E" w:rsidRDefault="00A3451E" w:rsidP="007D02AC">
            <w:pPr>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550CCD28" w14:textId="77777777" w:rsidR="00A3451E" w:rsidRDefault="00A3451E" w:rsidP="007D02AC">
            <w:pPr>
              <w:rPr>
                <w:rFonts w:eastAsia="Times New Roman"/>
                <w:sz w:val="20"/>
                <w:szCs w:val="20"/>
              </w:rPr>
            </w:pPr>
          </w:p>
        </w:tc>
      </w:tr>
      <w:tr w:rsidR="00A3451E" w14:paraId="5E585553" w14:textId="77777777" w:rsidTr="007D02AC">
        <w:trPr>
          <w:trHeight w:val="284"/>
        </w:trPr>
        <w:tc>
          <w:tcPr>
            <w:tcW w:w="1250" w:type="pct"/>
            <w:gridSpan w:val="2"/>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B2FD242" w14:textId="77777777" w:rsidR="00A3451E" w:rsidRDefault="00A3451E" w:rsidP="007D02AC">
            <w:pPr>
              <w:jc w:val="center"/>
            </w:pPr>
            <w:r>
              <w:t>Refrijerator vagonlar</w:t>
            </w:r>
          </w:p>
        </w:tc>
        <w:tc>
          <w:tcPr>
            <w:tcW w:w="11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24A21DEC" w14:textId="77777777" w:rsidR="00A3451E" w:rsidRDefault="00A3451E" w:rsidP="007D02AC">
            <w:pPr>
              <w:jc w:val="center"/>
            </w:pPr>
          </w:p>
        </w:tc>
        <w:tc>
          <w:tcPr>
            <w:tcW w:w="9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A62A898" w14:textId="77777777" w:rsidR="00A3451E" w:rsidRDefault="00A3451E" w:rsidP="007D02AC">
            <w:pPr>
              <w:rPr>
                <w:rFonts w:eastAsia="Times New Roman"/>
                <w:sz w:val="20"/>
                <w:szCs w:val="20"/>
              </w:rPr>
            </w:pPr>
          </w:p>
        </w:tc>
        <w:tc>
          <w:tcPr>
            <w:tcW w:w="8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35EAC276" w14:textId="77777777" w:rsidR="00A3451E" w:rsidRDefault="00A3451E" w:rsidP="007D02AC">
            <w:pPr>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A32EA6F" w14:textId="77777777" w:rsidR="00A3451E" w:rsidRDefault="00A3451E" w:rsidP="007D02AC">
            <w:pPr>
              <w:rPr>
                <w:rFonts w:eastAsia="Times New Roman"/>
                <w:sz w:val="20"/>
                <w:szCs w:val="20"/>
              </w:rPr>
            </w:pPr>
          </w:p>
        </w:tc>
      </w:tr>
    </w:tbl>
    <w:p w14:paraId="7DCE4969" w14:textId="77777777" w:rsidR="00A3451E" w:rsidRDefault="00A3451E" w:rsidP="00A3451E">
      <w:pPr>
        <w:shd w:val="clear" w:color="auto" w:fill="FFFFFF"/>
        <w:spacing w:after="240"/>
        <w:jc w:val="both"/>
        <w:rPr>
          <w:rFonts w:eastAsia="Times New Roman"/>
          <w:color w:val="000000"/>
          <w:lang w:val="uz-Latn-UZ"/>
        </w:rPr>
      </w:pPr>
    </w:p>
    <w:tbl>
      <w:tblPr>
        <w:tblW w:w="5000" w:type="pct"/>
        <w:shd w:val="clear" w:color="auto" w:fill="FFFFFF"/>
        <w:tblCellMar>
          <w:left w:w="0" w:type="dxa"/>
          <w:right w:w="0" w:type="dxa"/>
        </w:tblCellMar>
        <w:tblLook w:val="04A0" w:firstRow="1" w:lastRow="0" w:firstColumn="1" w:lastColumn="0" w:noHBand="0" w:noVBand="1"/>
      </w:tblPr>
      <w:tblGrid>
        <w:gridCol w:w="9"/>
        <w:gridCol w:w="1347"/>
        <w:gridCol w:w="1540"/>
        <w:gridCol w:w="1157"/>
        <w:gridCol w:w="1444"/>
        <w:gridCol w:w="2299"/>
        <w:gridCol w:w="864"/>
        <w:gridCol w:w="768"/>
        <w:gridCol w:w="191"/>
      </w:tblGrid>
      <w:tr w:rsidR="00A3451E" w:rsidRPr="00A3451E" w14:paraId="6C1469C7" w14:textId="77777777" w:rsidTr="007D02AC">
        <w:trPr>
          <w:gridBefore w:val="1"/>
          <w:gridAfter w:val="1"/>
          <w:wBefore w:w="10" w:type="dxa"/>
          <w:wAfter w:w="856" w:type="dxa"/>
          <w:trHeight w:val="284"/>
        </w:trPr>
        <w:tc>
          <w:tcPr>
            <w:tcW w:w="2850" w:type="pct"/>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DE32F70" w14:textId="77777777" w:rsidR="00A3451E" w:rsidRDefault="00A3451E" w:rsidP="007D02AC">
            <w:r>
              <w:lastRenderedPageBreak/>
              <w:t>Yoʻlning shikastlanishi</w:t>
            </w:r>
          </w:p>
        </w:tc>
        <w:tc>
          <w:tcPr>
            <w:tcW w:w="1200" w:type="pct"/>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3F9FC3EA" w14:textId="77777777" w:rsidR="00A3451E" w:rsidRDefault="00A3451E" w:rsidP="007D02AC">
            <w:pPr>
              <w:jc w:val="center"/>
            </w:pPr>
            <w:r>
              <w:t>Harakat xavfsizligi buzilishi oqibatida koʻrilgan taxminiy zarar miqdori</w:t>
            </w:r>
          </w:p>
          <w:p w14:paraId="6F2BB4F5" w14:textId="77777777" w:rsidR="00A3451E" w:rsidRDefault="00A3451E" w:rsidP="007D02AC">
            <w:pPr>
              <w:jc w:val="center"/>
            </w:pPr>
            <w:r>
              <w:rPr>
                <w:i/>
                <w:iCs/>
              </w:rPr>
              <w:t>(soʻm)</w:t>
            </w:r>
          </w:p>
        </w:tc>
        <w:tc>
          <w:tcPr>
            <w:tcW w:w="850" w:type="pct"/>
            <w:gridSpan w:val="2"/>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ACA09BF" w14:textId="77777777" w:rsidR="00A3451E" w:rsidRPr="00A3451E" w:rsidRDefault="00A3451E" w:rsidP="007D02AC">
            <w:pPr>
              <w:jc w:val="center"/>
              <w:rPr>
                <w:lang w:val="en-US"/>
              </w:rPr>
            </w:pPr>
            <w:r w:rsidRPr="00A3451E">
              <w:rPr>
                <w:lang w:val="en-US"/>
              </w:rPr>
              <w:t>Harakatning tiklanish vaqti</w:t>
            </w:r>
          </w:p>
          <w:p w14:paraId="33E4D036" w14:textId="77777777" w:rsidR="00A3451E" w:rsidRPr="00A3451E" w:rsidRDefault="00A3451E" w:rsidP="007D02AC">
            <w:pPr>
              <w:jc w:val="center"/>
              <w:rPr>
                <w:lang w:val="en-US"/>
              </w:rPr>
            </w:pPr>
            <w:r w:rsidRPr="00A3451E">
              <w:rPr>
                <w:i/>
                <w:iCs/>
                <w:lang w:val="en-US"/>
              </w:rPr>
              <w:t>(soat, daqiqa)</w:t>
            </w:r>
          </w:p>
        </w:tc>
      </w:tr>
      <w:tr w:rsidR="00A3451E" w14:paraId="3799AAEB" w14:textId="77777777" w:rsidTr="007D02AC">
        <w:trPr>
          <w:gridBefore w:val="1"/>
          <w:gridAfter w:val="1"/>
          <w:wBefore w:w="10" w:type="dxa"/>
          <w:wAfter w:w="856" w:type="dxa"/>
          <w:trHeight w:val="284"/>
        </w:trPr>
        <w:tc>
          <w:tcPr>
            <w:tcW w:w="70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62AE00A" w14:textId="77777777" w:rsidR="00A3451E" w:rsidRDefault="00A3451E" w:rsidP="007D02AC">
            <w:pPr>
              <w:jc w:val="center"/>
            </w:pPr>
            <w:r>
              <w:t>Yoʻl</w:t>
            </w:r>
          </w:p>
          <w:p w14:paraId="15E1DD71" w14:textId="77777777" w:rsidR="00A3451E" w:rsidRDefault="00A3451E" w:rsidP="007D02AC">
            <w:pPr>
              <w:jc w:val="center"/>
            </w:pPr>
            <w:r>
              <w:rPr>
                <w:i/>
                <w:iCs/>
              </w:rPr>
              <w:t xml:space="preserve">(metr) </w:t>
            </w:r>
          </w:p>
        </w:tc>
        <w:tc>
          <w:tcPr>
            <w:tcW w:w="8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4F8EA8E" w14:textId="77777777" w:rsidR="00A3451E" w:rsidRDefault="00A3451E" w:rsidP="007D02AC">
            <w:pPr>
              <w:jc w:val="center"/>
            </w:pPr>
            <w:r>
              <w:t>Yoʻnaltirgich</w:t>
            </w:r>
          </w:p>
          <w:p w14:paraId="2C4B0D66" w14:textId="77777777" w:rsidR="00A3451E" w:rsidRDefault="00A3451E" w:rsidP="007D02AC">
            <w:pPr>
              <w:jc w:val="center"/>
            </w:pPr>
            <w:r>
              <w:rPr>
                <w:i/>
                <w:iCs/>
              </w:rPr>
              <w:t>(dona)</w:t>
            </w:r>
          </w:p>
        </w:tc>
        <w:tc>
          <w:tcPr>
            <w:tcW w:w="6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64DC44A" w14:textId="77777777" w:rsidR="00A3451E" w:rsidRDefault="00A3451E" w:rsidP="007D02AC">
            <w:pPr>
              <w:jc w:val="center"/>
            </w:pPr>
            <w:r>
              <w:t>Kontakt tarmogʻi</w:t>
            </w:r>
          </w:p>
          <w:p w14:paraId="00703A9B" w14:textId="77777777" w:rsidR="00A3451E" w:rsidRDefault="00A3451E" w:rsidP="007D02AC">
            <w:pPr>
              <w:jc w:val="center"/>
            </w:pPr>
            <w:r>
              <w:rPr>
                <w:i/>
                <w:iCs/>
              </w:rPr>
              <w:t>(metr)</w:t>
            </w:r>
          </w:p>
        </w:tc>
        <w:tc>
          <w:tcPr>
            <w:tcW w:w="6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C84F91D" w14:textId="77777777" w:rsidR="00A3451E" w:rsidRDefault="00A3451E" w:rsidP="007D02AC">
            <w:pPr>
              <w:jc w:val="center"/>
            </w:pPr>
            <w:r>
              <w:t>Yiqitilgan tayanchlar</w:t>
            </w:r>
          </w:p>
          <w:p w14:paraId="4455BF34" w14:textId="77777777" w:rsidR="00A3451E" w:rsidRDefault="00A3451E" w:rsidP="007D02AC">
            <w:pPr>
              <w:jc w:val="center"/>
            </w:pPr>
            <w:r>
              <w:rPr>
                <w:i/>
                <w:iCs/>
              </w:rPr>
              <w:t>(dona)</w:t>
            </w: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28950209" w14:textId="77777777" w:rsidR="00A3451E" w:rsidRDefault="00A3451E" w:rsidP="007D02AC"/>
        </w:tc>
        <w:tc>
          <w:tcPr>
            <w:tcW w:w="4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77BEC6E" w14:textId="77777777" w:rsidR="00A3451E" w:rsidRDefault="00A3451E" w:rsidP="007D02AC">
            <w:pPr>
              <w:jc w:val="center"/>
            </w:pPr>
            <w:r>
              <w:t>bir yoʻlda</w:t>
            </w:r>
          </w:p>
        </w:tc>
        <w:tc>
          <w:tcPr>
            <w:tcW w:w="4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82A3E01" w14:textId="77777777" w:rsidR="00A3451E" w:rsidRDefault="00A3451E" w:rsidP="007D02AC">
            <w:pPr>
              <w:jc w:val="center"/>
            </w:pPr>
            <w:r>
              <w:t>toʻliq</w:t>
            </w:r>
          </w:p>
        </w:tc>
      </w:tr>
      <w:tr w:rsidR="00A3451E" w14:paraId="04B7E411" w14:textId="77777777" w:rsidTr="007D02AC">
        <w:trPr>
          <w:gridBefore w:val="1"/>
          <w:gridAfter w:val="1"/>
          <w:wBefore w:w="10" w:type="dxa"/>
          <w:wAfter w:w="856" w:type="dxa"/>
          <w:trHeight w:val="284"/>
        </w:trPr>
        <w:tc>
          <w:tcPr>
            <w:tcW w:w="7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D3ECB32" w14:textId="77777777" w:rsidR="00A3451E" w:rsidRDefault="00A3451E" w:rsidP="007D02AC">
            <w:r>
              <w:t>.</w:t>
            </w:r>
          </w:p>
        </w:tc>
        <w:tc>
          <w:tcPr>
            <w:tcW w:w="8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D05FE21" w14:textId="77777777" w:rsidR="00A3451E" w:rsidRDefault="00A3451E" w:rsidP="007D02AC"/>
        </w:tc>
        <w:tc>
          <w:tcPr>
            <w:tcW w:w="6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9F2FDF9" w14:textId="77777777" w:rsidR="00A3451E" w:rsidRDefault="00A3451E" w:rsidP="007D02AC">
            <w:pPr>
              <w:rPr>
                <w:rFonts w:eastAsia="Times New Roman"/>
                <w:sz w:val="20"/>
                <w:szCs w:val="20"/>
              </w:rPr>
            </w:pPr>
          </w:p>
        </w:tc>
        <w:tc>
          <w:tcPr>
            <w:tcW w:w="6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A0605F6" w14:textId="77777777" w:rsidR="00A3451E" w:rsidRDefault="00A3451E" w:rsidP="007D02AC">
            <w:pPr>
              <w:rPr>
                <w:rFonts w:eastAsia="Times New Roman"/>
                <w:sz w:val="20"/>
                <w:szCs w:val="20"/>
              </w:rPr>
            </w:pPr>
          </w:p>
        </w:tc>
        <w:tc>
          <w:tcPr>
            <w:tcW w:w="12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41F734E" w14:textId="77777777" w:rsidR="00A3451E" w:rsidRDefault="00A3451E" w:rsidP="007D02AC">
            <w:pPr>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5972F03" w14:textId="77777777" w:rsidR="00A3451E" w:rsidRDefault="00A3451E" w:rsidP="007D02AC">
            <w:pPr>
              <w:rPr>
                <w:rFonts w:eastAsia="Times New Roman"/>
                <w:sz w:val="20"/>
                <w:szCs w:val="20"/>
              </w:rPr>
            </w:pPr>
          </w:p>
        </w:tc>
        <w:tc>
          <w:tcPr>
            <w:tcW w:w="4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3F337FD" w14:textId="77777777" w:rsidR="00A3451E" w:rsidRDefault="00A3451E" w:rsidP="007D02AC">
            <w:pPr>
              <w:rPr>
                <w:rFonts w:eastAsia="Times New Roman"/>
                <w:sz w:val="20"/>
                <w:szCs w:val="20"/>
              </w:rPr>
            </w:pPr>
          </w:p>
        </w:tc>
      </w:tr>
      <w:tr w:rsidR="00A3451E" w14:paraId="6402C2A4" w14:textId="77777777" w:rsidTr="007D02AC">
        <w:trPr>
          <w:gridBefore w:val="1"/>
          <w:gridAfter w:val="1"/>
          <w:wBefore w:w="10" w:type="dxa"/>
          <w:wAfter w:w="856" w:type="dxa"/>
          <w:trHeight w:val="284"/>
        </w:trPr>
        <w:tc>
          <w:tcPr>
            <w:tcW w:w="7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DB51D05" w14:textId="77777777" w:rsidR="00A3451E" w:rsidRDefault="00A3451E" w:rsidP="007D02AC">
            <w:r>
              <w:t>.</w:t>
            </w:r>
          </w:p>
        </w:tc>
        <w:tc>
          <w:tcPr>
            <w:tcW w:w="8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8270F2D" w14:textId="77777777" w:rsidR="00A3451E" w:rsidRDefault="00A3451E" w:rsidP="007D02AC"/>
        </w:tc>
        <w:tc>
          <w:tcPr>
            <w:tcW w:w="6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D7DFA55" w14:textId="77777777" w:rsidR="00A3451E" w:rsidRDefault="00A3451E" w:rsidP="007D02AC">
            <w:pPr>
              <w:rPr>
                <w:rFonts w:eastAsia="Times New Roman"/>
                <w:sz w:val="20"/>
                <w:szCs w:val="20"/>
              </w:rPr>
            </w:pPr>
          </w:p>
        </w:tc>
        <w:tc>
          <w:tcPr>
            <w:tcW w:w="6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4F93F36" w14:textId="77777777" w:rsidR="00A3451E" w:rsidRDefault="00A3451E" w:rsidP="007D02AC">
            <w:pPr>
              <w:rPr>
                <w:rFonts w:eastAsia="Times New Roman"/>
                <w:sz w:val="20"/>
                <w:szCs w:val="20"/>
              </w:rPr>
            </w:pPr>
          </w:p>
        </w:tc>
        <w:tc>
          <w:tcPr>
            <w:tcW w:w="12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8FAB429" w14:textId="77777777" w:rsidR="00A3451E" w:rsidRDefault="00A3451E" w:rsidP="007D02AC">
            <w:pPr>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4DE75EA" w14:textId="77777777" w:rsidR="00A3451E" w:rsidRDefault="00A3451E" w:rsidP="007D02AC">
            <w:pPr>
              <w:rPr>
                <w:rFonts w:eastAsia="Times New Roman"/>
                <w:sz w:val="20"/>
                <w:szCs w:val="20"/>
              </w:rPr>
            </w:pPr>
          </w:p>
        </w:tc>
        <w:tc>
          <w:tcPr>
            <w:tcW w:w="4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55E76DD" w14:textId="77777777" w:rsidR="00A3451E" w:rsidRDefault="00A3451E" w:rsidP="007D02AC">
            <w:pPr>
              <w:rPr>
                <w:rFonts w:eastAsia="Times New Roman"/>
                <w:sz w:val="20"/>
                <w:szCs w:val="20"/>
              </w:rPr>
            </w:pPr>
          </w:p>
        </w:tc>
      </w:tr>
      <w:tr w:rsidR="00A3451E" w14:paraId="4B450B1D" w14:textId="77777777" w:rsidTr="007D02AC">
        <w:trPr>
          <w:gridBefore w:val="1"/>
          <w:gridAfter w:val="1"/>
          <w:wBefore w:w="10" w:type="dxa"/>
          <w:wAfter w:w="856" w:type="dxa"/>
          <w:trHeight w:val="284"/>
        </w:trPr>
        <w:tc>
          <w:tcPr>
            <w:tcW w:w="7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58F1FCEC" w14:textId="77777777" w:rsidR="00A3451E" w:rsidRDefault="00A3451E" w:rsidP="007D02AC">
            <w:r>
              <w:t>.</w:t>
            </w:r>
          </w:p>
        </w:tc>
        <w:tc>
          <w:tcPr>
            <w:tcW w:w="8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680C06D" w14:textId="77777777" w:rsidR="00A3451E" w:rsidRDefault="00A3451E" w:rsidP="007D02AC"/>
        </w:tc>
        <w:tc>
          <w:tcPr>
            <w:tcW w:w="6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462F582" w14:textId="77777777" w:rsidR="00A3451E" w:rsidRDefault="00A3451E" w:rsidP="007D02AC">
            <w:pPr>
              <w:rPr>
                <w:rFonts w:eastAsia="Times New Roman"/>
                <w:sz w:val="20"/>
                <w:szCs w:val="20"/>
              </w:rPr>
            </w:pPr>
          </w:p>
        </w:tc>
        <w:tc>
          <w:tcPr>
            <w:tcW w:w="6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37142E3" w14:textId="77777777" w:rsidR="00A3451E" w:rsidRDefault="00A3451E" w:rsidP="007D02AC">
            <w:pPr>
              <w:rPr>
                <w:rFonts w:eastAsia="Times New Roman"/>
                <w:sz w:val="20"/>
                <w:szCs w:val="20"/>
              </w:rPr>
            </w:pPr>
          </w:p>
        </w:tc>
        <w:tc>
          <w:tcPr>
            <w:tcW w:w="12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B1FBCF5" w14:textId="77777777" w:rsidR="00A3451E" w:rsidRDefault="00A3451E" w:rsidP="007D02AC">
            <w:pPr>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BA0C935" w14:textId="77777777" w:rsidR="00A3451E" w:rsidRDefault="00A3451E" w:rsidP="007D02AC">
            <w:pPr>
              <w:rPr>
                <w:rFonts w:eastAsia="Times New Roman"/>
                <w:sz w:val="20"/>
                <w:szCs w:val="20"/>
              </w:rPr>
            </w:pPr>
          </w:p>
        </w:tc>
        <w:tc>
          <w:tcPr>
            <w:tcW w:w="4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253FE06" w14:textId="77777777" w:rsidR="00A3451E" w:rsidRDefault="00A3451E" w:rsidP="007D02AC">
            <w:pPr>
              <w:rPr>
                <w:rFonts w:eastAsia="Times New Roman"/>
                <w:sz w:val="20"/>
                <w:szCs w:val="20"/>
              </w:rPr>
            </w:pPr>
          </w:p>
        </w:tc>
      </w:tr>
      <w:tr w:rsidR="00A3451E" w14:paraId="4D9E8F7C" w14:textId="77777777" w:rsidTr="007D02AC">
        <w:trPr>
          <w:trHeight w:val="284"/>
        </w:trPr>
        <w:tc>
          <w:tcPr>
            <w:tcW w:w="5000" w:type="pct"/>
            <w:gridSpan w:val="9"/>
            <w:tcBorders>
              <w:top w:val="nil"/>
              <w:left w:val="nil"/>
              <w:bottom w:val="nil"/>
              <w:right w:val="nil"/>
            </w:tcBorders>
            <w:shd w:val="clear" w:color="auto" w:fill="FFFFFF"/>
            <w:tcMar>
              <w:top w:w="15" w:type="dxa"/>
              <w:left w:w="30" w:type="dxa"/>
              <w:bottom w:w="15" w:type="dxa"/>
              <w:right w:w="15" w:type="dxa"/>
            </w:tcMar>
            <w:vAlign w:val="center"/>
            <w:hideMark/>
          </w:tcPr>
          <w:p w14:paraId="32C836B2" w14:textId="77777777" w:rsidR="00A3451E" w:rsidRDefault="00A3451E" w:rsidP="007D02AC">
            <w:pPr>
              <w:ind w:firstLine="677"/>
            </w:pPr>
            <w:r>
              <w:t xml:space="preserve">3. Harakat va tashishlar xavfsizligi buzilishi tavsifi </w:t>
            </w:r>
            <w:r>
              <w:rPr>
                <w:i/>
                <w:iCs/>
              </w:rPr>
              <w:t>(toʻldirilsin, keraksizi oʻchirilsin)</w:t>
            </w:r>
            <w:r>
              <w:t>:</w:t>
            </w:r>
          </w:p>
          <w:p w14:paraId="45E7185D" w14:textId="77777777" w:rsidR="00A3451E" w:rsidRDefault="00A3451E" w:rsidP="007D02AC">
            <w:pPr>
              <w:ind w:firstLine="677"/>
            </w:pPr>
            <w:r>
              <w:t>asosiy yoʻllar soni ____ ta, koʻtarilish (pastlashish) ____ minglik (%</w:t>
            </w:r>
            <w:r>
              <w:rPr>
                <w:vertAlign w:val="subscript"/>
              </w:rPr>
              <w:t>0</w:t>
            </w:r>
            <w:r>
              <w:t>); ____ metr uzunlikdagi maydoncha; ____ metr radiusdagi egri yoʻl, ____ metr uzunlikdagi toʻgʻri yoʻl, ____ metr chuqurlikdagi oʻyiq, balandlikdagi koʻtarma, signallashtirish, aloqa vositalari ________________________________________________.</w:t>
            </w:r>
          </w:p>
        </w:tc>
      </w:tr>
      <w:tr w:rsidR="00A3451E" w14:paraId="6890B93C" w14:textId="77777777" w:rsidTr="007D02AC">
        <w:trPr>
          <w:trHeight w:val="284"/>
        </w:trPr>
        <w:tc>
          <w:tcPr>
            <w:tcW w:w="5000" w:type="pct"/>
            <w:gridSpan w:val="9"/>
            <w:tcBorders>
              <w:top w:val="nil"/>
              <w:left w:val="nil"/>
              <w:bottom w:val="nil"/>
              <w:right w:val="nil"/>
            </w:tcBorders>
            <w:shd w:val="clear" w:color="auto" w:fill="FFFFFF"/>
            <w:tcMar>
              <w:top w:w="15" w:type="dxa"/>
              <w:left w:w="30" w:type="dxa"/>
              <w:bottom w:w="15" w:type="dxa"/>
              <w:right w:w="15" w:type="dxa"/>
            </w:tcMar>
            <w:vAlign w:val="center"/>
            <w:hideMark/>
          </w:tcPr>
          <w:p w14:paraId="56F370DF" w14:textId="77777777" w:rsidR="00A3451E" w:rsidRPr="00A3451E" w:rsidRDefault="00A3451E" w:rsidP="007D02AC">
            <w:pPr>
              <w:ind w:firstLine="677"/>
              <w:rPr>
                <w:lang w:val="en-US"/>
              </w:rPr>
            </w:pPr>
            <w:r w:rsidRPr="00A3451E">
              <w:rPr>
                <w:lang w:val="en-US"/>
              </w:rPr>
              <w:t>4. Kunning vaqti va ob-havo sharoitlari:</w:t>
            </w:r>
          </w:p>
          <w:p w14:paraId="543DF945" w14:textId="77777777" w:rsidR="00A3451E" w:rsidRDefault="00A3451E" w:rsidP="007D02AC">
            <w:r>
              <w:t>_______________________________________________________________________________________</w:t>
            </w:r>
          </w:p>
        </w:tc>
      </w:tr>
      <w:tr w:rsidR="00A3451E" w14:paraId="53BE8D72" w14:textId="77777777" w:rsidTr="007D02AC">
        <w:trPr>
          <w:trHeight w:val="284"/>
        </w:trPr>
        <w:tc>
          <w:tcPr>
            <w:tcW w:w="5000" w:type="pct"/>
            <w:gridSpan w:val="9"/>
            <w:tcBorders>
              <w:top w:val="nil"/>
              <w:left w:val="nil"/>
              <w:bottom w:val="nil"/>
              <w:right w:val="nil"/>
            </w:tcBorders>
            <w:shd w:val="clear" w:color="auto" w:fill="FFFFFF"/>
            <w:tcMar>
              <w:top w:w="15" w:type="dxa"/>
              <w:left w:w="30" w:type="dxa"/>
              <w:bottom w:w="15" w:type="dxa"/>
              <w:right w:w="15" w:type="dxa"/>
            </w:tcMar>
            <w:hideMark/>
          </w:tcPr>
          <w:p w14:paraId="131F2597" w14:textId="77777777" w:rsidR="00A3451E" w:rsidRPr="00A3451E" w:rsidRDefault="00A3451E" w:rsidP="007D02AC">
            <w:pPr>
              <w:rPr>
                <w:lang w:val="en-US"/>
              </w:rPr>
            </w:pPr>
            <w:r w:rsidRPr="00A3451E">
              <w:rPr>
                <w:i/>
                <w:iCs/>
                <w:lang w:val="en-US"/>
              </w:rPr>
              <w:t xml:space="preserve">(kunning vaqti,ob-havo holati (havo harorati, ochiq, tuman, qor, boʻron, yomgʻir, shamol), koʻrinish darajasi) </w:t>
            </w:r>
          </w:p>
          <w:p w14:paraId="2CF1CFD3" w14:textId="77777777" w:rsidR="00A3451E" w:rsidRDefault="00A3451E" w:rsidP="007D02AC">
            <w:r>
              <w:t>_____________________________________________________________________</w:t>
            </w:r>
          </w:p>
        </w:tc>
      </w:tr>
      <w:tr w:rsidR="00A3451E" w14:paraId="07DB5AA7" w14:textId="77777777" w:rsidTr="007D02AC">
        <w:trPr>
          <w:trHeight w:val="284"/>
        </w:trPr>
        <w:tc>
          <w:tcPr>
            <w:tcW w:w="5000" w:type="pct"/>
            <w:gridSpan w:val="9"/>
            <w:tcBorders>
              <w:top w:val="nil"/>
              <w:left w:val="nil"/>
              <w:bottom w:val="nil"/>
              <w:right w:val="nil"/>
            </w:tcBorders>
            <w:shd w:val="clear" w:color="auto" w:fill="FFFFFF"/>
            <w:tcMar>
              <w:top w:w="15" w:type="dxa"/>
              <w:left w:w="30" w:type="dxa"/>
              <w:bottom w:w="15" w:type="dxa"/>
              <w:right w:w="15" w:type="dxa"/>
            </w:tcMar>
            <w:vAlign w:val="center"/>
            <w:hideMark/>
          </w:tcPr>
          <w:p w14:paraId="5045264E" w14:textId="77777777" w:rsidR="00A3451E" w:rsidRDefault="00A3451E" w:rsidP="007D02AC">
            <w:pPr>
              <w:ind w:firstLine="677"/>
            </w:pPr>
            <w:r>
              <w:t>5. Harakat va tashishlar xavfsizligi buzilishida harakatdagi tarkib joylashishi (sxema va fotosurat ilova qilinadi).</w:t>
            </w:r>
          </w:p>
        </w:tc>
      </w:tr>
      <w:tr w:rsidR="00A3451E" w:rsidRPr="00A3451E" w14:paraId="52CCA799" w14:textId="77777777" w:rsidTr="007D02AC">
        <w:trPr>
          <w:trHeight w:val="284"/>
        </w:trPr>
        <w:tc>
          <w:tcPr>
            <w:tcW w:w="5000" w:type="pct"/>
            <w:gridSpan w:val="9"/>
            <w:tcBorders>
              <w:top w:val="nil"/>
              <w:left w:val="nil"/>
              <w:bottom w:val="nil"/>
              <w:right w:val="nil"/>
            </w:tcBorders>
            <w:shd w:val="clear" w:color="auto" w:fill="FFFFFF"/>
            <w:tcMar>
              <w:top w:w="15" w:type="dxa"/>
              <w:left w:w="30" w:type="dxa"/>
              <w:bottom w:w="15" w:type="dxa"/>
              <w:right w:w="15" w:type="dxa"/>
            </w:tcMar>
            <w:hideMark/>
          </w:tcPr>
          <w:p w14:paraId="053163C1" w14:textId="77777777" w:rsidR="00A3451E" w:rsidRPr="00A3451E" w:rsidRDefault="00A3451E" w:rsidP="007D02AC">
            <w:pPr>
              <w:ind w:firstLine="677"/>
              <w:rPr>
                <w:lang w:val="en-US"/>
              </w:rPr>
            </w:pPr>
            <w:r w:rsidRPr="00A3451E">
              <w:rPr>
                <w:lang w:val="en-US"/>
              </w:rPr>
              <w:t>6. Yoʻlning yuqori koʻtarmasida _____________________________ turdagi rels, __________________________turdagi biriktirgichlar; ________________________turdagi ballast, ______________ ta yogʻoch, _________ ta temir beton shpallar bir kilometr masofada joylashgan.</w:t>
            </w:r>
          </w:p>
        </w:tc>
      </w:tr>
    </w:tbl>
    <w:p w14:paraId="1046732C" w14:textId="77777777" w:rsidR="00A3451E" w:rsidRDefault="00A3451E" w:rsidP="00A3451E">
      <w:pPr>
        <w:shd w:val="clear" w:color="auto" w:fill="FFFFFF"/>
        <w:jc w:val="both"/>
        <w:rPr>
          <w:rFonts w:eastAsia="Times New Roman"/>
          <w:vanish/>
          <w:color w:val="000000"/>
          <w:lang w:val="uz-Latn-UZ"/>
        </w:rPr>
      </w:pPr>
    </w:p>
    <w:tbl>
      <w:tblPr>
        <w:tblW w:w="5000" w:type="pct"/>
        <w:shd w:val="clear" w:color="auto" w:fill="FFFFFF"/>
        <w:tblCellMar>
          <w:left w:w="0" w:type="dxa"/>
          <w:right w:w="0" w:type="dxa"/>
        </w:tblCellMar>
        <w:tblLook w:val="04A0" w:firstRow="1" w:lastRow="0" w:firstColumn="1" w:lastColumn="0" w:noHBand="0" w:noVBand="1"/>
      </w:tblPr>
      <w:tblGrid>
        <w:gridCol w:w="9639"/>
      </w:tblGrid>
      <w:tr w:rsidR="00A3451E" w:rsidRPr="00A3451E" w14:paraId="30F0F9D0"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79BD299C" w14:textId="77777777" w:rsidR="00A3451E" w:rsidRPr="00A3451E" w:rsidRDefault="00A3451E" w:rsidP="007D02AC">
            <w:pPr>
              <w:ind w:firstLine="720"/>
              <w:rPr>
                <w:lang w:val="uz-Latn-UZ"/>
              </w:rPr>
            </w:pPr>
            <w:bookmarkStart w:id="0" w:name="-6135231"/>
            <w:r w:rsidRPr="00A3451E">
              <w:rPr>
                <w:lang w:val="uz-Latn-UZ"/>
              </w:rPr>
              <w:t>7. Yoʻlni koʻrikdan oʻtkazishda ________________________________________________________</w:t>
            </w:r>
            <w:bookmarkEnd w:id="0"/>
          </w:p>
          <w:p w14:paraId="68F24293" w14:textId="77777777" w:rsidR="00A3451E" w:rsidRPr="00A3451E" w:rsidRDefault="00A3451E" w:rsidP="007D02AC">
            <w:pPr>
              <w:rPr>
                <w:lang w:val="uz-Latn-UZ"/>
              </w:rPr>
            </w:pPr>
            <w:r w:rsidRPr="00A3451E">
              <w:rPr>
                <w:i/>
                <w:iCs/>
                <w:lang w:val="uz-Latn-UZ"/>
              </w:rPr>
              <w:t>(yoʻl holati va meʼyorlardan chekinishlar)</w:t>
            </w:r>
          </w:p>
        </w:tc>
      </w:tr>
      <w:tr w:rsidR="00A3451E" w14:paraId="1E4839F2"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27AC766F" w14:textId="77777777" w:rsidR="00A3451E" w:rsidRDefault="00A3451E" w:rsidP="007D02AC">
            <w:r>
              <w:t>_________________________________________________ aniqlandi.</w:t>
            </w:r>
          </w:p>
        </w:tc>
      </w:tr>
      <w:tr w:rsidR="00A3451E" w14:paraId="3277173B"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53E3C68A" w14:textId="77777777" w:rsidR="00A3451E" w:rsidRDefault="00A3451E" w:rsidP="007D02AC">
            <w:pPr>
              <w:ind w:firstLine="677"/>
            </w:pPr>
            <w:r>
              <w:t xml:space="preserve">8. Harakatdagi tarkibning yurish qismini koʻrikdan oʻtkazishda </w:t>
            </w:r>
          </w:p>
          <w:p w14:paraId="64447CDD" w14:textId="77777777" w:rsidR="00A3451E" w:rsidRDefault="00A3451E" w:rsidP="007D02AC">
            <w:r>
              <w:t>________________________________________________________________________________________</w:t>
            </w:r>
          </w:p>
        </w:tc>
      </w:tr>
      <w:tr w:rsidR="00A3451E" w14:paraId="7D1D33ED"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1DC31052" w14:textId="77777777" w:rsidR="00A3451E" w:rsidRPr="00A3451E" w:rsidRDefault="00A3451E" w:rsidP="007D02AC">
            <w:pPr>
              <w:rPr>
                <w:lang w:val="en-US"/>
              </w:rPr>
            </w:pPr>
            <w:r w:rsidRPr="00A3451E">
              <w:rPr>
                <w:i/>
                <w:iCs/>
                <w:lang w:val="en-US"/>
              </w:rPr>
              <w:t>(yurish qismining holati, meʼyoriy oʻlchami va qoʻyimlardan chekinishlari)</w:t>
            </w:r>
          </w:p>
          <w:p w14:paraId="5F55E41E" w14:textId="77777777" w:rsidR="00A3451E" w:rsidRDefault="00A3451E" w:rsidP="007D02AC">
            <w:r>
              <w:t>_________________________________________________ aniqlandi.</w:t>
            </w:r>
          </w:p>
        </w:tc>
      </w:tr>
      <w:tr w:rsidR="00A3451E" w14:paraId="0B1D9681"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645E13EA" w14:textId="77777777" w:rsidR="00A3451E" w:rsidRDefault="00A3451E" w:rsidP="007D02AC">
            <w:pPr>
              <w:ind w:firstLine="677"/>
            </w:pPr>
            <w:r>
              <w:t>9. Tirkama va zarbali asboblarni koʻrikdan oʻtkazishda ___________________________________</w:t>
            </w:r>
          </w:p>
          <w:p w14:paraId="082EEBED" w14:textId="77777777" w:rsidR="00A3451E" w:rsidRDefault="00A3451E" w:rsidP="007D02AC">
            <w:pPr>
              <w:ind w:firstLine="677"/>
            </w:pPr>
            <w:r>
              <w:t>__________________________________</w:t>
            </w:r>
          </w:p>
        </w:tc>
      </w:tr>
      <w:tr w:rsidR="00A3451E" w14:paraId="2740B445"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09237735" w14:textId="77777777" w:rsidR="00A3451E" w:rsidRPr="00A3451E" w:rsidRDefault="00A3451E" w:rsidP="007D02AC">
            <w:pPr>
              <w:rPr>
                <w:lang w:val="en-US"/>
              </w:rPr>
            </w:pPr>
            <w:r w:rsidRPr="00A3451E">
              <w:rPr>
                <w:i/>
                <w:iCs/>
                <w:lang w:val="en-US"/>
              </w:rPr>
              <w:t>(holati, meʼyoriy oʻlcham va qoʻyimlardan chekinishlar koʻrsatilsin)</w:t>
            </w:r>
          </w:p>
          <w:p w14:paraId="30A0E367" w14:textId="77777777" w:rsidR="00A3451E" w:rsidRDefault="00A3451E" w:rsidP="007D02AC">
            <w:r>
              <w:t>_________________________________________________ aniqlandi.</w:t>
            </w:r>
          </w:p>
        </w:tc>
      </w:tr>
      <w:tr w:rsidR="00A3451E" w14:paraId="6E481769"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78508A56" w14:textId="77777777" w:rsidR="00A3451E" w:rsidRPr="00A3451E" w:rsidRDefault="00A3451E" w:rsidP="007D02AC">
            <w:pPr>
              <w:ind w:firstLine="677"/>
              <w:rPr>
                <w:lang w:val="en-US"/>
              </w:rPr>
            </w:pPr>
            <w:r w:rsidRPr="00A3451E">
              <w:rPr>
                <w:lang w:val="en-US"/>
              </w:rPr>
              <w:t>10. Yoʻl hamda poyezd ishoralarining joylashishi, koʻrinishi va holati</w:t>
            </w:r>
          </w:p>
          <w:p w14:paraId="44D80C30" w14:textId="77777777" w:rsidR="00A3451E" w:rsidRDefault="00A3451E" w:rsidP="007D02AC">
            <w:pPr>
              <w:ind w:firstLine="677"/>
            </w:pPr>
            <w:r>
              <w:t>_______________________________________________________________________________________</w:t>
            </w:r>
          </w:p>
          <w:p w14:paraId="2F586C86" w14:textId="77777777" w:rsidR="00A3451E" w:rsidRDefault="00A3451E" w:rsidP="007D02AC">
            <w:r>
              <w:t>________________________</w:t>
            </w:r>
          </w:p>
        </w:tc>
      </w:tr>
      <w:tr w:rsidR="00A3451E" w:rsidRPr="00A3451E" w14:paraId="2DF9A642"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5EB702F7" w14:textId="77777777" w:rsidR="00A3451E" w:rsidRPr="00A3451E" w:rsidRDefault="00A3451E" w:rsidP="007D02AC">
            <w:pPr>
              <w:ind w:firstLine="677"/>
              <w:rPr>
                <w:lang w:val="en-US"/>
              </w:rPr>
            </w:pPr>
            <w:r w:rsidRPr="00A3451E">
              <w:rPr>
                <w:lang w:val="en-US"/>
              </w:rPr>
              <w:t>11. Poyezd mashinistiga temir yoʻl stansiyasi navbatchisi tomonidan berilgan ogohlantirish:</w:t>
            </w:r>
          </w:p>
        </w:tc>
      </w:tr>
      <w:tr w:rsidR="00A3451E" w14:paraId="1379AF38"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5D6BF45D" w14:textId="77777777" w:rsidR="00A3451E" w:rsidRDefault="00A3451E" w:rsidP="007D02AC">
            <w:r>
              <w:t>___________________________________________________________</w:t>
            </w:r>
          </w:p>
          <w:p w14:paraId="118A6B14" w14:textId="77777777" w:rsidR="00A3451E" w:rsidRDefault="00A3451E" w:rsidP="007D02AC">
            <w:r>
              <w:rPr>
                <w:i/>
                <w:iCs/>
              </w:rPr>
              <w:t>(ogohlantirish berilganligi, ogohlantirish turi)</w:t>
            </w:r>
          </w:p>
          <w:p w14:paraId="063AA933" w14:textId="77777777" w:rsidR="00A3451E" w:rsidRDefault="00A3451E" w:rsidP="007D02AC">
            <w:r>
              <w:t>___________________________________________________________</w:t>
            </w:r>
          </w:p>
        </w:tc>
      </w:tr>
      <w:tr w:rsidR="00A3451E" w:rsidRPr="00A3451E" w14:paraId="471693C7"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3E43B8D5" w14:textId="77777777" w:rsidR="00A3451E" w:rsidRPr="00A3451E" w:rsidRDefault="00A3451E" w:rsidP="007D02AC">
            <w:pPr>
              <w:ind w:firstLine="677"/>
              <w:rPr>
                <w:lang w:val="en-US"/>
              </w:rPr>
            </w:pPr>
            <w:r w:rsidRPr="00A3451E">
              <w:rPr>
                <w:lang w:val="en-US"/>
              </w:rPr>
              <w:t>12. Poyezd harakatining belgilangan va amaldagi tezligi:</w:t>
            </w:r>
          </w:p>
        </w:tc>
      </w:tr>
      <w:tr w:rsidR="00A3451E" w14:paraId="02E23114"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48300F4F" w14:textId="77777777" w:rsidR="00A3451E" w:rsidRPr="00A3451E" w:rsidRDefault="00A3451E" w:rsidP="007D02AC">
            <w:pPr>
              <w:rPr>
                <w:lang w:val="en-US"/>
              </w:rPr>
            </w:pPr>
            <w:r w:rsidRPr="00A3451E">
              <w:rPr>
                <w:lang w:val="en-US"/>
              </w:rPr>
              <w:t>___________________________________________________________</w:t>
            </w:r>
          </w:p>
          <w:p w14:paraId="76C8379E" w14:textId="77777777" w:rsidR="00A3451E" w:rsidRPr="00A3451E" w:rsidRDefault="00A3451E" w:rsidP="007D02AC">
            <w:pPr>
              <w:rPr>
                <w:lang w:val="en-US"/>
              </w:rPr>
            </w:pPr>
            <w:r w:rsidRPr="00A3451E">
              <w:rPr>
                <w:i/>
                <w:iCs/>
                <w:lang w:val="en-US"/>
              </w:rPr>
              <w:lastRenderedPageBreak/>
              <w:t>(amaldagi tezlik qaysi yoʻl bilan aniqlangani koʻrsatilsin)</w:t>
            </w:r>
          </w:p>
          <w:p w14:paraId="7A0A9424" w14:textId="77777777" w:rsidR="00A3451E" w:rsidRDefault="00A3451E" w:rsidP="007D02AC">
            <w:r>
              <w:t>___________________________________________________________</w:t>
            </w:r>
          </w:p>
        </w:tc>
      </w:tr>
      <w:tr w:rsidR="00A3451E" w14:paraId="40775FFD"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3A817374" w14:textId="77777777" w:rsidR="00A3451E" w:rsidRDefault="00A3451E" w:rsidP="007D02AC">
            <w:pPr>
              <w:ind w:firstLine="677"/>
            </w:pPr>
            <w:r>
              <w:lastRenderedPageBreak/>
              <w:t>13. Poyezd tarkibi tuzilishida yoʻl qoʻyilgan kamchiliklar: _______________________________</w:t>
            </w:r>
          </w:p>
          <w:p w14:paraId="133702E9" w14:textId="77777777" w:rsidR="00A3451E" w:rsidRDefault="00A3451E" w:rsidP="007D02AC">
            <w:r>
              <w:t>________________________________________________________________________________________</w:t>
            </w:r>
          </w:p>
        </w:tc>
      </w:tr>
      <w:tr w:rsidR="00A3451E" w:rsidRPr="00A3451E" w14:paraId="249A0EBC"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3EAA415B" w14:textId="77777777" w:rsidR="00A3451E" w:rsidRPr="00A3451E" w:rsidRDefault="00A3451E" w:rsidP="007D02AC">
            <w:pPr>
              <w:ind w:firstLine="677"/>
              <w:rPr>
                <w:lang w:val="en-US"/>
              </w:rPr>
            </w:pPr>
            <w:r w:rsidRPr="00A3451E">
              <w:rPr>
                <w:lang w:val="en-US"/>
              </w:rPr>
              <w:t>14. Poyezdning tormozlar bilan taʼminlanganlik holati: ______</w:t>
            </w:r>
          </w:p>
        </w:tc>
      </w:tr>
      <w:tr w:rsidR="00A3451E" w:rsidRPr="00A3451E" w14:paraId="47DCC5BF"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4534117F" w14:textId="77777777" w:rsidR="00A3451E" w:rsidRPr="00A3451E" w:rsidRDefault="00A3451E" w:rsidP="007D02AC">
            <w:pPr>
              <w:rPr>
                <w:lang w:val="en-US"/>
              </w:rPr>
            </w:pPr>
            <w:r w:rsidRPr="00A3451E">
              <w:rPr>
                <w:lang w:val="en-US"/>
              </w:rPr>
              <w:t>________________________________________________________________________________________</w:t>
            </w:r>
          </w:p>
          <w:p w14:paraId="79900EBF" w14:textId="77777777" w:rsidR="00A3451E" w:rsidRPr="00A3451E" w:rsidRDefault="00A3451E" w:rsidP="007D02AC">
            <w:pPr>
              <w:rPr>
                <w:lang w:val="en-US"/>
              </w:rPr>
            </w:pPr>
            <w:r w:rsidRPr="00A3451E">
              <w:rPr>
                <w:i/>
                <w:iCs/>
                <w:lang w:val="en-US"/>
              </w:rPr>
              <w:t>(avtotormozli oʻqlar soni, poyezd uzilgan holda quyruq va bosh qismlari uchun</w:t>
            </w:r>
          </w:p>
          <w:p w14:paraId="2692BEE2" w14:textId="77777777" w:rsidR="00A3451E" w:rsidRPr="00A3451E" w:rsidRDefault="00A3451E" w:rsidP="007D02AC">
            <w:pPr>
              <w:rPr>
                <w:lang w:val="en-US"/>
              </w:rPr>
            </w:pPr>
            <w:r w:rsidRPr="00A3451E">
              <w:rPr>
                <w:i/>
                <w:iCs/>
                <w:lang w:val="en-US"/>
              </w:rPr>
              <w:t>alohida koʻrsatiladigan tonnalarda oʻlchanadigan jamlanma tormoz bosimi,</w:t>
            </w:r>
          </w:p>
          <w:p w14:paraId="66B1A390" w14:textId="77777777" w:rsidR="00A3451E" w:rsidRPr="00A3451E" w:rsidRDefault="00A3451E" w:rsidP="007D02AC">
            <w:pPr>
              <w:rPr>
                <w:lang w:val="en-US"/>
              </w:rPr>
            </w:pPr>
            <w:r w:rsidRPr="00A3451E">
              <w:rPr>
                <w:i/>
                <w:iCs/>
                <w:lang w:val="en-US"/>
              </w:rPr>
              <w:t>va qoʻlda ishga tushirilganda belgilangan yoki amaldagi tormoz bosimi)</w:t>
            </w:r>
          </w:p>
        </w:tc>
      </w:tr>
      <w:tr w:rsidR="00A3451E" w:rsidRPr="00A3451E" w14:paraId="04BEF1F0"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7B9B0294" w14:textId="77777777" w:rsidR="00A3451E" w:rsidRPr="00A3451E" w:rsidRDefault="00A3451E" w:rsidP="007D02AC">
            <w:pPr>
              <w:ind w:firstLine="677"/>
              <w:rPr>
                <w:lang w:val="en-US"/>
              </w:rPr>
            </w:pPr>
            <w:r w:rsidRPr="00A3451E">
              <w:rPr>
                <w:lang w:val="en-US"/>
              </w:rPr>
              <w:t xml:space="preserve">15. Poyezd tarkibida amaldagi tormoz oʻqlarining joylashish sxemasi </w:t>
            </w:r>
            <w:r w:rsidRPr="00A3451E">
              <w:rPr>
                <w:i/>
                <w:iCs/>
                <w:lang w:val="en-US"/>
              </w:rPr>
              <w:t>(ilova qilinadi)</w:t>
            </w:r>
            <w:r w:rsidRPr="00A3451E">
              <w:rPr>
                <w:lang w:val="en-US"/>
              </w:rPr>
              <w:t>.</w:t>
            </w:r>
          </w:p>
        </w:tc>
      </w:tr>
      <w:tr w:rsidR="00A3451E" w14:paraId="1B2F2E6A"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2C543591" w14:textId="77777777" w:rsidR="00A3451E" w:rsidRDefault="00A3451E" w:rsidP="007D02AC">
            <w:pPr>
              <w:ind w:firstLine="677"/>
            </w:pPr>
            <w:r>
              <w:t>16. Avtotormozlarning aniqlangan nosozliklari: _______________________________________</w:t>
            </w:r>
          </w:p>
          <w:p w14:paraId="3597CA0D" w14:textId="77777777" w:rsidR="00A3451E" w:rsidRDefault="00A3451E" w:rsidP="007D02AC">
            <w:r>
              <w:t>________________________________________________________________________________________</w:t>
            </w:r>
          </w:p>
        </w:tc>
      </w:tr>
      <w:tr w:rsidR="00A3451E" w:rsidRPr="00A3451E" w14:paraId="34239828"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7C145C3D" w14:textId="77777777" w:rsidR="00A3451E" w:rsidRPr="00A3451E" w:rsidRDefault="00A3451E" w:rsidP="007D02AC">
            <w:pPr>
              <w:ind w:firstLine="677"/>
              <w:rPr>
                <w:lang w:val="en-US"/>
              </w:rPr>
            </w:pPr>
            <w:r w:rsidRPr="00A3451E">
              <w:rPr>
                <w:lang w:val="en-US"/>
              </w:rPr>
              <w:t xml:space="preserve">17. Lokomotiv (elektropoyezd) va vagonlardagi tormoz kolodkalarning holati: </w:t>
            </w:r>
          </w:p>
        </w:tc>
      </w:tr>
      <w:tr w:rsidR="00A3451E" w:rsidRPr="00A3451E" w14:paraId="4195B465"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54910415" w14:textId="77777777" w:rsidR="00A3451E" w:rsidRPr="00A3451E" w:rsidRDefault="00A3451E" w:rsidP="007D02AC">
            <w:pPr>
              <w:rPr>
                <w:lang w:val="en-US"/>
              </w:rPr>
            </w:pPr>
            <w:r w:rsidRPr="00A3451E">
              <w:rPr>
                <w:lang w:val="en-US"/>
              </w:rPr>
              <w:t>___________________________________________________________</w:t>
            </w:r>
          </w:p>
          <w:p w14:paraId="5A567364" w14:textId="77777777" w:rsidR="00A3451E" w:rsidRPr="00A3451E" w:rsidRDefault="00A3451E" w:rsidP="007D02AC">
            <w:pPr>
              <w:rPr>
                <w:lang w:val="en-US"/>
              </w:rPr>
            </w:pPr>
            <w:r w:rsidRPr="00A3451E">
              <w:rPr>
                <w:i/>
                <w:iCs/>
                <w:lang w:val="en-US"/>
              </w:rPr>
              <w:t>(tormoz kolodkalarining turi, qiziganlik va gʻildirak bandajlariga taqalish darajasi)</w:t>
            </w:r>
          </w:p>
        </w:tc>
      </w:tr>
      <w:tr w:rsidR="00A3451E" w:rsidRPr="00A3451E" w14:paraId="6CAEECBD"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27366434" w14:textId="77777777" w:rsidR="00A3451E" w:rsidRPr="00A3451E" w:rsidRDefault="00A3451E" w:rsidP="007D02AC">
            <w:pPr>
              <w:rPr>
                <w:lang w:val="en-US"/>
              </w:rPr>
            </w:pPr>
          </w:p>
        </w:tc>
      </w:tr>
      <w:tr w:rsidR="00A3451E" w14:paraId="7626D51B"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0DBD044D" w14:textId="77777777" w:rsidR="00A3451E" w:rsidRPr="00A3451E" w:rsidRDefault="00A3451E" w:rsidP="007D02AC">
            <w:pPr>
              <w:ind w:firstLine="677"/>
              <w:rPr>
                <w:lang w:val="en-US"/>
              </w:rPr>
            </w:pPr>
            <w:r w:rsidRPr="00A3451E">
              <w:rPr>
                <w:lang w:val="en-US"/>
              </w:rPr>
              <w:t>18. Avtotormoz yenglari va chekka kranlarning harakat va tashishlar xavfsizligi buzilishi joyidagi holati:</w:t>
            </w:r>
          </w:p>
          <w:p w14:paraId="275AB858" w14:textId="77777777" w:rsidR="00A3451E" w:rsidRDefault="00A3451E" w:rsidP="007D02AC">
            <w:r>
              <w:t>________________________________________________________________________</w:t>
            </w:r>
          </w:p>
          <w:p w14:paraId="5E5ECE8D" w14:textId="77777777" w:rsidR="00A3451E" w:rsidRDefault="00A3451E" w:rsidP="007D02AC">
            <w:r>
              <w:t>____________________________________________________________________________________</w:t>
            </w:r>
          </w:p>
        </w:tc>
      </w:tr>
      <w:tr w:rsidR="00A3451E" w14:paraId="3A8CBBDD"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4ACA5D80" w14:textId="77777777" w:rsidR="00A3451E" w:rsidRDefault="00A3451E" w:rsidP="007D02AC">
            <w:pPr>
              <w:ind w:firstLine="677"/>
            </w:pPr>
            <w:r>
              <w:t>19. Lokomotiv (elektropoyezd) avtotormozlaridan qoʻllanilganligi: ___-__________________________</w:t>
            </w:r>
          </w:p>
          <w:p w14:paraId="5071D888" w14:textId="77777777" w:rsidR="00A3451E" w:rsidRDefault="00A3451E" w:rsidP="007D02AC">
            <w:r>
              <w:t>_______________________________________________________________________________________________</w:t>
            </w:r>
          </w:p>
        </w:tc>
      </w:tr>
      <w:tr w:rsidR="00A3451E" w:rsidRPr="00A3451E" w14:paraId="2F455DC4"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440FDAB0" w14:textId="77777777" w:rsidR="00A3451E" w:rsidRPr="00A3451E" w:rsidRDefault="00A3451E" w:rsidP="007D02AC">
            <w:pPr>
              <w:ind w:firstLine="677"/>
              <w:rPr>
                <w:lang w:val="en-US"/>
              </w:rPr>
            </w:pPr>
            <w:r w:rsidRPr="00A3451E">
              <w:rPr>
                <w:lang w:val="en-US"/>
              </w:rPr>
              <w:t>20. Lokomotiv (elektropoyezd) bosh rezervuaridagi havo bosimi: ________kg/sm</w:t>
            </w:r>
            <w:r w:rsidRPr="00A3451E">
              <w:rPr>
                <w:vertAlign w:val="superscript"/>
                <w:lang w:val="en-US"/>
              </w:rPr>
              <w:t>2</w:t>
            </w:r>
            <w:r w:rsidRPr="00A3451E">
              <w:rPr>
                <w:lang w:val="en-US"/>
              </w:rPr>
              <w:t>.</w:t>
            </w:r>
          </w:p>
        </w:tc>
      </w:tr>
      <w:tr w:rsidR="00A3451E" w14:paraId="72F1BD90"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132AFB27" w14:textId="77777777" w:rsidR="00A3451E" w:rsidRDefault="00A3451E" w:rsidP="007D02AC">
            <w:pPr>
              <w:ind w:firstLine="677"/>
            </w:pPr>
            <w:r>
              <w:t>21. Avtotormozlarning sinovdan oʻtkazilganligi: _____________</w:t>
            </w:r>
          </w:p>
        </w:tc>
      </w:tr>
      <w:tr w:rsidR="00A3451E" w:rsidRPr="00A3451E" w14:paraId="0158E09B"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3F023892" w14:textId="77777777" w:rsidR="00A3451E" w:rsidRPr="00A3451E" w:rsidRDefault="00A3451E" w:rsidP="007D02AC">
            <w:pPr>
              <w:rPr>
                <w:lang w:val="en-US"/>
              </w:rPr>
            </w:pPr>
            <w:r w:rsidRPr="00A3451E">
              <w:rPr>
                <w:lang w:val="en-US"/>
              </w:rPr>
              <w:t>________________________________________________________________________________________</w:t>
            </w:r>
          </w:p>
          <w:p w14:paraId="53410B3C" w14:textId="77777777" w:rsidR="00A3451E" w:rsidRPr="00A3451E" w:rsidRDefault="00A3451E" w:rsidP="007D02AC">
            <w:pPr>
              <w:rPr>
                <w:lang w:val="en-US"/>
              </w:rPr>
            </w:pPr>
            <w:r w:rsidRPr="00A3451E">
              <w:rPr>
                <w:i/>
                <w:iCs/>
                <w:lang w:val="en-US"/>
              </w:rPr>
              <w:t>(qachon, qayerda, kim tomonidan va qanday sinovdan oʻtkazilgan)</w:t>
            </w:r>
          </w:p>
        </w:tc>
      </w:tr>
      <w:tr w:rsidR="00A3451E" w14:paraId="07977B38"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49AD4BB0" w14:textId="77777777" w:rsidR="00A3451E" w:rsidRPr="00A3451E" w:rsidRDefault="00A3451E" w:rsidP="007D02AC">
            <w:pPr>
              <w:ind w:firstLine="677"/>
              <w:rPr>
                <w:lang w:val="en-US"/>
              </w:rPr>
            </w:pPr>
            <w:r w:rsidRPr="00A3451E">
              <w:rPr>
                <w:lang w:val="en-US"/>
              </w:rPr>
              <w:t>22. Lokomotivda (elektropoyezd) boshqaruv dastagi, revers, mashinist krani va mashinistning yordamchi tormozining holati</w:t>
            </w:r>
          </w:p>
          <w:p w14:paraId="183D6D51" w14:textId="77777777" w:rsidR="00A3451E" w:rsidRDefault="00A3451E" w:rsidP="007D02AC">
            <w:r>
              <w:t>___________________________________________________________________________________________________________________________</w:t>
            </w:r>
          </w:p>
        </w:tc>
      </w:tr>
      <w:tr w:rsidR="00A3451E" w:rsidRPr="00A3451E" w14:paraId="253A69BD"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595ECF0F" w14:textId="77777777" w:rsidR="00A3451E" w:rsidRPr="00A3451E" w:rsidRDefault="00A3451E" w:rsidP="007D02AC">
            <w:pPr>
              <w:ind w:firstLine="677"/>
              <w:rPr>
                <w:lang w:val="en-US"/>
              </w:rPr>
            </w:pPr>
            <w:r w:rsidRPr="00A3451E">
              <w:rPr>
                <w:lang w:val="en-US"/>
              </w:rPr>
              <w:t>23. Mashinist tomonidan poyezdni toʻxtatish uchun koʻrilgan choralar: _______________________</w:t>
            </w:r>
          </w:p>
        </w:tc>
      </w:tr>
      <w:tr w:rsidR="00A3451E" w14:paraId="44C8FD21"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4CF731BB" w14:textId="77777777" w:rsidR="00A3451E" w:rsidRPr="00A3451E" w:rsidRDefault="00A3451E" w:rsidP="007D02AC">
            <w:pPr>
              <w:rPr>
                <w:lang w:val="en-US"/>
              </w:rPr>
            </w:pPr>
            <w:r w:rsidRPr="00A3451E">
              <w:rPr>
                <w:lang w:val="en-US"/>
              </w:rPr>
              <w:t>___________________________________________________________</w:t>
            </w:r>
          </w:p>
          <w:p w14:paraId="423BA402" w14:textId="77777777" w:rsidR="00A3451E" w:rsidRPr="00A3451E" w:rsidRDefault="00A3451E" w:rsidP="007D02AC">
            <w:pPr>
              <w:rPr>
                <w:lang w:val="en-US"/>
              </w:rPr>
            </w:pPr>
            <w:r w:rsidRPr="00A3451E">
              <w:rPr>
                <w:i/>
                <w:iCs/>
                <w:lang w:val="en-US"/>
              </w:rPr>
              <w:t>(mashinistning harakatlari ketma-ketligi, harakat va tashishlar xavfsizligi buzilishi joyigacha tormozlash boshlangan masofa)</w:t>
            </w:r>
          </w:p>
          <w:p w14:paraId="050FA8BD" w14:textId="77777777" w:rsidR="00A3451E" w:rsidRDefault="00A3451E" w:rsidP="007D02AC">
            <w:r>
              <w:t>___________________________________________________________</w:t>
            </w:r>
          </w:p>
        </w:tc>
      </w:tr>
      <w:tr w:rsidR="00A3451E" w14:paraId="6A6FB540"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6DA3A3BE" w14:textId="77777777" w:rsidR="00A3451E" w:rsidRDefault="00A3451E" w:rsidP="007D02AC">
            <w:pPr>
              <w:ind w:firstLine="677"/>
            </w:pPr>
            <w:r>
              <w:t>24. Harakat va tashishlar xavfsizligi buzilishida ahamiyatli boʻlgan lokomotivdagi (elektropoyezd) nosozliklar:</w:t>
            </w:r>
          </w:p>
          <w:p w14:paraId="39CD982D" w14:textId="77777777" w:rsidR="00A3451E" w:rsidRDefault="00A3451E" w:rsidP="007D02AC">
            <w:r>
              <w:t>___________________________________________________________________________________________________________</w:t>
            </w:r>
          </w:p>
          <w:p w14:paraId="1F53BC68" w14:textId="77777777" w:rsidR="00A3451E" w:rsidRDefault="00A3451E" w:rsidP="007D02AC">
            <w:r>
              <w:lastRenderedPageBreak/>
              <w:t>_________________________________________________________________________________________________________</w:t>
            </w:r>
          </w:p>
        </w:tc>
      </w:tr>
      <w:tr w:rsidR="00A3451E" w14:paraId="5E531701"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5A893F6D" w14:textId="77777777" w:rsidR="00A3451E" w:rsidRDefault="00A3451E" w:rsidP="007D02AC">
            <w:pPr>
              <w:ind w:firstLine="677"/>
            </w:pPr>
            <w:r>
              <w:lastRenderedPageBreak/>
              <w:t>25. Mashinistga berilgan ishoralar: _______________________</w:t>
            </w:r>
          </w:p>
        </w:tc>
      </w:tr>
      <w:tr w:rsidR="00A3451E" w14:paraId="28E4BDB9"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34A67C79" w14:textId="77777777" w:rsidR="00A3451E" w:rsidRDefault="00A3451E" w:rsidP="007D02AC">
            <w:r>
              <w:t>___________________________________________________________</w:t>
            </w:r>
          </w:p>
          <w:p w14:paraId="7201F224" w14:textId="77777777" w:rsidR="00A3451E" w:rsidRDefault="00A3451E" w:rsidP="007D02AC">
            <w:r>
              <w:rPr>
                <w:i/>
                <w:iCs/>
              </w:rPr>
              <w:t xml:space="preserve">(qachon va kim tomonidan) </w:t>
            </w:r>
          </w:p>
          <w:p w14:paraId="4FB33428" w14:textId="77777777" w:rsidR="00A3451E" w:rsidRDefault="00A3451E" w:rsidP="007D02AC">
            <w:r>
              <w:t>___________________________________________________________</w:t>
            </w:r>
          </w:p>
        </w:tc>
      </w:tr>
      <w:tr w:rsidR="00A3451E" w14:paraId="4779C51B"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6A4F17DA" w14:textId="77777777" w:rsidR="00A3451E" w:rsidRDefault="00A3451E" w:rsidP="007D02AC">
            <w:pPr>
              <w:ind w:firstLine="677"/>
            </w:pPr>
            <w:r>
              <w:t>26. Harakat va tashishlar xavfsizligi buzilishi sabablarini aniqlashga ahamiyatli boʻlgan qoʻshimcha maʼlumotlar:</w:t>
            </w:r>
          </w:p>
          <w:p w14:paraId="7753087E" w14:textId="77777777" w:rsidR="00A3451E" w:rsidRDefault="00A3451E" w:rsidP="007D02AC">
            <w:r>
              <w:t>______________________________________________________________________________________________________________________</w:t>
            </w:r>
          </w:p>
        </w:tc>
      </w:tr>
      <w:tr w:rsidR="00A3451E" w14:paraId="723C9102"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258B760D" w14:textId="77777777" w:rsidR="00A3451E" w:rsidRDefault="00A3451E" w:rsidP="007D02AC">
            <w:pPr>
              <w:ind w:firstLine="677"/>
            </w:pPr>
            <w:r>
              <w:t xml:space="preserve">27. Komissiya kelguniga qadar harakat va tashishlar xavfsizligi buzilishi oqibatida shikastlanishlarni bartaraf etish holatlari: </w:t>
            </w:r>
          </w:p>
        </w:tc>
      </w:tr>
      <w:tr w:rsidR="00A3451E" w14:paraId="00830754"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1893F416" w14:textId="77777777" w:rsidR="00A3451E" w:rsidRPr="00A3451E" w:rsidRDefault="00A3451E" w:rsidP="007D02AC">
            <w:pPr>
              <w:rPr>
                <w:lang w:val="en-US"/>
              </w:rPr>
            </w:pPr>
            <w:r w:rsidRPr="00A3451E">
              <w:rPr>
                <w:lang w:val="en-US"/>
              </w:rPr>
              <w:t>___________________________________________________________</w:t>
            </w:r>
          </w:p>
          <w:p w14:paraId="7F07BB4B" w14:textId="77777777" w:rsidR="00A3451E" w:rsidRPr="00A3451E" w:rsidRDefault="00A3451E" w:rsidP="007D02AC">
            <w:pPr>
              <w:rPr>
                <w:lang w:val="en-US"/>
              </w:rPr>
            </w:pPr>
            <w:r w:rsidRPr="00A3451E">
              <w:rPr>
                <w:i/>
                <w:iCs/>
                <w:lang w:val="en-US"/>
              </w:rPr>
              <w:t>(qaysi xodim va uning harakatlari)</w:t>
            </w:r>
          </w:p>
          <w:p w14:paraId="66A91B23" w14:textId="77777777" w:rsidR="00A3451E" w:rsidRDefault="00A3451E" w:rsidP="007D02AC">
            <w:r>
              <w:t>___________________________________________________________</w:t>
            </w:r>
          </w:p>
        </w:tc>
      </w:tr>
      <w:tr w:rsidR="00A3451E" w14:paraId="161192D0"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3DBCCD6D" w14:textId="77777777" w:rsidR="00A3451E" w:rsidRPr="00A3451E" w:rsidRDefault="00A3451E" w:rsidP="007D02AC">
            <w:pPr>
              <w:ind w:firstLine="677"/>
              <w:rPr>
                <w:lang w:val="en-US"/>
              </w:rPr>
            </w:pPr>
            <w:r w:rsidRPr="00A3451E">
              <w:rPr>
                <w:lang w:val="en-US"/>
              </w:rPr>
              <w:t>28. Tiklash poyezdi kelgunga qadar harakatni tiklash boʻyicha koʻrilgan choralar: _______________</w:t>
            </w:r>
          </w:p>
          <w:p w14:paraId="0F219303" w14:textId="77777777" w:rsidR="00A3451E" w:rsidRDefault="00A3451E" w:rsidP="007D02AC">
            <w:r>
              <w:t>_________________________________________________________________________________________</w:t>
            </w:r>
          </w:p>
        </w:tc>
      </w:tr>
      <w:tr w:rsidR="00A3451E" w14:paraId="3A90B512"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3B39FC4C" w14:textId="77777777" w:rsidR="00A3451E" w:rsidRDefault="00A3451E" w:rsidP="007D02AC">
            <w:pPr>
              <w:ind w:firstLine="677"/>
            </w:pPr>
            <w:r>
              <w:t>29. Jabrlanganlarga koʻrsatilgan yordam: ___________________</w:t>
            </w:r>
          </w:p>
        </w:tc>
      </w:tr>
      <w:tr w:rsidR="00A3451E" w14:paraId="56913637" w14:textId="77777777" w:rsidTr="007D02AC">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5C7F35A0" w14:textId="77777777" w:rsidR="00A3451E" w:rsidRPr="00A3451E" w:rsidRDefault="00A3451E" w:rsidP="007D02AC">
            <w:pPr>
              <w:rPr>
                <w:lang w:val="en-US"/>
              </w:rPr>
            </w:pPr>
            <w:r w:rsidRPr="00A3451E">
              <w:rPr>
                <w:lang w:val="en-US"/>
              </w:rPr>
              <w:t>___________________________________________________________</w:t>
            </w:r>
          </w:p>
          <w:p w14:paraId="17391CE9" w14:textId="77777777" w:rsidR="00A3451E" w:rsidRPr="00A3451E" w:rsidRDefault="00A3451E" w:rsidP="007D02AC">
            <w:pPr>
              <w:rPr>
                <w:lang w:val="en-US"/>
              </w:rPr>
            </w:pPr>
            <w:r w:rsidRPr="00A3451E">
              <w:rPr>
                <w:i/>
                <w:iCs/>
                <w:lang w:val="en-US"/>
              </w:rPr>
              <w:t>(kim tomonidan, qachon va qanday yordam koʻrsatilgan)</w:t>
            </w:r>
          </w:p>
          <w:p w14:paraId="0516CBB3" w14:textId="77777777" w:rsidR="00A3451E" w:rsidRDefault="00A3451E" w:rsidP="007D02AC">
            <w:r>
              <w:t>__________________________________________________________</w:t>
            </w:r>
          </w:p>
        </w:tc>
      </w:tr>
    </w:tbl>
    <w:p w14:paraId="1BD9D1EC" w14:textId="40D5AB6C" w:rsidR="00A3451E" w:rsidRDefault="00A3451E" w:rsidP="00A3451E">
      <w:pPr>
        <w:shd w:val="clear" w:color="auto" w:fill="FFFFFF"/>
        <w:ind w:firstLine="851"/>
        <w:jc w:val="both"/>
        <w:rPr>
          <w:rFonts w:eastAsia="Times New Roman"/>
          <w:i/>
          <w:iCs/>
          <w:color w:val="800000"/>
          <w:sz w:val="22"/>
          <w:szCs w:val="22"/>
          <w:lang w:val="uz-Latn-UZ"/>
        </w:rPr>
      </w:pPr>
    </w:p>
    <w:tbl>
      <w:tblPr>
        <w:tblW w:w="5000" w:type="pct"/>
        <w:shd w:val="clear" w:color="auto" w:fill="FFFFFF"/>
        <w:tblCellMar>
          <w:left w:w="0" w:type="dxa"/>
          <w:right w:w="0" w:type="dxa"/>
        </w:tblCellMar>
        <w:tblLook w:val="04A0" w:firstRow="1" w:lastRow="0" w:firstColumn="1" w:lastColumn="0" w:noHBand="0" w:noVBand="1"/>
      </w:tblPr>
      <w:tblGrid>
        <w:gridCol w:w="564"/>
        <w:gridCol w:w="754"/>
        <w:gridCol w:w="1046"/>
        <w:gridCol w:w="1432"/>
        <w:gridCol w:w="661"/>
        <w:gridCol w:w="757"/>
        <w:gridCol w:w="661"/>
        <w:gridCol w:w="757"/>
        <w:gridCol w:w="1239"/>
        <w:gridCol w:w="432"/>
        <w:gridCol w:w="1336"/>
      </w:tblGrid>
      <w:tr w:rsidR="00A3451E" w:rsidRPr="00A3451E" w14:paraId="39D375C2" w14:textId="77777777" w:rsidTr="007D02AC">
        <w:trPr>
          <w:trHeight w:val="284"/>
        </w:trPr>
        <w:tc>
          <w:tcPr>
            <w:tcW w:w="5000" w:type="pct"/>
            <w:gridSpan w:val="11"/>
            <w:tcBorders>
              <w:top w:val="nil"/>
              <w:left w:val="nil"/>
              <w:bottom w:val="nil"/>
              <w:right w:val="nil"/>
            </w:tcBorders>
            <w:shd w:val="clear" w:color="auto" w:fill="FFFFFF"/>
            <w:tcMar>
              <w:top w:w="15" w:type="dxa"/>
              <w:left w:w="30" w:type="dxa"/>
              <w:bottom w:w="15" w:type="dxa"/>
              <w:right w:w="15" w:type="dxa"/>
            </w:tcMar>
            <w:hideMark/>
          </w:tcPr>
          <w:p w14:paraId="0E56FA78" w14:textId="77777777" w:rsidR="00A3451E" w:rsidRPr="00A3451E" w:rsidRDefault="00A3451E" w:rsidP="007D02AC">
            <w:pPr>
              <w:ind w:firstLine="677"/>
              <w:rPr>
                <w:lang w:val="en-US"/>
              </w:rPr>
            </w:pPr>
            <w:r w:rsidRPr="00A3451E">
              <w:rPr>
                <w:lang w:val="en-US"/>
              </w:rPr>
              <w:t>30. Harakat va tashishlar xavfsizligi buzilishini tiklash vositalari</w:t>
            </w:r>
          </w:p>
        </w:tc>
      </w:tr>
      <w:tr w:rsidR="00A3451E" w:rsidRPr="00A3451E" w14:paraId="7E14B883" w14:textId="77777777" w:rsidTr="007D02AC">
        <w:trPr>
          <w:trHeight w:val="284"/>
        </w:trPr>
        <w:tc>
          <w:tcPr>
            <w:tcW w:w="5000" w:type="pct"/>
            <w:gridSpan w:val="11"/>
            <w:tcBorders>
              <w:top w:val="nil"/>
              <w:left w:val="nil"/>
              <w:bottom w:val="nil"/>
              <w:right w:val="nil"/>
            </w:tcBorders>
            <w:shd w:val="clear" w:color="auto" w:fill="FFFFFF"/>
            <w:tcMar>
              <w:top w:w="15" w:type="dxa"/>
              <w:left w:w="30" w:type="dxa"/>
              <w:bottom w:w="15" w:type="dxa"/>
              <w:right w:w="15" w:type="dxa"/>
            </w:tcMar>
            <w:hideMark/>
          </w:tcPr>
          <w:p w14:paraId="005954BE" w14:textId="77777777" w:rsidR="00A3451E" w:rsidRPr="00A3451E" w:rsidRDefault="00A3451E" w:rsidP="007D02AC">
            <w:pPr>
              <w:ind w:firstLine="677"/>
              <w:rPr>
                <w:lang w:val="en-US"/>
              </w:rPr>
            </w:pPr>
          </w:p>
        </w:tc>
      </w:tr>
      <w:tr w:rsidR="00A3451E" w:rsidRPr="00A3451E" w14:paraId="4C5EB1D3" w14:textId="77777777" w:rsidTr="007D02AC">
        <w:trPr>
          <w:trHeight w:val="284"/>
        </w:trPr>
        <w:tc>
          <w:tcPr>
            <w:tcW w:w="650"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BF78255" w14:textId="77777777" w:rsidR="00A3451E" w:rsidRDefault="00A3451E" w:rsidP="007D02AC">
            <w:pPr>
              <w:jc w:val="center"/>
            </w:pPr>
            <w:r>
              <w:t>Tiklash vositalarini chaqirish vaqti</w:t>
            </w:r>
          </w:p>
        </w:tc>
        <w:tc>
          <w:tcPr>
            <w:tcW w:w="550" w:type="pct"/>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14FF222" w14:textId="77777777" w:rsidR="00A3451E" w:rsidRPr="00A3451E" w:rsidRDefault="00A3451E" w:rsidP="007D02AC">
            <w:pPr>
              <w:jc w:val="center"/>
              <w:rPr>
                <w:lang w:val="en-US"/>
              </w:rPr>
            </w:pPr>
            <w:r w:rsidRPr="00A3451E">
              <w:rPr>
                <w:lang w:val="en-US"/>
              </w:rPr>
              <w:t>Talab etilgan tiklash vositalari turi</w:t>
            </w:r>
          </w:p>
        </w:tc>
        <w:tc>
          <w:tcPr>
            <w:tcW w:w="750" w:type="pct"/>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5308FAE9" w14:textId="77777777" w:rsidR="00A3451E" w:rsidRPr="00A3451E" w:rsidRDefault="00A3451E" w:rsidP="007D02AC">
            <w:pPr>
              <w:jc w:val="center"/>
              <w:rPr>
                <w:lang w:val="en-US"/>
              </w:rPr>
            </w:pPr>
            <w:r w:rsidRPr="00A3451E">
              <w:rPr>
                <w:lang w:val="en-US"/>
              </w:rPr>
              <w:t>Tiklash vositalarining manzili (chaqirilgan vaqtda)</w:t>
            </w:r>
          </w:p>
        </w:tc>
        <w:tc>
          <w:tcPr>
            <w:tcW w:w="750" w:type="pct"/>
            <w:gridSpan w:val="2"/>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A8EA074" w14:textId="77777777" w:rsidR="00A3451E" w:rsidRPr="00A3451E" w:rsidRDefault="00A3451E" w:rsidP="007D02AC">
            <w:pPr>
              <w:jc w:val="center"/>
              <w:rPr>
                <w:lang w:val="en-US"/>
              </w:rPr>
            </w:pPr>
            <w:r w:rsidRPr="00A3451E">
              <w:rPr>
                <w:lang w:val="en-US"/>
              </w:rPr>
              <w:t>Tiklash vositasining tayyor boʻlgan vaqti</w:t>
            </w:r>
          </w:p>
        </w:tc>
        <w:tc>
          <w:tcPr>
            <w:tcW w:w="750" w:type="pct"/>
            <w:gridSpan w:val="2"/>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CAE3384" w14:textId="77777777" w:rsidR="00A3451E" w:rsidRDefault="00A3451E" w:rsidP="007D02AC">
            <w:pPr>
              <w:jc w:val="center"/>
            </w:pPr>
            <w:r>
              <w:t>Tiklash vositasining joʻnash vaqti</w:t>
            </w:r>
          </w:p>
        </w:tc>
        <w:tc>
          <w:tcPr>
            <w:tcW w:w="650" w:type="pct"/>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1FB43B0" w14:textId="77777777" w:rsidR="00A3451E" w:rsidRPr="00A3451E" w:rsidRDefault="00A3451E" w:rsidP="007D02AC">
            <w:pPr>
              <w:jc w:val="center"/>
              <w:rPr>
                <w:lang w:val="en-US"/>
              </w:rPr>
            </w:pPr>
            <w:r w:rsidRPr="00A3451E">
              <w:rPr>
                <w:lang w:val="en-US"/>
              </w:rPr>
              <w:t>Tiklash vositasining bosib kelgan masofasi (km)</w:t>
            </w:r>
          </w:p>
        </w:tc>
        <w:tc>
          <w:tcPr>
            <w:tcW w:w="750" w:type="pct"/>
            <w:gridSpan w:val="2"/>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4F60B724" w14:textId="77777777" w:rsidR="00A3451E" w:rsidRPr="00A3451E" w:rsidRDefault="00A3451E" w:rsidP="007D02AC">
            <w:pPr>
              <w:jc w:val="center"/>
              <w:rPr>
                <w:lang w:val="en-US"/>
              </w:rPr>
            </w:pPr>
            <w:r w:rsidRPr="00A3451E">
              <w:rPr>
                <w:lang w:val="en-US"/>
              </w:rPr>
              <w:t xml:space="preserve">Tiklash vositasining harakat va tashishlar xavfsizligi buzilishi joyiga yetib kelish vaqti </w:t>
            </w:r>
          </w:p>
        </w:tc>
      </w:tr>
      <w:tr w:rsidR="00A3451E" w14:paraId="24D49A8F" w14:textId="77777777" w:rsidTr="007D02AC">
        <w:trPr>
          <w:trHeight w:val="284"/>
        </w:trPr>
        <w:tc>
          <w:tcPr>
            <w:tcW w:w="30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7D8CC02" w14:textId="77777777" w:rsidR="00A3451E" w:rsidRDefault="00A3451E" w:rsidP="007D02AC">
            <w:pPr>
              <w:jc w:val="center"/>
            </w:pPr>
            <w:r>
              <w:t>soat</w:t>
            </w:r>
          </w:p>
        </w:tc>
        <w:tc>
          <w:tcPr>
            <w:tcW w:w="3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3175933" w14:textId="77777777" w:rsidR="00A3451E" w:rsidRDefault="00A3451E" w:rsidP="007D02AC">
            <w:pPr>
              <w:jc w:val="center"/>
            </w:pPr>
            <w:r>
              <w:t>daqiqa</w:t>
            </w: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31C59F4B" w14:textId="77777777" w:rsidR="00A3451E" w:rsidRDefault="00A3451E" w:rsidP="007D02AC"/>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057CC8B5" w14:textId="77777777" w:rsidR="00A3451E" w:rsidRDefault="00A3451E" w:rsidP="007D02AC"/>
        </w:tc>
        <w:tc>
          <w:tcPr>
            <w:tcW w:w="3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F2C84AC" w14:textId="77777777" w:rsidR="00A3451E" w:rsidRDefault="00A3451E" w:rsidP="007D02AC">
            <w:pPr>
              <w:jc w:val="center"/>
            </w:pPr>
            <w:r>
              <w:t>soat</w:t>
            </w:r>
          </w:p>
        </w:tc>
        <w:tc>
          <w:tcPr>
            <w:tcW w:w="3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9EA87D0" w14:textId="77777777" w:rsidR="00A3451E" w:rsidRDefault="00A3451E" w:rsidP="007D02AC">
            <w:pPr>
              <w:jc w:val="center"/>
            </w:pPr>
            <w:r>
              <w:t>daqiqa</w:t>
            </w:r>
          </w:p>
        </w:tc>
        <w:tc>
          <w:tcPr>
            <w:tcW w:w="3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568FB6D" w14:textId="77777777" w:rsidR="00A3451E" w:rsidRDefault="00A3451E" w:rsidP="007D02AC">
            <w:pPr>
              <w:jc w:val="center"/>
            </w:pPr>
            <w:r>
              <w:t>soat</w:t>
            </w:r>
          </w:p>
        </w:tc>
        <w:tc>
          <w:tcPr>
            <w:tcW w:w="3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782354E" w14:textId="77777777" w:rsidR="00A3451E" w:rsidRDefault="00A3451E" w:rsidP="007D02AC">
            <w:pPr>
              <w:jc w:val="center"/>
            </w:pPr>
            <w:r>
              <w:t>daqiqa</w:t>
            </w: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4943A75C" w14:textId="77777777" w:rsidR="00A3451E" w:rsidRDefault="00A3451E" w:rsidP="007D02AC"/>
        </w:tc>
        <w:tc>
          <w:tcPr>
            <w:tcW w:w="2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43784CD6" w14:textId="77777777" w:rsidR="00A3451E" w:rsidRDefault="00A3451E" w:rsidP="007D02AC">
            <w:pPr>
              <w:jc w:val="center"/>
            </w:pPr>
            <w:r>
              <w:t>soat</w:t>
            </w: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9289477" w14:textId="77777777" w:rsidR="00A3451E" w:rsidRDefault="00A3451E" w:rsidP="007D02AC">
            <w:pPr>
              <w:jc w:val="center"/>
            </w:pPr>
            <w:r>
              <w:t>daqiqa</w:t>
            </w:r>
          </w:p>
        </w:tc>
      </w:tr>
      <w:tr w:rsidR="00A3451E" w14:paraId="09B833C2" w14:textId="77777777" w:rsidTr="007D02AC">
        <w:trPr>
          <w:trHeight w:val="284"/>
        </w:trPr>
        <w:tc>
          <w:tcPr>
            <w:tcW w:w="3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0B3A2736" w14:textId="77777777" w:rsidR="00A3451E" w:rsidRDefault="00A3451E" w:rsidP="007D02AC">
            <w:pPr>
              <w:jc w:val="center"/>
            </w:pPr>
            <w:r>
              <w:t>1</w:t>
            </w: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0FEEC20" w14:textId="77777777" w:rsidR="00A3451E" w:rsidRDefault="00A3451E" w:rsidP="007D02AC">
            <w:pPr>
              <w:jc w:val="center"/>
            </w:pPr>
            <w:r>
              <w:t>2</w:t>
            </w:r>
          </w:p>
        </w:tc>
        <w:tc>
          <w:tcPr>
            <w:tcW w:w="5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EB57997" w14:textId="77777777" w:rsidR="00A3451E" w:rsidRDefault="00A3451E" w:rsidP="007D02AC">
            <w:pPr>
              <w:jc w:val="center"/>
            </w:pPr>
            <w:r>
              <w:t>3</w:t>
            </w:r>
          </w:p>
        </w:tc>
        <w:tc>
          <w:tcPr>
            <w:tcW w:w="7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3067A42" w14:textId="77777777" w:rsidR="00A3451E" w:rsidRDefault="00A3451E" w:rsidP="007D02AC">
            <w:pPr>
              <w:jc w:val="center"/>
            </w:pPr>
            <w:r>
              <w:t>4</w:t>
            </w: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A8D1F1A" w14:textId="77777777" w:rsidR="00A3451E" w:rsidRDefault="00A3451E" w:rsidP="007D02AC">
            <w:pPr>
              <w:jc w:val="center"/>
            </w:pPr>
            <w:r>
              <w:t>5</w:t>
            </w: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2EEFC4A" w14:textId="77777777" w:rsidR="00A3451E" w:rsidRDefault="00A3451E" w:rsidP="007D02AC">
            <w:pPr>
              <w:jc w:val="center"/>
            </w:pPr>
            <w:r>
              <w:t>6</w:t>
            </w: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5518689" w14:textId="77777777" w:rsidR="00A3451E" w:rsidRDefault="00A3451E" w:rsidP="007D02AC">
            <w:pPr>
              <w:jc w:val="center"/>
            </w:pPr>
            <w:r>
              <w:t>7</w:t>
            </w: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3A32617" w14:textId="77777777" w:rsidR="00A3451E" w:rsidRDefault="00A3451E" w:rsidP="007D02AC">
            <w:pPr>
              <w:jc w:val="center"/>
            </w:pPr>
            <w:r>
              <w:t>8</w:t>
            </w:r>
          </w:p>
        </w:tc>
        <w:tc>
          <w:tcPr>
            <w:tcW w:w="6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4F8FE8D" w14:textId="77777777" w:rsidR="00A3451E" w:rsidRDefault="00A3451E" w:rsidP="007D02AC">
            <w:pPr>
              <w:jc w:val="center"/>
            </w:pPr>
            <w:r>
              <w:t>9</w:t>
            </w:r>
          </w:p>
        </w:tc>
        <w:tc>
          <w:tcPr>
            <w:tcW w:w="2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F4A118F" w14:textId="77777777" w:rsidR="00A3451E" w:rsidRDefault="00A3451E" w:rsidP="007D02AC">
            <w:pPr>
              <w:jc w:val="center"/>
            </w:pPr>
            <w:r>
              <w:t>10</w:t>
            </w: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790667A" w14:textId="77777777" w:rsidR="00A3451E" w:rsidRDefault="00A3451E" w:rsidP="007D02AC">
            <w:pPr>
              <w:jc w:val="center"/>
            </w:pPr>
            <w:r>
              <w:t>11</w:t>
            </w:r>
          </w:p>
        </w:tc>
      </w:tr>
      <w:tr w:rsidR="00A3451E" w14:paraId="018B1891" w14:textId="77777777" w:rsidTr="007D02AC">
        <w:trPr>
          <w:trHeight w:val="284"/>
        </w:trPr>
        <w:tc>
          <w:tcPr>
            <w:tcW w:w="3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7AA6605B" w14:textId="77777777" w:rsidR="00A3451E" w:rsidRDefault="00A3451E" w:rsidP="007D02AC">
            <w:r>
              <w:t>.</w:t>
            </w: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BCB7CD1" w14:textId="77777777" w:rsidR="00A3451E" w:rsidRDefault="00A3451E" w:rsidP="007D02AC"/>
        </w:tc>
        <w:tc>
          <w:tcPr>
            <w:tcW w:w="5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8803E36" w14:textId="77777777" w:rsidR="00A3451E" w:rsidRDefault="00A3451E" w:rsidP="007D02AC">
            <w:pPr>
              <w:rPr>
                <w:rFonts w:eastAsia="Times New Roman"/>
                <w:sz w:val="20"/>
                <w:szCs w:val="20"/>
              </w:rPr>
            </w:pPr>
          </w:p>
        </w:tc>
        <w:tc>
          <w:tcPr>
            <w:tcW w:w="7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ADF60C0" w14:textId="77777777" w:rsidR="00A3451E" w:rsidRDefault="00A3451E" w:rsidP="007D02AC">
            <w:pPr>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68F9C5D" w14:textId="77777777" w:rsidR="00A3451E" w:rsidRDefault="00A3451E" w:rsidP="007D02AC">
            <w:pPr>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E6E63DF" w14:textId="77777777" w:rsidR="00A3451E" w:rsidRDefault="00A3451E" w:rsidP="007D02AC">
            <w:pPr>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BFA0B73" w14:textId="77777777" w:rsidR="00A3451E" w:rsidRDefault="00A3451E" w:rsidP="007D02AC">
            <w:pPr>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295FF6A" w14:textId="77777777" w:rsidR="00A3451E" w:rsidRDefault="00A3451E" w:rsidP="007D02AC">
            <w:pPr>
              <w:rPr>
                <w:rFonts w:eastAsia="Times New Roman"/>
                <w:sz w:val="20"/>
                <w:szCs w:val="20"/>
              </w:rPr>
            </w:pPr>
          </w:p>
        </w:tc>
        <w:tc>
          <w:tcPr>
            <w:tcW w:w="6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F7447AB" w14:textId="77777777" w:rsidR="00A3451E" w:rsidRDefault="00A3451E" w:rsidP="007D02AC">
            <w:pPr>
              <w:rPr>
                <w:rFonts w:eastAsia="Times New Roman"/>
                <w:sz w:val="20"/>
                <w:szCs w:val="20"/>
              </w:rPr>
            </w:pPr>
          </w:p>
        </w:tc>
        <w:tc>
          <w:tcPr>
            <w:tcW w:w="2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AEE53E0" w14:textId="77777777" w:rsidR="00A3451E" w:rsidRDefault="00A3451E" w:rsidP="007D02AC">
            <w:pPr>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414804E" w14:textId="77777777" w:rsidR="00A3451E" w:rsidRDefault="00A3451E" w:rsidP="007D02AC">
            <w:pPr>
              <w:rPr>
                <w:rFonts w:eastAsia="Times New Roman"/>
                <w:sz w:val="20"/>
                <w:szCs w:val="20"/>
              </w:rPr>
            </w:pPr>
          </w:p>
        </w:tc>
      </w:tr>
      <w:tr w:rsidR="00A3451E" w14:paraId="1B79F322" w14:textId="77777777" w:rsidTr="007D02AC">
        <w:trPr>
          <w:trHeight w:val="284"/>
        </w:trPr>
        <w:tc>
          <w:tcPr>
            <w:tcW w:w="3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503A1930" w14:textId="77777777" w:rsidR="00A3451E" w:rsidRDefault="00A3451E" w:rsidP="007D02AC">
            <w:r>
              <w:t>.</w:t>
            </w: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FE52E36" w14:textId="77777777" w:rsidR="00A3451E" w:rsidRDefault="00A3451E" w:rsidP="007D02AC"/>
        </w:tc>
        <w:tc>
          <w:tcPr>
            <w:tcW w:w="5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62AC8DF" w14:textId="77777777" w:rsidR="00A3451E" w:rsidRDefault="00A3451E" w:rsidP="007D02AC">
            <w:pPr>
              <w:rPr>
                <w:rFonts w:eastAsia="Times New Roman"/>
                <w:sz w:val="20"/>
                <w:szCs w:val="20"/>
              </w:rPr>
            </w:pPr>
          </w:p>
        </w:tc>
        <w:tc>
          <w:tcPr>
            <w:tcW w:w="7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2690B7F" w14:textId="77777777" w:rsidR="00A3451E" w:rsidRDefault="00A3451E" w:rsidP="007D02AC">
            <w:pPr>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2EAE3F8" w14:textId="77777777" w:rsidR="00A3451E" w:rsidRDefault="00A3451E" w:rsidP="007D02AC">
            <w:pPr>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838A352" w14:textId="77777777" w:rsidR="00A3451E" w:rsidRDefault="00A3451E" w:rsidP="007D02AC">
            <w:pPr>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FDE4EF0" w14:textId="77777777" w:rsidR="00A3451E" w:rsidRDefault="00A3451E" w:rsidP="007D02AC">
            <w:pPr>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E873856" w14:textId="77777777" w:rsidR="00A3451E" w:rsidRDefault="00A3451E" w:rsidP="007D02AC">
            <w:pPr>
              <w:rPr>
                <w:rFonts w:eastAsia="Times New Roman"/>
                <w:sz w:val="20"/>
                <w:szCs w:val="20"/>
              </w:rPr>
            </w:pPr>
          </w:p>
        </w:tc>
        <w:tc>
          <w:tcPr>
            <w:tcW w:w="6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4890B7D" w14:textId="77777777" w:rsidR="00A3451E" w:rsidRDefault="00A3451E" w:rsidP="007D02AC">
            <w:pPr>
              <w:rPr>
                <w:rFonts w:eastAsia="Times New Roman"/>
                <w:sz w:val="20"/>
                <w:szCs w:val="20"/>
              </w:rPr>
            </w:pPr>
          </w:p>
        </w:tc>
        <w:tc>
          <w:tcPr>
            <w:tcW w:w="2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88AA8DA" w14:textId="77777777" w:rsidR="00A3451E" w:rsidRDefault="00A3451E" w:rsidP="007D02AC">
            <w:pPr>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A7CA95B" w14:textId="77777777" w:rsidR="00A3451E" w:rsidRDefault="00A3451E" w:rsidP="007D02AC">
            <w:pPr>
              <w:rPr>
                <w:rFonts w:eastAsia="Times New Roman"/>
                <w:sz w:val="20"/>
                <w:szCs w:val="20"/>
              </w:rPr>
            </w:pPr>
          </w:p>
        </w:tc>
      </w:tr>
      <w:tr w:rsidR="00A3451E" w14:paraId="6133573C" w14:textId="77777777" w:rsidTr="007D02AC">
        <w:trPr>
          <w:trHeight w:val="284"/>
        </w:trPr>
        <w:tc>
          <w:tcPr>
            <w:tcW w:w="3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3071288F" w14:textId="77777777" w:rsidR="00A3451E" w:rsidRDefault="00A3451E" w:rsidP="007D02AC">
            <w:r>
              <w:t>.</w:t>
            </w: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02DBB30" w14:textId="77777777" w:rsidR="00A3451E" w:rsidRDefault="00A3451E" w:rsidP="007D02AC"/>
        </w:tc>
        <w:tc>
          <w:tcPr>
            <w:tcW w:w="5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572CD9E" w14:textId="77777777" w:rsidR="00A3451E" w:rsidRDefault="00A3451E" w:rsidP="007D02AC">
            <w:pPr>
              <w:rPr>
                <w:rFonts w:eastAsia="Times New Roman"/>
                <w:sz w:val="20"/>
                <w:szCs w:val="20"/>
              </w:rPr>
            </w:pPr>
          </w:p>
        </w:tc>
        <w:tc>
          <w:tcPr>
            <w:tcW w:w="7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047148B" w14:textId="77777777" w:rsidR="00A3451E" w:rsidRDefault="00A3451E" w:rsidP="007D02AC">
            <w:pPr>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1EC012C" w14:textId="77777777" w:rsidR="00A3451E" w:rsidRDefault="00A3451E" w:rsidP="007D02AC">
            <w:pPr>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5F5C54E" w14:textId="77777777" w:rsidR="00A3451E" w:rsidRDefault="00A3451E" w:rsidP="007D02AC">
            <w:pPr>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09F36C0" w14:textId="77777777" w:rsidR="00A3451E" w:rsidRDefault="00A3451E" w:rsidP="007D02AC">
            <w:pPr>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7042F6E" w14:textId="77777777" w:rsidR="00A3451E" w:rsidRDefault="00A3451E" w:rsidP="007D02AC">
            <w:pPr>
              <w:rPr>
                <w:rFonts w:eastAsia="Times New Roman"/>
                <w:sz w:val="20"/>
                <w:szCs w:val="20"/>
              </w:rPr>
            </w:pPr>
          </w:p>
        </w:tc>
        <w:tc>
          <w:tcPr>
            <w:tcW w:w="6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69C53F9" w14:textId="77777777" w:rsidR="00A3451E" w:rsidRDefault="00A3451E" w:rsidP="007D02AC">
            <w:pPr>
              <w:rPr>
                <w:rFonts w:eastAsia="Times New Roman"/>
                <w:sz w:val="20"/>
                <w:szCs w:val="20"/>
              </w:rPr>
            </w:pPr>
          </w:p>
        </w:tc>
        <w:tc>
          <w:tcPr>
            <w:tcW w:w="2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64E361A" w14:textId="77777777" w:rsidR="00A3451E" w:rsidRDefault="00A3451E" w:rsidP="007D02AC">
            <w:pPr>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17E313B" w14:textId="77777777" w:rsidR="00A3451E" w:rsidRDefault="00A3451E" w:rsidP="007D02AC">
            <w:pPr>
              <w:rPr>
                <w:rFonts w:eastAsia="Times New Roman"/>
                <w:sz w:val="20"/>
                <w:szCs w:val="20"/>
              </w:rPr>
            </w:pPr>
          </w:p>
        </w:tc>
      </w:tr>
    </w:tbl>
    <w:p w14:paraId="09A6787C" w14:textId="77777777" w:rsidR="00A3451E" w:rsidRDefault="00A3451E" w:rsidP="00A3451E">
      <w:pPr>
        <w:shd w:val="clear" w:color="auto" w:fill="FFFFFF"/>
        <w:ind w:firstLine="851"/>
        <w:jc w:val="both"/>
        <w:rPr>
          <w:rFonts w:eastAsia="Times New Roman"/>
          <w:color w:val="339966"/>
          <w:sz w:val="20"/>
          <w:szCs w:val="20"/>
          <w:lang w:val="uz-Latn-UZ"/>
        </w:rPr>
      </w:pPr>
      <w:r>
        <w:rPr>
          <w:rFonts w:eastAsia="Times New Roman"/>
          <w:color w:val="339966"/>
          <w:sz w:val="20"/>
          <w:szCs w:val="20"/>
          <w:lang w:val="uz-Latn-UZ"/>
        </w:rPr>
        <w:t>Izoh: 3-ustundagi tiklash vositalari quyidagi qisqartmalar bilan koʻrsatiladi: lokomotiv, dala-avariya komandasi (DAK), tiklash poyezdi (TP), yongʻin poyezdi (YOP), katta quvvatli kran (T).</w:t>
      </w:r>
    </w:p>
    <w:tbl>
      <w:tblPr>
        <w:tblW w:w="5000" w:type="pct"/>
        <w:shd w:val="clear" w:color="auto" w:fill="FFFFFF"/>
        <w:tblCellMar>
          <w:left w:w="0" w:type="dxa"/>
          <w:right w:w="0" w:type="dxa"/>
        </w:tblCellMar>
        <w:tblLook w:val="04A0" w:firstRow="1" w:lastRow="0" w:firstColumn="1" w:lastColumn="0" w:noHBand="0" w:noVBand="1"/>
      </w:tblPr>
      <w:tblGrid>
        <w:gridCol w:w="386"/>
        <w:gridCol w:w="2313"/>
        <w:gridCol w:w="1060"/>
        <w:gridCol w:w="1831"/>
        <w:gridCol w:w="1639"/>
        <w:gridCol w:w="2410"/>
      </w:tblGrid>
      <w:tr w:rsidR="00A3451E" w:rsidRPr="00A3451E" w14:paraId="1DEFF58B" w14:textId="77777777" w:rsidTr="007D02AC">
        <w:trPr>
          <w:trHeight w:val="284"/>
        </w:trPr>
        <w:tc>
          <w:tcPr>
            <w:tcW w:w="5000" w:type="pct"/>
            <w:gridSpan w:val="6"/>
            <w:tcBorders>
              <w:top w:val="nil"/>
              <w:left w:val="nil"/>
              <w:bottom w:val="nil"/>
              <w:right w:val="nil"/>
            </w:tcBorders>
            <w:shd w:val="clear" w:color="auto" w:fill="FFFFFF"/>
            <w:tcMar>
              <w:top w:w="15" w:type="dxa"/>
              <w:left w:w="30" w:type="dxa"/>
              <w:bottom w:w="15" w:type="dxa"/>
              <w:right w:w="15" w:type="dxa"/>
            </w:tcMar>
            <w:hideMark/>
          </w:tcPr>
          <w:p w14:paraId="5268EA43" w14:textId="77777777" w:rsidR="00A3451E" w:rsidRPr="00A3451E" w:rsidRDefault="00A3451E" w:rsidP="007D02AC">
            <w:pPr>
              <w:ind w:firstLine="677"/>
              <w:rPr>
                <w:lang w:val="uz-Latn-UZ"/>
              </w:rPr>
            </w:pPr>
            <w:bookmarkStart w:id="1" w:name="-6135236"/>
            <w:r w:rsidRPr="00A3451E">
              <w:rPr>
                <w:lang w:val="uz-Latn-UZ"/>
              </w:rPr>
              <w:t>31. Harakat va tashishlar xavfsizligi buzilishini tiklash vaqtida quyidagi ishchi kuchlaridan foydalanildi: ________________</w:t>
            </w:r>
            <w:bookmarkEnd w:id="1"/>
          </w:p>
        </w:tc>
      </w:tr>
      <w:tr w:rsidR="00A3451E" w14:paraId="125832E6" w14:textId="77777777" w:rsidTr="007D02AC">
        <w:trPr>
          <w:trHeight w:val="284"/>
        </w:trPr>
        <w:tc>
          <w:tcPr>
            <w:tcW w:w="5000" w:type="pct"/>
            <w:gridSpan w:val="6"/>
            <w:tcBorders>
              <w:top w:val="nil"/>
              <w:left w:val="nil"/>
              <w:bottom w:val="nil"/>
              <w:right w:val="nil"/>
            </w:tcBorders>
            <w:shd w:val="clear" w:color="auto" w:fill="FFFFFF"/>
            <w:tcMar>
              <w:top w:w="15" w:type="dxa"/>
              <w:left w:w="30" w:type="dxa"/>
              <w:bottom w:w="15" w:type="dxa"/>
              <w:right w:w="15" w:type="dxa"/>
            </w:tcMar>
            <w:hideMark/>
          </w:tcPr>
          <w:p w14:paraId="19AB89E0" w14:textId="77777777" w:rsidR="00A3451E" w:rsidRPr="00A3451E" w:rsidRDefault="00A3451E" w:rsidP="007D02AC">
            <w:pPr>
              <w:rPr>
                <w:lang w:val="uz-Latn-UZ"/>
              </w:rPr>
            </w:pPr>
            <w:r w:rsidRPr="00A3451E">
              <w:rPr>
                <w:lang w:val="uz-Latn-UZ"/>
              </w:rPr>
              <w:t>___________________________________________________________</w:t>
            </w:r>
          </w:p>
          <w:p w14:paraId="64D50893" w14:textId="77777777" w:rsidR="00A3451E" w:rsidRPr="00A3451E" w:rsidRDefault="00A3451E" w:rsidP="007D02AC">
            <w:pPr>
              <w:rPr>
                <w:lang w:val="uz-Latn-UZ"/>
              </w:rPr>
            </w:pPr>
            <w:r w:rsidRPr="00A3451E">
              <w:rPr>
                <w:i/>
                <w:iCs/>
                <w:lang w:val="uz-Latn-UZ"/>
              </w:rPr>
              <w:t>(tiklash vositasining xodimlari, qoʻshimcha jalb qilinganlar, shu jumladan harbiylar)</w:t>
            </w:r>
          </w:p>
          <w:p w14:paraId="5BB6E410" w14:textId="77777777" w:rsidR="00A3451E" w:rsidRDefault="00A3451E" w:rsidP="007D02AC">
            <w:r>
              <w:t>___________________________________________________________</w:t>
            </w:r>
          </w:p>
        </w:tc>
      </w:tr>
      <w:tr w:rsidR="00A3451E" w14:paraId="50C9C267" w14:textId="77777777" w:rsidTr="007D02AC">
        <w:trPr>
          <w:trHeight w:val="284"/>
        </w:trPr>
        <w:tc>
          <w:tcPr>
            <w:tcW w:w="5000" w:type="pct"/>
            <w:gridSpan w:val="6"/>
            <w:tcBorders>
              <w:top w:val="nil"/>
              <w:left w:val="nil"/>
              <w:bottom w:val="nil"/>
              <w:right w:val="nil"/>
            </w:tcBorders>
            <w:shd w:val="clear" w:color="auto" w:fill="FFFFFF"/>
            <w:tcMar>
              <w:top w:w="15" w:type="dxa"/>
              <w:left w:w="30" w:type="dxa"/>
              <w:bottom w:w="15" w:type="dxa"/>
              <w:right w:w="15" w:type="dxa"/>
            </w:tcMar>
            <w:hideMark/>
          </w:tcPr>
          <w:p w14:paraId="5CA56969" w14:textId="77777777" w:rsidR="00A3451E" w:rsidRDefault="00A3451E" w:rsidP="007D02AC">
            <w:pPr>
              <w:ind w:firstLine="677"/>
            </w:pPr>
            <w:r>
              <w:t xml:space="preserve">32. Harakat va tashishlar xavfsizligi buzilishi oqibatida shikastlangan harakatdagi tarkibni toʻliq yigʻish vaqti: </w:t>
            </w:r>
          </w:p>
        </w:tc>
      </w:tr>
      <w:tr w:rsidR="00A3451E" w14:paraId="3869C699" w14:textId="77777777" w:rsidTr="007D02AC">
        <w:trPr>
          <w:trHeight w:val="284"/>
        </w:trPr>
        <w:tc>
          <w:tcPr>
            <w:tcW w:w="5000" w:type="pct"/>
            <w:gridSpan w:val="6"/>
            <w:tcBorders>
              <w:top w:val="nil"/>
              <w:left w:val="nil"/>
              <w:bottom w:val="nil"/>
              <w:right w:val="nil"/>
            </w:tcBorders>
            <w:shd w:val="clear" w:color="auto" w:fill="FFFFFF"/>
            <w:tcMar>
              <w:top w:w="15" w:type="dxa"/>
              <w:left w:w="30" w:type="dxa"/>
              <w:bottom w:w="15" w:type="dxa"/>
              <w:right w:w="15" w:type="dxa"/>
            </w:tcMar>
            <w:hideMark/>
          </w:tcPr>
          <w:p w14:paraId="6733BA6A" w14:textId="77777777" w:rsidR="00A3451E" w:rsidRDefault="00A3451E" w:rsidP="007D02AC">
            <w:r>
              <w:t>___________________________________________________________</w:t>
            </w:r>
          </w:p>
          <w:p w14:paraId="46835BE9" w14:textId="77777777" w:rsidR="00A3451E" w:rsidRDefault="00A3451E" w:rsidP="007D02AC">
            <w:r>
              <w:rPr>
                <w:i/>
                <w:iCs/>
              </w:rPr>
              <w:t>(yil, oy, kun, soat)</w:t>
            </w:r>
          </w:p>
        </w:tc>
      </w:tr>
      <w:tr w:rsidR="00A3451E" w14:paraId="6043000A" w14:textId="77777777" w:rsidTr="007D02AC">
        <w:trPr>
          <w:trHeight w:val="284"/>
        </w:trPr>
        <w:tc>
          <w:tcPr>
            <w:tcW w:w="5000" w:type="pct"/>
            <w:gridSpan w:val="6"/>
            <w:tcBorders>
              <w:top w:val="nil"/>
              <w:left w:val="nil"/>
              <w:bottom w:val="nil"/>
              <w:right w:val="nil"/>
            </w:tcBorders>
            <w:shd w:val="clear" w:color="auto" w:fill="FFFFFF"/>
            <w:tcMar>
              <w:top w:w="15" w:type="dxa"/>
              <w:left w:w="30" w:type="dxa"/>
              <w:bottom w:w="15" w:type="dxa"/>
              <w:right w:w="15" w:type="dxa"/>
            </w:tcMar>
            <w:hideMark/>
          </w:tcPr>
          <w:p w14:paraId="4CF4A3F6" w14:textId="77777777" w:rsidR="00A3451E" w:rsidRDefault="00A3451E" w:rsidP="007D02AC">
            <w:pPr>
              <w:ind w:firstLine="677"/>
            </w:pPr>
            <w:r>
              <w:lastRenderedPageBreak/>
              <w:t xml:space="preserve">33. Harakat va tashishlar xavfsizligi buzilishi oqibatida sochilib ketgan yukni toʻliq yigʻish vaqti: </w:t>
            </w:r>
          </w:p>
        </w:tc>
      </w:tr>
      <w:tr w:rsidR="00A3451E" w14:paraId="6436DAE4" w14:textId="77777777" w:rsidTr="007D02AC">
        <w:trPr>
          <w:trHeight w:val="284"/>
        </w:trPr>
        <w:tc>
          <w:tcPr>
            <w:tcW w:w="5000" w:type="pct"/>
            <w:gridSpan w:val="6"/>
            <w:tcBorders>
              <w:top w:val="nil"/>
              <w:left w:val="nil"/>
              <w:bottom w:val="nil"/>
              <w:right w:val="nil"/>
            </w:tcBorders>
            <w:shd w:val="clear" w:color="auto" w:fill="FFFFFF"/>
            <w:tcMar>
              <w:top w:w="15" w:type="dxa"/>
              <w:left w:w="30" w:type="dxa"/>
              <w:bottom w:w="15" w:type="dxa"/>
              <w:right w:w="15" w:type="dxa"/>
            </w:tcMar>
            <w:hideMark/>
          </w:tcPr>
          <w:p w14:paraId="05655A26" w14:textId="77777777" w:rsidR="00A3451E" w:rsidRDefault="00A3451E" w:rsidP="007D02AC">
            <w:r>
              <w:t>___________________________________________________________</w:t>
            </w:r>
          </w:p>
          <w:p w14:paraId="1C402778" w14:textId="77777777" w:rsidR="00A3451E" w:rsidRDefault="00A3451E" w:rsidP="007D02AC">
            <w:r>
              <w:rPr>
                <w:i/>
                <w:iCs/>
              </w:rPr>
              <w:t>(yil, oy, kun, soat)</w:t>
            </w:r>
          </w:p>
        </w:tc>
      </w:tr>
      <w:tr w:rsidR="00A3451E" w:rsidRPr="00A3451E" w14:paraId="4E599BCE" w14:textId="77777777" w:rsidTr="007D02AC">
        <w:trPr>
          <w:trHeight w:val="284"/>
        </w:trPr>
        <w:tc>
          <w:tcPr>
            <w:tcW w:w="5000" w:type="pct"/>
            <w:gridSpan w:val="6"/>
            <w:tcBorders>
              <w:top w:val="nil"/>
              <w:left w:val="nil"/>
              <w:bottom w:val="nil"/>
              <w:right w:val="nil"/>
            </w:tcBorders>
            <w:shd w:val="clear" w:color="auto" w:fill="FFFFFF"/>
            <w:tcMar>
              <w:top w:w="15" w:type="dxa"/>
              <w:left w:w="30" w:type="dxa"/>
              <w:bottom w:w="15" w:type="dxa"/>
              <w:right w:w="15" w:type="dxa"/>
            </w:tcMar>
            <w:hideMark/>
          </w:tcPr>
          <w:p w14:paraId="277854CA" w14:textId="77777777" w:rsidR="00A3451E" w:rsidRPr="00A3451E" w:rsidRDefault="00A3451E" w:rsidP="007D02AC">
            <w:pPr>
              <w:ind w:firstLine="677"/>
              <w:rPr>
                <w:lang w:val="en-US"/>
              </w:rPr>
            </w:pPr>
            <w:r w:rsidRPr="00A3451E">
              <w:rPr>
                <w:lang w:val="en-US"/>
              </w:rPr>
              <w:t xml:space="preserve">34. Harakat va tashishlar xavfsizligi buzilishiga daxldor boʻlgan temir yoʻl transporti (metropoliten) xodimlarining ish va dam olish vaqti: </w:t>
            </w:r>
          </w:p>
        </w:tc>
      </w:tr>
      <w:tr w:rsidR="00A3451E" w:rsidRPr="00A3451E" w14:paraId="4702D674" w14:textId="77777777" w:rsidTr="007D02AC">
        <w:trPr>
          <w:trHeight w:val="284"/>
        </w:trPr>
        <w:tc>
          <w:tcPr>
            <w:tcW w:w="5000" w:type="pct"/>
            <w:gridSpan w:val="6"/>
            <w:tcBorders>
              <w:top w:val="nil"/>
              <w:left w:val="nil"/>
              <w:bottom w:val="nil"/>
              <w:right w:val="nil"/>
            </w:tcBorders>
            <w:shd w:val="clear" w:color="auto" w:fill="FFFFFF"/>
            <w:tcMar>
              <w:top w:w="15" w:type="dxa"/>
              <w:left w:w="30" w:type="dxa"/>
              <w:bottom w:w="15" w:type="dxa"/>
              <w:right w:w="15" w:type="dxa"/>
            </w:tcMar>
            <w:hideMark/>
          </w:tcPr>
          <w:p w14:paraId="5EBB002E" w14:textId="77777777" w:rsidR="00A3451E" w:rsidRPr="00A3451E" w:rsidRDefault="00A3451E" w:rsidP="007D02AC">
            <w:pPr>
              <w:ind w:firstLine="677"/>
              <w:rPr>
                <w:lang w:val="en-US"/>
              </w:rPr>
            </w:pPr>
          </w:p>
        </w:tc>
      </w:tr>
      <w:tr w:rsidR="00A3451E" w:rsidRPr="00A3451E" w14:paraId="6D4C1CA4" w14:textId="77777777" w:rsidTr="007D02AC">
        <w:trPr>
          <w:trHeight w:val="284"/>
        </w:trPr>
        <w:tc>
          <w:tcPr>
            <w:tcW w:w="2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52E9EFA4" w14:textId="77777777" w:rsidR="00A3451E" w:rsidRDefault="00A3451E" w:rsidP="007D02AC">
            <w:pPr>
              <w:jc w:val="center"/>
            </w:pPr>
            <w:r>
              <w:rPr>
                <w:b/>
                <w:bCs/>
              </w:rPr>
              <w:t>T/r</w:t>
            </w:r>
          </w:p>
        </w:tc>
        <w:tc>
          <w:tcPr>
            <w:tcW w:w="1200" w:type="pc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39B35B3" w14:textId="77777777" w:rsidR="00A3451E" w:rsidRDefault="00A3451E" w:rsidP="007D02AC">
            <w:pPr>
              <w:jc w:val="center"/>
            </w:pPr>
            <w:r>
              <w:rPr>
                <w:b/>
                <w:bCs/>
              </w:rPr>
              <w:t>F.I.O.</w:t>
            </w:r>
          </w:p>
        </w:tc>
        <w:tc>
          <w:tcPr>
            <w:tcW w:w="550" w:type="pc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24680D0A" w14:textId="77777777" w:rsidR="00A3451E" w:rsidRDefault="00A3451E" w:rsidP="007D02AC">
            <w:pPr>
              <w:jc w:val="center"/>
            </w:pPr>
            <w:r>
              <w:rPr>
                <w:b/>
                <w:bCs/>
              </w:rPr>
              <w:t>Lavozimi</w:t>
            </w:r>
          </w:p>
        </w:tc>
        <w:tc>
          <w:tcPr>
            <w:tcW w:w="950" w:type="pc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46C8F998" w14:textId="77777777" w:rsidR="00A3451E" w:rsidRDefault="00A3451E" w:rsidP="007D02AC">
            <w:pPr>
              <w:jc w:val="center"/>
            </w:pPr>
            <w:r>
              <w:rPr>
                <w:b/>
                <w:bCs/>
              </w:rPr>
              <w:t>Ish meʼyori (soat)</w:t>
            </w:r>
          </w:p>
        </w:tc>
        <w:tc>
          <w:tcPr>
            <w:tcW w:w="850" w:type="pc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271C2891" w14:textId="77777777" w:rsidR="00A3451E" w:rsidRDefault="00A3451E" w:rsidP="007D02AC">
            <w:pPr>
              <w:jc w:val="center"/>
            </w:pPr>
            <w:r>
              <w:rPr>
                <w:b/>
                <w:bCs/>
              </w:rPr>
              <w:t xml:space="preserve">Ishda boʻlish vaqti (soat) </w:t>
            </w:r>
          </w:p>
        </w:tc>
        <w:tc>
          <w:tcPr>
            <w:tcW w:w="1250" w:type="pc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E4D0F2D" w14:textId="77777777" w:rsidR="00A3451E" w:rsidRPr="00A3451E" w:rsidRDefault="00A3451E" w:rsidP="007D02AC">
            <w:pPr>
              <w:jc w:val="center"/>
              <w:rPr>
                <w:lang w:val="en-US"/>
              </w:rPr>
            </w:pPr>
            <w:r w:rsidRPr="00A3451E">
              <w:rPr>
                <w:b/>
                <w:bCs/>
                <w:lang w:val="en-US"/>
              </w:rPr>
              <w:t xml:space="preserve">Ishdan oldin dam olish (soat) </w:t>
            </w:r>
          </w:p>
        </w:tc>
      </w:tr>
      <w:tr w:rsidR="00A3451E" w14:paraId="30E42EBD" w14:textId="77777777" w:rsidTr="007D02AC">
        <w:trPr>
          <w:trHeight w:val="284"/>
        </w:trPr>
        <w:tc>
          <w:tcPr>
            <w:tcW w:w="2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1BF3C3FB" w14:textId="77777777" w:rsidR="00A3451E" w:rsidRDefault="00A3451E" w:rsidP="007D02AC">
            <w:r>
              <w:t>.</w:t>
            </w:r>
          </w:p>
        </w:tc>
        <w:tc>
          <w:tcPr>
            <w:tcW w:w="12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1B22628" w14:textId="77777777" w:rsidR="00A3451E" w:rsidRDefault="00A3451E" w:rsidP="007D02AC"/>
        </w:tc>
        <w:tc>
          <w:tcPr>
            <w:tcW w:w="5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A6ED2A7" w14:textId="77777777" w:rsidR="00A3451E" w:rsidRDefault="00A3451E" w:rsidP="007D02AC">
            <w:pPr>
              <w:rPr>
                <w:rFonts w:eastAsia="Times New Roman"/>
                <w:sz w:val="20"/>
                <w:szCs w:val="20"/>
              </w:rPr>
            </w:pPr>
          </w:p>
        </w:tc>
        <w:tc>
          <w:tcPr>
            <w:tcW w:w="9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8942FE6" w14:textId="77777777" w:rsidR="00A3451E" w:rsidRDefault="00A3451E" w:rsidP="007D02AC">
            <w:pPr>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7FE8597" w14:textId="77777777" w:rsidR="00A3451E" w:rsidRDefault="00A3451E" w:rsidP="007D02AC">
            <w:pPr>
              <w:rPr>
                <w:rFonts w:eastAsia="Times New Roman"/>
                <w:sz w:val="20"/>
                <w:szCs w:val="20"/>
              </w:rPr>
            </w:pPr>
          </w:p>
        </w:tc>
        <w:tc>
          <w:tcPr>
            <w:tcW w:w="12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A57AF13" w14:textId="77777777" w:rsidR="00A3451E" w:rsidRDefault="00A3451E" w:rsidP="007D02AC">
            <w:pPr>
              <w:rPr>
                <w:rFonts w:eastAsia="Times New Roman"/>
                <w:sz w:val="20"/>
                <w:szCs w:val="20"/>
              </w:rPr>
            </w:pPr>
          </w:p>
        </w:tc>
      </w:tr>
      <w:tr w:rsidR="00A3451E" w14:paraId="1763289A" w14:textId="77777777" w:rsidTr="007D02AC">
        <w:trPr>
          <w:trHeight w:val="284"/>
        </w:trPr>
        <w:tc>
          <w:tcPr>
            <w:tcW w:w="2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3CE1E366" w14:textId="77777777" w:rsidR="00A3451E" w:rsidRDefault="00A3451E" w:rsidP="007D02AC">
            <w:r>
              <w:t>.</w:t>
            </w:r>
          </w:p>
        </w:tc>
        <w:tc>
          <w:tcPr>
            <w:tcW w:w="12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0DD989F" w14:textId="77777777" w:rsidR="00A3451E" w:rsidRDefault="00A3451E" w:rsidP="007D02AC"/>
        </w:tc>
        <w:tc>
          <w:tcPr>
            <w:tcW w:w="5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034DA11" w14:textId="77777777" w:rsidR="00A3451E" w:rsidRDefault="00A3451E" w:rsidP="007D02AC">
            <w:pPr>
              <w:rPr>
                <w:rFonts w:eastAsia="Times New Roman"/>
                <w:sz w:val="20"/>
                <w:szCs w:val="20"/>
              </w:rPr>
            </w:pPr>
          </w:p>
        </w:tc>
        <w:tc>
          <w:tcPr>
            <w:tcW w:w="9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69E6A88" w14:textId="77777777" w:rsidR="00A3451E" w:rsidRDefault="00A3451E" w:rsidP="007D02AC">
            <w:pPr>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669D1A1" w14:textId="77777777" w:rsidR="00A3451E" w:rsidRDefault="00A3451E" w:rsidP="007D02AC">
            <w:pPr>
              <w:rPr>
                <w:rFonts w:eastAsia="Times New Roman"/>
                <w:sz w:val="20"/>
                <w:szCs w:val="20"/>
              </w:rPr>
            </w:pPr>
          </w:p>
        </w:tc>
        <w:tc>
          <w:tcPr>
            <w:tcW w:w="12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49BC861" w14:textId="77777777" w:rsidR="00A3451E" w:rsidRDefault="00A3451E" w:rsidP="007D02AC">
            <w:pPr>
              <w:rPr>
                <w:rFonts w:eastAsia="Times New Roman"/>
                <w:sz w:val="20"/>
                <w:szCs w:val="20"/>
              </w:rPr>
            </w:pPr>
          </w:p>
        </w:tc>
      </w:tr>
      <w:tr w:rsidR="00A3451E" w14:paraId="14B025E8" w14:textId="77777777" w:rsidTr="007D02AC">
        <w:trPr>
          <w:trHeight w:val="284"/>
        </w:trPr>
        <w:tc>
          <w:tcPr>
            <w:tcW w:w="2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52195D0F" w14:textId="77777777" w:rsidR="00A3451E" w:rsidRDefault="00A3451E" w:rsidP="007D02AC">
            <w:r>
              <w:t>.</w:t>
            </w:r>
          </w:p>
        </w:tc>
        <w:tc>
          <w:tcPr>
            <w:tcW w:w="12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213DC5F" w14:textId="77777777" w:rsidR="00A3451E" w:rsidRDefault="00A3451E" w:rsidP="007D02AC"/>
        </w:tc>
        <w:tc>
          <w:tcPr>
            <w:tcW w:w="5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EF9ECC6" w14:textId="77777777" w:rsidR="00A3451E" w:rsidRDefault="00A3451E" w:rsidP="007D02AC">
            <w:pPr>
              <w:rPr>
                <w:rFonts w:eastAsia="Times New Roman"/>
                <w:sz w:val="20"/>
                <w:szCs w:val="20"/>
              </w:rPr>
            </w:pPr>
          </w:p>
        </w:tc>
        <w:tc>
          <w:tcPr>
            <w:tcW w:w="9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4FD2D9E" w14:textId="77777777" w:rsidR="00A3451E" w:rsidRDefault="00A3451E" w:rsidP="007D02AC">
            <w:pPr>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FCBB707" w14:textId="77777777" w:rsidR="00A3451E" w:rsidRDefault="00A3451E" w:rsidP="007D02AC">
            <w:pPr>
              <w:rPr>
                <w:rFonts w:eastAsia="Times New Roman"/>
                <w:sz w:val="20"/>
                <w:szCs w:val="20"/>
              </w:rPr>
            </w:pPr>
          </w:p>
        </w:tc>
        <w:tc>
          <w:tcPr>
            <w:tcW w:w="12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5395CF6" w14:textId="77777777" w:rsidR="00A3451E" w:rsidRDefault="00A3451E" w:rsidP="007D02AC">
            <w:pPr>
              <w:rPr>
                <w:rFonts w:eastAsia="Times New Roman"/>
                <w:sz w:val="20"/>
                <w:szCs w:val="20"/>
              </w:rPr>
            </w:pPr>
          </w:p>
        </w:tc>
      </w:tr>
      <w:tr w:rsidR="00A3451E" w14:paraId="6D90368C" w14:textId="77777777" w:rsidTr="007D02AC">
        <w:trPr>
          <w:trHeight w:val="284"/>
        </w:trPr>
        <w:tc>
          <w:tcPr>
            <w:tcW w:w="5000" w:type="pct"/>
            <w:gridSpan w:val="6"/>
            <w:tcBorders>
              <w:top w:val="nil"/>
              <w:left w:val="nil"/>
              <w:bottom w:val="nil"/>
              <w:right w:val="nil"/>
            </w:tcBorders>
            <w:shd w:val="clear" w:color="auto" w:fill="FFFFFF"/>
            <w:tcMar>
              <w:top w:w="15" w:type="dxa"/>
              <w:left w:w="30" w:type="dxa"/>
              <w:bottom w:w="15" w:type="dxa"/>
              <w:right w:w="15" w:type="dxa"/>
            </w:tcMar>
            <w:hideMark/>
          </w:tcPr>
          <w:p w14:paraId="44AAF545" w14:textId="77777777" w:rsidR="00A3451E" w:rsidRDefault="00A3451E" w:rsidP="007D02AC">
            <w:pPr>
              <w:rPr>
                <w:rFonts w:eastAsia="Times New Roman"/>
                <w:sz w:val="20"/>
                <w:szCs w:val="20"/>
              </w:rPr>
            </w:pPr>
          </w:p>
        </w:tc>
      </w:tr>
    </w:tbl>
    <w:p w14:paraId="50899AEF" w14:textId="77777777" w:rsidR="00A3451E" w:rsidRDefault="00A3451E" w:rsidP="00A3451E">
      <w:pPr>
        <w:shd w:val="clear" w:color="auto" w:fill="FFFFFF"/>
        <w:ind w:firstLine="851"/>
        <w:jc w:val="both"/>
        <w:rPr>
          <w:rFonts w:eastAsia="Times New Roman"/>
          <w:color w:val="339966"/>
          <w:sz w:val="20"/>
          <w:szCs w:val="20"/>
          <w:lang w:val="uz-Latn-UZ"/>
        </w:rPr>
      </w:pPr>
      <w:r>
        <w:rPr>
          <w:rFonts w:eastAsia="Times New Roman"/>
          <w:color w:val="339966"/>
          <w:sz w:val="20"/>
          <w:szCs w:val="20"/>
          <w:lang w:val="uz-Latn-UZ"/>
        </w:rPr>
        <w:t>Izoh: temir yoʻl transportida (metropoliten) harakat va tashishlari xavfsizligini taʼminlash boʻyicha texnik jihatdan tartibga solish sohasidagi normativ hujjatlar ijrosi buzilishiga yoʻl qoʻygan temir yoʻl transporti (metropoliten) xodimlari toʻgʻrisidagi maʼlumotlar mazkur dalolatnomaga ilova tarzida kiritiladi. Familiyasi, ismi va otasining ismi, lavozimga qabul qilingan vaqti, temir yoʻl transportidagi (metropoliten) ish staji, yuk va yoʻlovchilar tashish xavfsizligini taʼminlashga qaratilgan texnik jihatdan tartibga solish sohasidagi normativ hujjatlarni bilishi yuzasidan sinov (qachon) oʻtkazilganligi koʻrsatilishi, xizmati yuzasidan intizomiy jazo choralari va ragʻbatlantirishlar (tavsifnoma) ilova qilinishi lozim.</w:t>
      </w:r>
    </w:p>
    <w:tbl>
      <w:tblPr>
        <w:tblW w:w="5000" w:type="pct"/>
        <w:shd w:val="clear" w:color="auto" w:fill="FFFFFF"/>
        <w:tblCellMar>
          <w:left w:w="0" w:type="dxa"/>
          <w:right w:w="0" w:type="dxa"/>
        </w:tblCellMar>
        <w:tblLook w:val="04A0" w:firstRow="1" w:lastRow="0" w:firstColumn="1" w:lastColumn="0" w:noHBand="0" w:noVBand="1"/>
      </w:tblPr>
      <w:tblGrid>
        <w:gridCol w:w="578"/>
        <w:gridCol w:w="578"/>
        <w:gridCol w:w="579"/>
        <w:gridCol w:w="770"/>
        <w:gridCol w:w="579"/>
        <w:gridCol w:w="579"/>
        <w:gridCol w:w="579"/>
        <w:gridCol w:w="866"/>
        <w:gridCol w:w="579"/>
        <w:gridCol w:w="579"/>
        <w:gridCol w:w="579"/>
        <w:gridCol w:w="579"/>
        <w:gridCol w:w="579"/>
        <w:gridCol w:w="770"/>
        <w:gridCol w:w="866"/>
      </w:tblGrid>
      <w:tr w:rsidR="00A3451E" w:rsidRPr="00A3451E" w14:paraId="6FAEE1B3" w14:textId="77777777" w:rsidTr="007D02AC">
        <w:trPr>
          <w:trHeight w:val="284"/>
        </w:trPr>
        <w:tc>
          <w:tcPr>
            <w:tcW w:w="5000" w:type="pct"/>
            <w:gridSpan w:val="15"/>
            <w:tcBorders>
              <w:top w:val="nil"/>
              <w:left w:val="nil"/>
              <w:bottom w:val="nil"/>
              <w:right w:val="nil"/>
            </w:tcBorders>
            <w:shd w:val="clear" w:color="auto" w:fill="FFFFFF"/>
            <w:tcMar>
              <w:top w:w="15" w:type="dxa"/>
              <w:left w:w="30" w:type="dxa"/>
              <w:bottom w:w="15" w:type="dxa"/>
              <w:right w:w="15" w:type="dxa"/>
            </w:tcMar>
            <w:hideMark/>
          </w:tcPr>
          <w:p w14:paraId="4A09A940" w14:textId="77777777" w:rsidR="00A3451E" w:rsidRPr="00A3451E" w:rsidRDefault="00A3451E" w:rsidP="007D02AC">
            <w:pPr>
              <w:jc w:val="center"/>
              <w:rPr>
                <w:lang w:val="uz-Latn-UZ"/>
              </w:rPr>
            </w:pPr>
            <w:r w:rsidRPr="00A3451E">
              <w:rPr>
                <w:b/>
                <w:bCs/>
                <w:lang w:val="uz-Latn-UZ"/>
              </w:rPr>
              <w:t xml:space="preserve">III. Harakat va tashishlar xavfsizligi buzilishi va tashishlar xavfsizligini taʼminlashga qaratilgan normativ-texnik hujjatlarga rioya qilinmaganlik sabablari </w:t>
            </w:r>
          </w:p>
        </w:tc>
      </w:tr>
      <w:tr w:rsidR="00A3451E" w14:paraId="2405D15A" w14:textId="77777777" w:rsidTr="007D02AC">
        <w:trPr>
          <w:trHeight w:val="284"/>
        </w:trPr>
        <w:tc>
          <w:tcPr>
            <w:tcW w:w="5000" w:type="pct"/>
            <w:gridSpan w:val="15"/>
            <w:tcBorders>
              <w:top w:val="nil"/>
              <w:left w:val="nil"/>
              <w:bottom w:val="nil"/>
              <w:right w:val="nil"/>
            </w:tcBorders>
            <w:shd w:val="clear" w:color="auto" w:fill="FFFFFF"/>
            <w:tcMar>
              <w:top w:w="15" w:type="dxa"/>
              <w:left w:w="30" w:type="dxa"/>
              <w:bottom w:w="15" w:type="dxa"/>
              <w:right w:w="15" w:type="dxa"/>
            </w:tcMar>
            <w:hideMark/>
          </w:tcPr>
          <w:p w14:paraId="23158DFC" w14:textId="77777777" w:rsidR="00A3451E" w:rsidRPr="00A3451E" w:rsidRDefault="00A3451E" w:rsidP="007D02AC">
            <w:pPr>
              <w:ind w:firstLine="677"/>
              <w:rPr>
                <w:lang w:val="uz-Latn-UZ"/>
              </w:rPr>
            </w:pPr>
            <w:r w:rsidRPr="00A3451E">
              <w:rPr>
                <w:lang w:val="uz-Latn-UZ"/>
              </w:rPr>
              <w:t>35. Harakat va tashishlar xavfsizligi buzilishi va normativ-texnik hujjatlarga rioya qilinmaganlik sabablarining qisqacha tavsifi _______________________________________________</w:t>
            </w:r>
          </w:p>
          <w:p w14:paraId="0CF4BD10" w14:textId="77777777" w:rsidR="00A3451E" w:rsidRDefault="00A3451E" w:rsidP="007D02AC">
            <w:r>
              <w:t>_________________________________________________________________________________</w:t>
            </w:r>
          </w:p>
        </w:tc>
      </w:tr>
      <w:tr w:rsidR="00A3451E" w14:paraId="3BFCCFCD" w14:textId="77777777" w:rsidTr="007D02AC">
        <w:trPr>
          <w:trHeight w:val="284"/>
        </w:trPr>
        <w:tc>
          <w:tcPr>
            <w:tcW w:w="5000" w:type="pct"/>
            <w:gridSpan w:val="15"/>
            <w:tcBorders>
              <w:top w:val="nil"/>
              <w:left w:val="nil"/>
              <w:bottom w:val="nil"/>
              <w:right w:val="nil"/>
            </w:tcBorders>
            <w:shd w:val="clear" w:color="auto" w:fill="FFFFFF"/>
            <w:tcMar>
              <w:top w:w="15" w:type="dxa"/>
              <w:left w:w="30" w:type="dxa"/>
              <w:bottom w:w="15" w:type="dxa"/>
              <w:right w:w="15" w:type="dxa"/>
            </w:tcMar>
            <w:hideMark/>
          </w:tcPr>
          <w:p w14:paraId="0E3D2890" w14:textId="77777777" w:rsidR="00A3451E" w:rsidRDefault="00A3451E" w:rsidP="007D02AC">
            <w:pPr>
              <w:ind w:firstLine="677"/>
            </w:pPr>
            <w:r>
              <w:t>36. Harakat va tashishlar xavfsizligi buzilishi joyida komissiya tomonidan harakat va tashishlar xavfsizligining buzilishini aniqlashda ahamiyatli boʻlgan predmetlar va hujjatlar:</w:t>
            </w:r>
          </w:p>
          <w:p w14:paraId="5B49DEFF" w14:textId="77777777" w:rsidR="00A3451E" w:rsidRDefault="00A3451E" w:rsidP="007D02AC">
            <w:r>
              <w:t>_________________________________________________________________________________________</w:t>
            </w:r>
          </w:p>
        </w:tc>
      </w:tr>
      <w:tr w:rsidR="00A3451E" w14:paraId="69FC0097" w14:textId="77777777" w:rsidTr="007D02AC">
        <w:trPr>
          <w:trHeight w:val="284"/>
        </w:trPr>
        <w:tc>
          <w:tcPr>
            <w:tcW w:w="5000" w:type="pct"/>
            <w:gridSpan w:val="15"/>
            <w:tcBorders>
              <w:top w:val="nil"/>
              <w:left w:val="nil"/>
              <w:bottom w:val="nil"/>
              <w:right w:val="nil"/>
            </w:tcBorders>
            <w:shd w:val="clear" w:color="auto" w:fill="FFFFFF"/>
            <w:tcMar>
              <w:top w:w="15" w:type="dxa"/>
              <w:left w:w="30" w:type="dxa"/>
              <w:bottom w:w="15" w:type="dxa"/>
              <w:right w:w="15" w:type="dxa"/>
            </w:tcMar>
            <w:hideMark/>
          </w:tcPr>
          <w:p w14:paraId="6CBCCC47" w14:textId="77777777" w:rsidR="00A3451E" w:rsidRDefault="00A3451E" w:rsidP="007D02AC">
            <w:pPr>
              <w:ind w:firstLine="677"/>
            </w:pPr>
            <w:r>
              <w:t>37. Dalolatnomaga quyidagilar ilova qilinadi: ________________________________________</w:t>
            </w:r>
          </w:p>
          <w:p w14:paraId="21F5B3B6" w14:textId="77777777" w:rsidR="00A3451E" w:rsidRDefault="00A3451E" w:rsidP="007D02AC">
            <w:r>
              <w:t>_______________________________________________________________________________________</w:t>
            </w:r>
          </w:p>
        </w:tc>
      </w:tr>
      <w:tr w:rsidR="00A3451E" w14:paraId="79FBB6BC" w14:textId="77777777" w:rsidTr="007D02AC">
        <w:trPr>
          <w:trHeight w:val="284"/>
        </w:trPr>
        <w:tc>
          <w:tcPr>
            <w:tcW w:w="300" w:type="pct"/>
            <w:tcBorders>
              <w:top w:val="nil"/>
              <w:left w:val="nil"/>
              <w:bottom w:val="nil"/>
              <w:right w:val="nil"/>
            </w:tcBorders>
            <w:shd w:val="clear" w:color="auto" w:fill="FFFFFF"/>
            <w:tcMar>
              <w:top w:w="15" w:type="dxa"/>
              <w:left w:w="30" w:type="dxa"/>
              <w:bottom w:w="15" w:type="dxa"/>
              <w:right w:w="15" w:type="dxa"/>
            </w:tcMar>
            <w:hideMark/>
          </w:tcPr>
          <w:p w14:paraId="03AF98E5" w14:textId="77777777" w:rsidR="00A3451E" w:rsidRDefault="00A3451E" w:rsidP="007D02AC"/>
        </w:tc>
        <w:tc>
          <w:tcPr>
            <w:tcW w:w="300" w:type="pct"/>
            <w:tcBorders>
              <w:top w:val="nil"/>
              <w:left w:val="nil"/>
              <w:bottom w:val="nil"/>
              <w:right w:val="nil"/>
            </w:tcBorders>
            <w:shd w:val="clear" w:color="auto" w:fill="FFFFFF"/>
            <w:tcMar>
              <w:top w:w="15" w:type="dxa"/>
              <w:left w:w="30" w:type="dxa"/>
              <w:bottom w:w="15" w:type="dxa"/>
              <w:right w:w="15" w:type="dxa"/>
            </w:tcMar>
            <w:hideMark/>
          </w:tcPr>
          <w:p w14:paraId="02893C39"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65D7FE91"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2A4DF2CC"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0B6838BB"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38550F63"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323C1E4F"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47639244"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51EF252D"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5E720D75"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587B20BD"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06A3C755"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5422C518"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54F012EB"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19129C1D" w14:textId="77777777" w:rsidR="00A3451E" w:rsidRDefault="00A3451E" w:rsidP="007D02AC">
            <w:pPr>
              <w:rPr>
                <w:rFonts w:eastAsia="Times New Roman"/>
                <w:sz w:val="20"/>
                <w:szCs w:val="20"/>
              </w:rPr>
            </w:pPr>
          </w:p>
        </w:tc>
      </w:tr>
      <w:tr w:rsidR="00A3451E" w14:paraId="382CD7A2" w14:textId="77777777" w:rsidTr="007D02AC">
        <w:trPr>
          <w:trHeight w:val="284"/>
        </w:trPr>
        <w:tc>
          <w:tcPr>
            <w:tcW w:w="1300" w:type="pct"/>
            <w:gridSpan w:val="4"/>
            <w:tcBorders>
              <w:top w:val="nil"/>
              <w:left w:val="nil"/>
              <w:bottom w:val="nil"/>
              <w:right w:val="nil"/>
            </w:tcBorders>
            <w:shd w:val="clear" w:color="auto" w:fill="FFFFFF"/>
            <w:tcMar>
              <w:top w:w="15" w:type="dxa"/>
              <w:left w:w="30" w:type="dxa"/>
              <w:bottom w:w="15" w:type="dxa"/>
              <w:right w:w="15" w:type="dxa"/>
            </w:tcMar>
            <w:hideMark/>
          </w:tcPr>
          <w:p w14:paraId="489E3EF6" w14:textId="77777777" w:rsidR="00A3451E" w:rsidRDefault="00A3451E" w:rsidP="007D02AC">
            <w:r>
              <w:rPr>
                <w:b/>
                <w:bCs/>
              </w:rPr>
              <w:t>Komissiya aʼzolari:</w:t>
            </w: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79E23629" w14:textId="77777777" w:rsidR="00A3451E" w:rsidRDefault="00A3451E" w:rsidP="007D02AC"/>
        </w:tc>
        <w:tc>
          <w:tcPr>
            <w:tcW w:w="300" w:type="pct"/>
            <w:tcBorders>
              <w:top w:val="nil"/>
              <w:left w:val="nil"/>
              <w:bottom w:val="nil"/>
              <w:right w:val="nil"/>
            </w:tcBorders>
            <w:shd w:val="clear" w:color="auto" w:fill="FFFFFF"/>
            <w:tcMar>
              <w:top w:w="15" w:type="dxa"/>
              <w:left w:w="30" w:type="dxa"/>
              <w:bottom w:w="15" w:type="dxa"/>
              <w:right w:w="15" w:type="dxa"/>
            </w:tcMar>
            <w:hideMark/>
          </w:tcPr>
          <w:p w14:paraId="7644B814"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4556DAC4"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301362A7"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72BC6526"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408163C2"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3EDCD42E"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38C4C639"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6FF5468E"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2FA0AB3A"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41D58A71" w14:textId="77777777" w:rsidR="00A3451E" w:rsidRDefault="00A3451E" w:rsidP="007D02AC">
            <w:pPr>
              <w:rPr>
                <w:rFonts w:eastAsia="Times New Roman"/>
                <w:sz w:val="20"/>
                <w:szCs w:val="20"/>
              </w:rPr>
            </w:pPr>
          </w:p>
        </w:tc>
      </w:tr>
      <w:tr w:rsidR="00A3451E" w14:paraId="17B33A0F" w14:textId="77777777" w:rsidTr="007D02AC">
        <w:trPr>
          <w:trHeight w:val="284"/>
        </w:trPr>
        <w:tc>
          <w:tcPr>
            <w:tcW w:w="2650" w:type="pct"/>
            <w:gridSpan w:val="8"/>
            <w:tcBorders>
              <w:top w:val="nil"/>
              <w:left w:val="nil"/>
              <w:bottom w:val="nil"/>
              <w:right w:val="nil"/>
            </w:tcBorders>
            <w:shd w:val="clear" w:color="auto" w:fill="FFFFFF"/>
            <w:tcMar>
              <w:top w:w="15" w:type="dxa"/>
              <w:left w:w="30" w:type="dxa"/>
              <w:bottom w:w="15" w:type="dxa"/>
              <w:right w:w="15" w:type="dxa"/>
            </w:tcMar>
            <w:vAlign w:val="bottom"/>
            <w:hideMark/>
          </w:tcPr>
          <w:p w14:paraId="2B593FBD" w14:textId="77777777" w:rsidR="00A3451E" w:rsidRDefault="00A3451E" w:rsidP="007D02AC">
            <w:pPr>
              <w:jc w:val="center"/>
            </w:pPr>
            <w:r>
              <w:t>____________________________________</w:t>
            </w:r>
          </w:p>
          <w:p w14:paraId="19EEFFFE" w14:textId="77777777" w:rsidR="00A3451E" w:rsidRDefault="00A3451E" w:rsidP="007D02AC">
            <w:pPr>
              <w:jc w:val="center"/>
            </w:pPr>
            <w:r>
              <w:rPr>
                <w:i/>
                <w:iCs/>
              </w:rPr>
              <w:t>(lavozimi, F.I.O.)</w:t>
            </w:r>
          </w:p>
        </w:tc>
        <w:tc>
          <w:tcPr>
            <w:tcW w:w="300" w:type="pct"/>
            <w:tcBorders>
              <w:top w:val="nil"/>
              <w:left w:val="nil"/>
              <w:bottom w:val="nil"/>
              <w:right w:val="nil"/>
            </w:tcBorders>
            <w:shd w:val="clear" w:color="auto" w:fill="FFFFFF"/>
            <w:tcMar>
              <w:top w:w="15" w:type="dxa"/>
              <w:left w:w="30" w:type="dxa"/>
              <w:bottom w:w="15" w:type="dxa"/>
              <w:right w:w="15" w:type="dxa"/>
            </w:tcMar>
            <w:vAlign w:val="bottom"/>
            <w:hideMark/>
          </w:tcPr>
          <w:p w14:paraId="00DF6DF2" w14:textId="77777777" w:rsidR="00A3451E" w:rsidRDefault="00A3451E" w:rsidP="007D02AC">
            <w:pPr>
              <w:jc w:val="center"/>
            </w:pPr>
          </w:p>
        </w:tc>
        <w:tc>
          <w:tcPr>
            <w:tcW w:w="300" w:type="pct"/>
            <w:tcBorders>
              <w:top w:val="nil"/>
              <w:left w:val="nil"/>
              <w:bottom w:val="nil"/>
              <w:right w:val="nil"/>
            </w:tcBorders>
            <w:shd w:val="clear" w:color="auto" w:fill="FFFFFF"/>
            <w:tcMar>
              <w:top w:w="15" w:type="dxa"/>
              <w:left w:w="30" w:type="dxa"/>
              <w:bottom w:w="15" w:type="dxa"/>
              <w:right w:w="15" w:type="dxa"/>
            </w:tcMar>
            <w:vAlign w:val="bottom"/>
            <w:hideMark/>
          </w:tcPr>
          <w:p w14:paraId="16899902"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vAlign w:val="bottom"/>
            <w:hideMark/>
          </w:tcPr>
          <w:p w14:paraId="37BFAF21" w14:textId="77777777" w:rsidR="00A3451E" w:rsidRDefault="00A3451E" w:rsidP="007D02AC">
            <w:pPr>
              <w:rPr>
                <w:rFonts w:eastAsia="Times New Roman"/>
                <w:sz w:val="20"/>
                <w:szCs w:val="20"/>
              </w:rPr>
            </w:pPr>
          </w:p>
        </w:tc>
        <w:tc>
          <w:tcPr>
            <w:tcW w:w="1000" w:type="pct"/>
            <w:gridSpan w:val="3"/>
            <w:tcBorders>
              <w:top w:val="nil"/>
              <w:left w:val="nil"/>
              <w:bottom w:val="nil"/>
              <w:right w:val="nil"/>
            </w:tcBorders>
            <w:shd w:val="clear" w:color="auto" w:fill="FFFFFF"/>
            <w:tcMar>
              <w:top w:w="15" w:type="dxa"/>
              <w:left w:w="30" w:type="dxa"/>
              <w:bottom w:w="15" w:type="dxa"/>
              <w:right w:w="15" w:type="dxa"/>
            </w:tcMar>
            <w:vAlign w:val="bottom"/>
            <w:hideMark/>
          </w:tcPr>
          <w:p w14:paraId="4FAE5C51" w14:textId="77777777" w:rsidR="00A3451E" w:rsidRDefault="00A3451E" w:rsidP="007D02AC">
            <w:pPr>
              <w:jc w:val="center"/>
            </w:pPr>
            <w:r>
              <w:t xml:space="preserve">________ </w:t>
            </w:r>
            <w:r>
              <w:rPr>
                <w:i/>
                <w:iCs/>
              </w:rPr>
              <w:t>(imzo)</w:t>
            </w:r>
          </w:p>
        </w:tc>
        <w:tc>
          <w:tcPr>
            <w:tcW w:w="300" w:type="pct"/>
            <w:tcBorders>
              <w:top w:val="nil"/>
              <w:left w:val="nil"/>
              <w:bottom w:val="nil"/>
              <w:right w:val="nil"/>
            </w:tcBorders>
            <w:shd w:val="clear" w:color="auto" w:fill="FFFFFF"/>
            <w:tcMar>
              <w:top w:w="15" w:type="dxa"/>
              <w:left w:w="30" w:type="dxa"/>
              <w:bottom w:w="15" w:type="dxa"/>
              <w:right w:w="15" w:type="dxa"/>
            </w:tcMar>
            <w:vAlign w:val="bottom"/>
            <w:hideMark/>
          </w:tcPr>
          <w:p w14:paraId="6F1870FB" w14:textId="77777777" w:rsidR="00A3451E" w:rsidRDefault="00A3451E" w:rsidP="007D02AC">
            <w:pPr>
              <w:jc w:val="center"/>
            </w:pPr>
          </w:p>
        </w:tc>
      </w:tr>
      <w:tr w:rsidR="00A3451E" w14:paraId="6B280E2F" w14:textId="77777777" w:rsidTr="007D02AC">
        <w:trPr>
          <w:trHeight w:val="284"/>
        </w:trPr>
        <w:tc>
          <w:tcPr>
            <w:tcW w:w="300" w:type="pct"/>
            <w:tcBorders>
              <w:top w:val="nil"/>
              <w:left w:val="nil"/>
              <w:bottom w:val="nil"/>
              <w:right w:val="nil"/>
            </w:tcBorders>
            <w:shd w:val="clear" w:color="auto" w:fill="FFFFFF"/>
            <w:tcMar>
              <w:top w:w="15" w:type="dxa"/>
              <w:left w:w="30" w:type="dxa"/>
              <w:bottom w:w="15" w:type="dxa"/>
              <w:right w:w="15" w:type="dxa"/>
            </w:tcMar>
            <w:hideMark/>
          </w:tcPr>
          <w:p w14:paraId="51C70214"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5AA78EAF" w14:textId="77777777" w:rsidR="00A3451E" w:rsidRDefault="00A3451E" w:rsidP="007D02AC">
            <w:pPr>
              <w:rPr>
                <w:rFonts w:eastAsia="Times New Roman"/>
                <w:sz w:val="20"/>
                <w:szCs w:val="20"/>
              </w:rPr>
            </w:pPr>
          </w:p>
        </w:tc>
        <w:tc>
          <w:tcPr>
            <w:tcW w:w="1300" w:type="pct"/>
            <w:gridSpan w:val="4"/>
            <w:tcBorders>
              <w:top w:val="nil"/>
              <w:left w:val="nil"/>
              <w:bottom w:val="nil"/>
              <w:right w:val="nil"/>
            </w:tcBorders>
            <w:shd w:val="clear" w:color="auto" w:fill="FFFFFF"/>
            <w:tcMar>
              <w:top w:w="15" w:type="dxa"/>
              <w:left w:w="30" w:type="dxa"/>
              <w:bottom w:w="15" w:type="dxa"/>
              <w:right w:w="15" w:type="dxa"/>
            </w:tcMar>
            <w:hideMark/>
          </w:tcPr>
          <w:p w14:paraId="6919AC1C" w14:textId="77777777" w:rsidR="00A3451E" w:rsidRDefault="00A3451E" w:rsidP="007D02AC">
            <w:pPr>
              <w:rPr>
                <w:rFonts w:eastAsia="Times New Roman"/>
                <w:sz w:val="20"/>
                <w:szCs w:val="20"/>
              </w:rPr>
            </w:pPr>
          </w:p>
        </w:tc>
        <w:tc>
          <w:tcPr>
            <w:tcW w:w="650" w:type="pct"/>
            <w:gridSpan w:val="2"/>
            <w:tcBorders>
              <w:top w:val="nil"/>
              <w:left w:val="nil"/>
              <w:bottom w:val="nil"/>
              <w:right w:val="nil"/>
            </w:tcBorders>
            <w:shd w:val="clear" w:color="auto" w:fill="FFFFFF"/>
            <w:tcMar>
              <w:top w:w="15" w:type="dxa"/>
              <w:left w:w="30" w:type="dxa"/>
              <w:bottom w:w="15" w:type="dxa"/>
              <w:right w:w="15" w:type="dxa"/>
            </w:tcMar>
            <w:hideMark/>
          </w:tcPr>
          <w:p w14:paraId="18EC9487"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470AB72A"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0121A1F9"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024F8D86"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40F50CC5"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13F7C4A9"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23403F85"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72D186AA" w14:textId="77777777" w:rsidR="00A3451E" w:rsidRDefault="00A3451E" w:rsidP="007D02AC">
            <w:pPr>
              <w:rPr>
                <w:rFonts w:eastAsia="Times New Roman"/>
                <w:sz w:val="20"/>
                <w:szCs w:val="20"/>
              </w:rPr>
            </w:pPr>
          </w:p>
        </w:tc>
      </w:tr>
      <w:tr w:rsidR="00A3451E" w14:paraId="343F5BBE" w14:textId="77777777" w:rsidTr="007D02AC">
        <w:trPr>
          <w:trHeight w:val="284"/>
        </w:trPr>
        <w:tc>
          <w:tcPr>
            <w:tcW w:w="2650" w:type="pct"/>
            <w:gridSpan w:val="8"/>
            <w:tcBorders>
              <w:top w:val="nil"/>
              <w:left w:val="nil"/>
              <w:bottom w:val="nil"/>
              <w:right w:val="nil"/>
            </w:tcBorders>
            <w:shd w:val="clear" w:color="auto" w:fill="FFFFFF"/>
            <w:tcMar>
              <w:top w:w="15" w:type="dxa"/>
              <w:left w:w="30" w:type="dxa"/>
              <w:bottom w:w="15" w:type="dxa"/>
              <w:right w:w="15" w:type="dxa"/>
            </w:tcMar>
            <w:vAlign w:val="bottom"/>
            <w:hideMark/>
          </w:tcPr>
          <w:p w14:paraId="7AB50699" w14:textId="77777777" w:rsidR="00A3451E" w:rsidRDefault="00A3451E" w:rsidP="007D02AC">
            <w:pPr>
              <w:jc w:val="center"/>
            </w:pPr>
            <w:r>
              <w:t>____________________________________</w:t>
            </w:r>
          </w:p>
          <w:p w14:paraId="0DCB2095" w14:textId="77777777" w:rsidR="00A3451E" w:rsidRDefault="00A3451E" w:rsidP="007D02AC">
            <w:pPr>
              <w:jc w:val="center"/>
            </w:pPr>
            <w:r>
              <w:rPr>
                <w:i/>
                <w:iCs/>
              </w:rPr>
              <w:t>(lavozimi, F.I.O.)</w:t>
            </w:r>
          </w:p>
        </w:tc>
        <w:tc>
          <w:tcPr>
            <w:tcW w:w="300" w:type="pct"/>
            <w:tcBorders>
              <w:top w:val="nil"/>
              <w:left w:val="nil"/>
              <w:bottom w:val="nil"/>
              <w:right w:val="nil"/>
            </w:tcBorders>
            <w:shd w:val="clear" w:color="auto" w:fill="FFFFFF"/>
            <w:tcMar>
              <w:top w:w="15" w:type="dxa"/>
              <w:left w:w="30" w:type="dxa"/>
              <w:bottom w:w="15" w:type="dxa"/>
              <w:right w:w="15" w:type="dxa"/>
            </w:tcMar>
            <w:vAlign w:val="bottom"/>
            <w:hideMark/>
          </w:tcPr>
          <w:p w14:paraId="44ADB77D" w14:textId="77777777" w:rsidR="00A3451E" w:rsidRDefault="00A3451E" w:rsidP="007D02AC">
            <w:pPr>
              <w:jc w:val="center"/>
            </w:pPr>
          </w:p>
        </w:tc>
        <w:tc>
          <w:tcPr>
            <w:tcW w:w="300" w:type="pct"/>
            <w:tcBorders>
              <w:top w:val="nil"/>
              <w:left w:val="nil"/>
              <w:bottom w:val="nil"/>
              <w:right w:val="nil"/>
            </w:tcBorders>
            <w:shd w:val="clear" w:color="auto" w:fill="FFFFFF"/>
            <w:tcMar>
              <w:top w:w="15" w:type="dxa"/>
              <w:left w:w="30" w:type="dxa"/>
              <w:bottom w:w="15" w:type="dxa"/>
              <w:right w:w="15" w:type="dxa"/>
            </w:tcMar>
            <w:vAlign w:val="bottom"/>
            <w:hideMark/>
          </w:tcPr>
          <w:p w14:paraId="57651B90"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vAlign w:val="bottom"/>
            <w:hideMark/>
          </w:tcPr>
          <w:p w14:paraId="5CDF4564" w14:textId="77777777" w:rsidR="00A3451E" w:rsidRDefault="00A3451E" w:rsidP="007D02AC">
            <w:pPr>
              <w:rPr>
                <w:rFonts w:eastAsia="Times New Roman"/>
                <w:sz w:val="20"/>
                <w:szCs w:val="20"/>
              </w:rPr>
            </w:pPr>
          </w:p>
        </w:tc>
        <w:tc>
          <w:tcPr>
            <w:tcW w:w="1000" w:type="pct"/>
            <w:gridSpan w:val="3"/>
            <w:tcBorders>
              <w:top w:val="nil"/>
              <w:left w:val="nil"/>
              <w:bottom w:val="nil"/>
              <w:right w:val="nil"/>
            </w:tcBorders>
            <w:shd w:val="clear" w:color="auto" w:fill="FFFFFF"/>
            <w:tcMar>
              <w:top w:w="15" w:type="dxa"/>
              <w:left w:w="30" w:type="dxa"/>
              <w:bottom w:w="15" w:type="dxa"/>
              <w:right w:w="15" w:type="dxa"/>
            </w:tcMar>
            <w:vAlign w:val="bottom"/>
            <w:hideMark/>
          </w:tcPr>
          <w:p w14:paraId="7C76049C" w14:textId="77777777" w:rsidR="00A3451E" w:rsidRDefault="00A3451E" w:rsidP="007D02AC">
            <w:pPr>
              <w:jc w:val="center"/>
            </w:pPr>
            <w:r>
              <w:t xml:space="preserve">________ </w:t>
            </w:r>
            <w:r>
              <w:rPr>
                <w:i/>
                <w:iCs/>
              </w:rPr>
              <w:t>(imzo)</w:t>
            </w:r>
          </w:p>
        </w:tc>
        <w:tc>
          <w:tcPr>
            <w:tcW w:w="300" w:type="pct"/>
            <w:tcBorders>
              <w:top w:val="nil"/>
              <w:left w:val="nil"/>
              <w:bottom w:val="nil"/>
              <w:right w:val="nil"/>
            </w:tcBorders>
            <w:shd w:val="clear" w:color="auto" w:fill="FFFFFF"/>
            <w:tcMar>
              <w:top w:w="15" w:type="dxa"/>
              <w:left w:w="30" w:type="dxa"/>
              <w:bottom w:w="15" w:type="dxa"/>
              <w:right w:w="15" w:type="dxa"/>
            </w:tcMar>
            <w:vAlign w:val="bottom"/>
            <w:hideMark/>
          </w:tcPr>
          <w:p w14:paraId="569BDB78" w14:textId="77777777" w:rsidR="00A3451E" w:rsidRDefault="00A3451E" w:rsidP="007D02AC">
            <w:pPr>
              <w:jc w:val="center"/>
            </w:pPr>
          </w:p>
        </w:tc>
      </w:tr>
      <w:tr w:rsidR="00A3451E" w14:paraId="5717ACCA" w14:textId="77777777" w:rsidTr="007D02AC">
        <w:trPr>
          <w:trHeight w:val="284"/>
        </w:trPr>
        <w:tc>
          <w:tcPr>
            <w:tcW w:w="300" w:type="pct"/>
            <w:tcBorders>
              <w:top w:val="nil"/>
              <w:left w:val="nil"/>
              <w:bottom w:val="nil"/>
              <w:right w:val="nil"/>
            </w:tcBorders>
            <w:shd w:val="clear" w:color="auto" w:fill="FFFFFF"/>
            <w:tcMar>
              <w:top w:w="15" w:type="dxa"/>
              <w:left w:w="30" w:type="dxa"/>
              <w:bottom w:w="15" w:type="dxa"/>
              <w:right w:w="15" w:type="dxa"/>
            </w:tcMar>
            <w:hideMark/>
          </w:tcPr>
          <w:p w14:paraId="7DAF56FF"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4AA95FB5" w14:textId="77777777" w:rsidR="00A3451E" w:rsidRDefault="00A3451E" w:rsidP="007D02AC">
            <w:pPr>
              <w:rPr>
                <w:rFonts w:eastAsia="Times New Roman"/>
                <w:sz w:val="20"/>
                <w:szCs w:val="20"/>
              </w:rPr>
            </w:pPr>
          </w:p>
        </w:tc>
        <w:tc>
          <w:tcPr>
            <w:tcW w:w="1300" w:type="pct"/>
            <w:gridSpan w:val="4"/>
            <w:tcBorders>
              <w:top w:val="nil"/>
              <w:left w:val="nil"/>
              <w:bottom w:val="nil"/>
              <w:right w:val="nil"/>
            </w:tcBorders>
            <w:shd w:val="clear" w:color="auto" w:fill="FFFFFF"/>
            <w:tcMar>
              <w:top w:w="15" w:type="dxa"/>
              <w:left w:w="30" w:type="dxa"/>
              <w:bottom w:w="15" w:type="dxa"/>
              <w:right w:w="15" w:type="dxa"/>
            </w:tcMar>
            <w:hideMark/>
          </w:tcPr>
          <w:p w14:paraId="5EC99252" w14:textId="77777777" w:rsidR="00A3451E" w:rsidRDefault="00A3451E" w:rsidP="007D02AC">
            <w:pPr>
              <w:rPr>
                <w:rFonts w:eastAsia="Times New Roman"/>
                <w:sz w:val="20"/>
                <w:szCs w:val="20"/>
              </w:rPr>
            </w:pPr>
          </w:p>
        </w:tc>
        <w:tc>
          <w:tcPr>
            <w:tcW w:w="650" w:type="pct"/>
            <w:gridSpan w:val="2"/>
            <w:tcBorders>
              <w:top w:val="nil"/>
              <w:left w:val="nil"/>
              <w:bottom w:val="nil"/>
              <w:right w:val="nil"/>
            </w:tcBorders>
            <w:shd w:val="clear" w:color="auto" w:fill="FFFFFF"/>
            <w:tcMar>
              <w:top w:w="15" w:type="dxa"/>
              <w:left w:w="30" w:type="dxa"/>
              <w:bottom w:w="15" w:type="dxa"/>
              <w:right w:w="15" w:type="dxa"/>
            </w:tcMar>
            <w:hideMark/>
          </w:tcPr>
          <w:p w14:paraId="75FF3F62"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5C2F8C82"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272E4573"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352B07AC"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4ED2227B"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6E81B015"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004D08F3"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265CF45F" w14:textId="77777777" w:rsidR="00A3451E" w:rsidRDefault="00A3451E" w:rsidP="007D02AC">
            <w:pPr>
              <w:rPr>
                <w:rFonts w:eastAsia="Times New Roman"/>
                <w:sz w:val="20"/>
                <w:szCs w:val="20"/>
              </w:rPr>
            </w:pPr>
          </w:p>
        </w:tc>
      </w:tr>
      <w:tr w:rsidR="00A3451E" w14:paraId="68D688BE" w14:textId="77777777" w:rsidTr="007D02AC">
        <w:trPr>
          <w:trHeight w:val="284"/>
        </w:trPr>
        <w:tc>
          <w:tcPr>
            <w:tcW w:w="2650" w:type="pct"/>
            <w:gridSpan w:val="8"/>
            <w:tcBorders>
              <w:top w:val="nil"/>
              <w:left w:val="nil"/>
              <w:bottom w:val="nil"/>
              <w:right w:val="nil"/>
            </w:tcBorders>
            <w:shd w:val="clear" w:color="auto" w:fill="FFFFFF"/>
            <w:tcMar>
              <w:top w:w="15" w:type="dxa"/>
              <w:left w:w="30" w:type="dxa"/>
              <w:bottom w:w="15" w:type="dxa"/>
              <w:right w:w="15" w:type="dxa"/>
            </w:tcMar>
            <w:vAlign w:val="bottom"/>
            <w:hideMark/>
          </w:tcPr>
          <w:p w14:paraId="424CA629" w14:textId="77777777" w:rsidR="00A3451E" w:rsidRDefault="00A3451E" w:rsidP="007D02AC">
            <w:pPr>
              <w:jc w:val="center"/>
            </w:pPr>
            <w:r>
              <w:t>____________________________________</w:t>
            </w:r>
          </w:p>
          <w:p w14:paraId="118F5880" w14:textId="77777777" w:rsidR="00A3451E" w:rsidRDefault="00A3451E" w:rsidP="007D02AC">
            <w:pPr>
              <w:jc w:val="center"/>
            </w:pPr>
            <w:r>
              <w:rPr>
                <w:i/>
                <w:iCs/>
              </w:rPr>
              <w:t>(lavozimi, F.I.O.)</w:t>
            </w:r>
          </w:p>
        </w:tc>
        <w:tc>
          <w:tcPr>
            <w:tcW w:w="300" w:type="pct"/>
            <w:tcBorders>
              <w:top w:val="nil"/>
              <w:left w:val="nil"/>
              <w:bottom w:val="nil"/>
              <w:right w:val="nil"/>
            </w:tcBorders>
            <w:shd w:val="clear" w:color="auto" w:fill="FFFFFF"/>
            <w:tcMar>
              <w:top w:w="15" w:type="dxa"/>
              <w:left w:w="30" w:type="dxa"/>
              <w:bottom w:w="15" w:type="dxa"/>
              <w:right w:w="15" w:type="dxa"/>
            </w:tcMar>
            <w:vAlign w:val="bottom"/>
            <w:hideMark/>
          </w:tcPr>
          <w:p w14:paraId="4342E5AA" w14:textId="77777777" w:rsidR="00A3451E" w:rsidRDefault="00A3451E" w:rsidP="007D02AC">
            <w:pPr>
              <w:jc w:val="center"/>
            </w:pPr>
          </w:p>
        </w:tc>
        <w:tc>
          <w:tcPr>
            <w:tcW w:w="300" w:type="pct"/>
            <w:tcBorders>
              <w:top w:val="nil"/>
              <w:left w:val="nil"/>
              <w:bottom w:val="nil"/>
              <w:right w:val="nil"/>
            </w:tcBorders>
            <w:shd w:val="clear" w:color="auto" w:fill="FFFFFF"/>
            <w:tcMar>
              <w:top w:w="15" w:type="dxa"/>
              <w:left w:w="30" w:type="dxa"/>
              <w:bottom w:w="15" w:type="dxa"/>
              <w:right w:w="15" w:type="dxa"/>
            </w:tcMar>
            <w:vAlign w:val="bottom"/>
            <w:hideMark/>
          </w:tcPr>
          <w:p w14:paraId="78718950"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vAlign w:val="bottom"/>
            <w:hideMark/>
          </w:tcPr>
          <w:p w14:paraId="36ADCB1B" w14:textId="77777777" w:rsidR="00A3451E" w:rsidRDefault="00A3451E" w:rsidP="007D02AC">
            <w:pPr>
              <w:rPr>
                <w:rFonts w:eastAsia="Times New Roman"/>
                <w:sz w:val="20"/>
                <w:szCs w:val="20"/>
              </w:rPr>
            </w:pPr>
          </w:p>
        </w:tc>
        <w:tc>
          <w:tcPr>
            <w:tcW w:w="1000" w:type="pct"/>
            <w:gridSpan w:val="3"/>
            <w:tcBorders>
              <w:top w:val="nil"/>
              <w:left w:val="nil"/>
              <w:bottom w:val="nil"/>
              <w:right w:val="nil"/>
            </w:tcBorders>
            <w:shd w:val="clear" w:color="auto" w:fill="FFFFFF"/>
            <w:tcMar>
              <w:top w:w="15" w:type="dxa"/>
              <w:left w:w="30" w:type="dxa"/>
              <w:bottom w:w="15" w:type="dxa"/>
              <w:right w:w="15" w:type="dxa"/>
            </w:tcMar>
            <w:vAlign w:val="bottom"/>
            <w:hideMark/>
          </w:tcPr>
          <w:p w14:paraId="4455AD31" w14:textId="77777777" w:rsidR="00A3451E" w:rsidRDefault="00A3451E" w:rsidP="007D02AC">
            <w:pPr>
              <w:jc w:val="center"/>
            </w:pPr>
            <w:r>
              <w:t xml:space="preserve">________ </w:t>
            </w:r>
            <w:r>
              <w:rPr>
                <w:i/>
                <w:iCs/>
              </w:rPr>
              <w:t>(imzo)</w:t>
            </w:r>
          </w:p>
        </w:tc>
        <w:tc>
          <w:tcPr>
            <w:tcW w:w="300" w:type="pct"/>
            <w:tcBorders>
              <w:top w:val="nil"/>
              <w:left w:val="nil"/>
              <w:bottom w:val="nil"/>
              <w:right w:val="nil"/>
            </w:tcBorders>
            <w:shd w:val="clear" w:color="auto" w:fill="FFFFFF"/>
            <w:tcMar>
              <w:top w:w="15" w:type="dxa"/>
              <w:left w:w="30" w:type="dxa"/>
              <w:bottom w:w="15" w:type="dxa"/>
              <w:right w:w="15" w:type="dxa"/>
            </w:tcMar>
            <w:vAlign w:val="bottom"/>
            <w:hideMark/>
          </w:tcPr>
          <w:p w14:paraId="25E1F73C" w14:textId="77777777" w:rsidR="00A3451E" w:rsidRDefault="00A3451E" w:rsidP="007D02AC">
            <w:pPr>
              <w:jc w:val="center"/>
            </w:pPr>
          </w:p>
        </w:tc>
      </w:tr>
    </w:tbl>
    <w:p w14:paraId="0948D9F6" w14:textId="77777777" w:rsidR="00A3451E" w:rsidRDefault="00A3451E" w:rsidP="00A3451E">
      <w:pPr>
        <w:shd w:val="clear" w:color="auto" w:fill="FFFFFF"/>
        <w:jc w:val="center"/>
        <w:rPr>
          <w:rFonts w:eastAsia="Times New Roman"/>
          <w:color w:val="000080"/>
          <w:sz w:val="22"/>
          <w:szCs w:val="22"/>
          <w:lang w:val="uz-Latn-UZ"/>
        </w:rPr>
      </w:pPr>
      <w:r>
        <w:rPr>
          <w:rFonts w:eastAsia="Times New Roman"/>
          <w:color w:val="000080"/>
          <w:sz w:val="22"/>
          <w:szCs w:val="22"/>
          <w:lang w:val="uz-Latn-UZ"/>
        </w:rPr>
        <w:t xml:space="preserve">Temir yoʻl transporti hamda metropolitenda harakat va tashishlar xavfsizligi talablarining buzilishi bilan bogʻliq hodisalarni tasniflash, xizmat tekshiruvini olib borish va hisobga olish tartibi toʻgʻrisidagi </w:t>
      </w:r>
      <w:hyperlink r:id="rId50" w:anchor="6134578" w:history="1">
        <w:r>
          <w:rPr>
            <w:rFonts w:eastAsia="Times New Roman"/>
            <w:color w:val="008080"/>
            <w:sz w:val="22"/>
            <w:szCs w:val="22"/>
            <w:lang w:val="uz-Latn-UZ"/>
          </w:rPr>
          <w:t>nizomga</w:t>
        </w:r>
      </w:hyperlink>
      <w:r>
        <w:rPr>
          <w:rFonts w:eastAsia="Times New Roman"/>
          <w:color w:val="000080"/>
          <w:sz w:val="22"/>
          <w:szCs w:val="22"/>
          <w:lang w:val="uz-Latn-UZ"/>
        </w:rPr>
        <w:br/>
        <w:t xml:space="preserve">2-ILOVA </w:t>
      </w:r>
    </w:p>
    <w:p w14:paraId="4ADE6C49" w14:textId="77777777" w:rsidR="00A3451E" w:rsidRDefault="00A3451E" w:rsidP="00A3451E">
      <w:pPr>
        <w:shd w:val="clear" w:color="auto" w:fill="FFFFFF"/>
        <w:jc w:val="center"/>
        <w:rPr>
          <w:rFonts w:eastAsia="Times New Roman"/>
          <w:color w:val="000080"/>
          <w:lang w:val="uz-Latn-UZ"/>
        </w:rPr>
      </w:pPr>
      <w:r>
        <w:rPr>
          <w:rFonts w:eastAsia="Times New Roman"/>
          <w:color w:val="000080"/>
          <w:lang w:val="uz-Latn-UZ"/>
        </w:rPr>
        <w:t>Ishdagi alohida hodisalar, ishdagi hodisalar va (yoki) boshqa hodisalar boʻyicha oʻtkazilgan xizmat tekshiruvi natijalari yuzasidan</w:t>
      </w:r>
    </w:p>
    <w:p w14:paraId="51ED1605" w14:textId="77777777" w:rsidR="00A3451E" w:rsidRDefault="00A3451E" w:rsidP="00A3451E">
      <w:pPr>
        <w:shd w:val="clear" w:color="auto" w:fill="FFFFFF"/>
        <w:jc w:val="center"/>
        <w:rPr>
          <w:rFonts w:eastAsia="Times New Roman"/>
          <w:color w:val="000080"/>
          <w:lang w:val="uz-Latn-UZ"/>
        </w:rPr>
      </w:pPr>
      <w:r>
        <w:rPr>
          <w:rFonts w:eastAsia="Times New Roman"/>
          <w:color w:val="000080"/>
          <w:lang w:val="uz-Latn-UZ"/>
        </w:rPr>
        <w:t>DALOLATNOMA</w:t>
      </w:r>
    </w:p>
    <w:tbl>
      <w:tblPr>
        <w:tblW w:w="8805" w:type="dxa"/>
        <w:tblCellSpacing w:w="7" w:type="dxa"/>
        <w:tblCellMar>
          <w:left w:w="0" w:type="dxa"/>
          <w:right w:w="0" w:type="dxa"/>
        </w:tblCellMar>
        <w:tblLook w:val="04A0" w:firstRow="1" w:lastRow="0" w:firstColumn="1" w:lastColumn="0" w:noHBand="0" w:noVBand="1"/>
      </w:tblPr>
      <w:tblGrid>
        <w:gridCol w:w="1868"/>
        <w:gridCol w:w="4139"/>
        <w:gridCol w:w="29"/>
        <w:gridCol w:w="3205"/>
      </w:tblGrid>
      <w:tr w:rsidR="00A3451E" w:rsidRPr="00A3451E" w14:paraId="38C0EA42" w14:textId="77777777" w:rsidTr="007D02AC">
        <w:trPr>
          <w:tblCellSpacing w:w="7" w:type="dxa"/>
        </w:trPr>
        <w:tc>
          <w:tcPr>
            <w:tcW w:w="0" w:type="auto"/>
            <w:gridSpan w:val="4"/>
            <w:tcBorders>
              <w:top w:val="nil"/>
              <w:left w:val="nil"/>
              <w:bottom w:val="nil"/>
              <w:right w:val="nil"/>
            </w:tcBorders>
            <w:vAlign w:val="center"/>
            <w:hideMark/>
          </w:tcPr>
          <w:p w14:paraId="0F728E11" w14:textId="77777777" w:rsidR="00A3451E" w:rsidRPr="00A3451E" w:rsidRDefault="00A3451E" w:rsidP="007D02AC">
            <w:pPr>
              <w:rPr>
                <w:rFonts w:eastAsia="Times New Roman"/>
                <w:lang w:val="en-US"/>
              </w:rPr>
            </w:pPr>
            <w:r w:rsidRPr="00A3451E">
              <w:rPr>
                <w:rFonts w:eastAsia="Times New Roman"/>
                <w:sz w:val="20"/>
                <w:szCs w:val="20"/>
                <w:lang w:val="en-US"/>
              </w:rPr>
              <w:lastRenderedPageBreak/>
              <w:t>Ushbu dalolatnoma 20 ___ yil “___” _____________ kuni ______________________________ da</w:t>
            </w:r>
          </w:p>
        </w:tc>
      </w:tr>
      <w:tr w:rsidR="00A3451E" w14:paraId="5AE04783" w14:textId="77777777" w:rsidTr="007D02AC">
        <w:trPr>
          <w:tblCellSpacing w:w="7" w:type="dxa"/>
        </w:trPr>
        <w:tc>
          <w:tcPr>
            <w:tcW w:w="0" w:type="auto"/>
            <w:tcBorders>
              <w:top w:val="nil"/>
              <w:left w:val="nil"/>
              <w:bottom w:val="nil"/>
              <w:right w:val="nil"/>
            </w:tcBorders>
            <w:vAlign w:val="center"/>
            <w:hideMark/>
          </w:tcPr>
          <w:p w14:paraId="5BE7B5C6" w14:textId="77777777" w:rsidR="00A3451E" w:rsidRDefault="00A3451E" w:rsidP="007D02AC">
            <w:pPr>
              <w:rPr>
                <w:rFonts w:eastAsia="Times New Roman"/>
              </w:rPr>
            </w:pPr>
            <w:r>
              <w:rPr>
                <w:rFonts w:eastAsia="Times New Roman"/>
              </w:rPr>
              <w:t>‎</w:t>
            </w:r>
          </w:p>
        </w:tc>
        <w:tc>
          <w:tcPr>
            <w:tcW w:w="0" w:type="auto"/>
            <w:tcBorders>
              <w:top w:val="nil"/>
              <w:left w:val="nil"/>
              <w:bottom w:val="nil"/>
              <w:right w:val="nil"/>
            </w:tcBorders>
            <w:vAlign w:val="center"/>
            <w:hideMark/>
          </w:tcPr>
          <w:p w14:paraId="633557ED" w14:textId="77777777" w:rsidR="00A3451E" w:rsidRDefault="00A3451E" w:rsidP="007D02AC">
            <w:pPr>
              <w:rPr>
                <w:rFonts w:eastAsia="Times New Roman"/>
              </w:rPr>
            </w:pPr>
            <w:r>
              <w:rPr>
                <w:rFonts w:eastAsia="Times New Roman"/>
              </w:rPr>
              <w:t>‎</w:t>
            </w:r>
          </w:p>
        </w:tc>
        <w:tc>
          <w:tcPr>
            <w:tcW w:w="0" w:type="auto"/>
            <w:gridSpan w:val="2"/>
            <w:tcBorders>
              <w:top w:val="nil"/>
              <w:left w:val="nil"/>
              <w:bottom w:val="nil"/>
              <w:right w:val="nil"/>
            </w:tcBorders>
            <w:vAlign w:val="center"/>
            <w:hideMark/>
          </w:tcPr>
          <w:p w14:paraId="107B07A0" w14:textId="77777777" w:rsidR="00A3451E" w:rsidRDefault="00A3451E" w:rsidP="007D02AC">
            <w:pPr>
              <w:jc w:val="center"/>
            </w:pPr>
            <w:r>
              <w:rPr>
                <w:rStyle w:val="a6"/>
                <w:sz w:val="20"/>
                <w:szCs w:val="20"/>
              </w:rPr>
              <w:t>(temir yoʻl stansiyasi, peregon)‎‎</w:t>
            </w:r>
          </w:p>
        </w:tc>
      </w:tr>
      <w:tr w:rsidR="00A3451E" w:rsidRPr="00A3451E" w14:paraId="2F4D0008" w14:textId="77777777" w:rsidTr="007D02AC">
        <w:trPr>
          <w:tblCellSpacing w:w="7" w:type="dxa"/>
        </w:trPr>
        <w:tc>
          <w:tcPr>
            <w:tcW w:w="0" w:type="auto"/>
            <w:gridSpan w:val="4"/>
            <w:tcBorders>
              <w:top w:val="nil"/>
              <w:left w:val="nil"/>
              <w:bottom w:val="nil"/>
              <w:right w:val="nil"/>
            </w:tcBorders>
            <w:vAlign w:val="center"/>
            <w:hideMark/>
          </w:tcPr>
          <w:p w14:paraId="692443E1" w14:textId="77777777" w:rsidR="00A3451E" w:rsidRPr="00A3451E" w:rsidRDefault="00A3451E" w:rsidP="007D02AC">
            <w:pPr>
              <w:rPr>
                <w:rFonts w:eastAsia="Times New Roman"/>
                <w:lang w:val="en-US"/>
              </w:rPr>
            </w:pPr>
            <w:r w:rsidRPr="00A3451E">
              <w:rPr>
                <w:rFonts w:eastAsia="Times New Roman"/>
                <w:sz w:val="20"/>
                <w:szCs w:val="20"/>
                <w:lang w:val="en-US"/>
              </w:rPr>
              <w:t>__________________________________________________________________________________ (komissiya aʼzolarining F.I.O.)</w:t>
            </w:r>
            <w:r w:rsidRPr="00A3451E">
              <w:rPr>
                <w:rFonts w:eastAsia="Times New Roman"/>
                <w:sz w:val="20"/>
                <w:szCs w:val="20"/>
                <w:lang w:val="en-US"/>
              </w:rPr>
              <w:br/>
              <w:t>‎_______________________________________________________________ lar tomonidan tuzildi.</w:t>
            </w:r>
            <w:r w:rsidRPr="00A3451E">
              <w:rPr>
                <w:rFonts w:eastAsia="Times New Roman"/>
                <w:sz w:val="20"/>
                <w:szCs w:val="20"/>
                <w:lang w:val="en-US"/>
              </w:rPr>
              <w:br/>
              <w:t>‎20___ yil “___” ___________ kuni, soat _____ da _______________________________________</w:t>
            </w:r>
            <w:r w:rsidRPr="00A3451E">
              <w:rPr>
                <w:rFonts w:eastAsia="Times New Roman"/>
                <w:sz w:val="20"/>
                <w:szCs w:val="20"/>
                <w:lang w:val="en-US"/>
              </w:rPr>
              <w:br/>
              <w:t>‎__________________________________________________________________________________</w:t>
            </w:r>
            <w:r w:rsidRPr="00A3451E">
              <w:rPr>
                <w:rFonts w:eastAsia="Times New Roman"/>
                <w:sz w:val="20"/>
                <w:szCs w:val="20"/>
                <w:lang w:val="en-US"/>
              </w:rPr>
              <w:br/>
              <w:t>‎</w:t>
            </w:r>
            <w:r w:rsidRPr="00A3451E">
              <w:rPr>
                <w:rStyle w:val="a6"/>
                <w:rFonts w:eastAsia="Times New Roman"/>
                <w:sz w:val="20"/>
                <w:szCs w:val="20"/>
                <w:lang w:val="en-US"/>
              </w:rPr>
              <w:t>(temir yoʻl stansiyasi, peregon, km)</w:t>
            </w:r>
            <w:r w:rsidRPr="00A3451E">
              <w:rPr>
                <w:rFonts w:eastAsia="Times New Roman"/>
                <w:i/>
                <w:iCs/>
                <w:sz w:val="20"/>
                <w:szCs w:val="20"/>
                <w:lang w:val="en-US"/>
              </w:rPr>
              <w:br/>
            </w:r>
            <w:r w:rsidRPr="00A3451E">
              <w:rPr>
                <w:rStyle w:val="a6"/>
                <w:rFonts w:eastAsia="Times New Roman"/>
                <w:sz w:val="20"/>
                <w:szCs w:val="20"/>
                <w:lang w:val="en-US"/>
              </w:rPr>
              <w:t xml:space="preserve">‎__________________________________________________________________________________ (hodisa turi va jihatlarining qisqacha tavsifi) </w:t>
            </w:r>
            <w:r w:rsidRPr="00A3451E">
              <w:rPr>
                <w:rFonts w:eastAsia="Times New Roman"/>
                <w:sz w:val="20"/>
                <w:szCs w:val="20"/>
                <w:lang w:val="en-US"/>
              </w:rPr>
              <w:br/>
              <w:t>‎Kunning vaqti va ob-havo sharoitlari: ___________________________________________________</w:t>
            </w:r>
            <w:r w:rsidRPr="00A3451E">
              <w:rPr>
                <w:rFonts w:eastAsia="Times New Roman"/>
                <w:sz w:val="20"/>
                <w:szCs w:val="20"/>
                <w:lang w:val="en-US"/>
              </w:rPr>
              <w:br/>
              <w:t>‎__________________________________________________________________________________</w:t>
            </w:r>
            <w:r w:rsidRPr="00A3451E">
              <w:rPr>
                <w:rStyle w:val="a6"/>
                <w:rFonts w:eastAsia="Times New Roman"/>
                <w:sz w:val="20"/>
                <w:szCs w:val="20"/>
                <w:lang w:val="en-US"/>
              </w:rPr>
              <w:t xml:space="preserve"> (kunning vaqti,ob-havo holati (havo harorati, ochiq, tuman, qor, boʻron, yomgʻir, yaxvonlik, shamol), koʻrinish darajasi) </w:t>
            </w:r>
            <w:r w:rsidRPr="00A3451E">
              <w:rPr>
                <w:rFonts w:eastAsia="Times New Roman"/>
                <w:sz w:val="20"/>
                <w:szCs w:val="20"/>
                <w:lang w:val="en-US"/>
              </w:rPr>
              <w:br/>
              <w:t>‎Harakat va tashishlar xavfsizligi buzilishi keltirib chiqargan oqibatlar: ____________________</w:t>
            </w:r>
            <w:r w:rsidRPr="00A3451E">
              <w:rPr>
                <w:rFonts w:eastAsia="Times New Roman"/>
                <w:sz w:val="20"/>
                <w:szCs w:val="20"/>
                <w:lang w:val="en-US"/>
              </w:rPr>
              <w:br/>
              <w:t>‎________________________________________________________________________________</w:t>
            </w:r>
            <w:r w:rsidRPr="00A3451E">
              <w:rPr>
                <w:rFonts w:eastAsia="Times New Roman"/>
                <w:sz w:val="20"/>
                <w:szCs w:val="20"/>
                <w:lang w:val="en-US"/>
              </w:rPr>
              <w:br/>
              <w:t>‎</w:t>
            </w:r>
            <w:r w:rsidRPr="00A3451E">
              <w:rPr>
                <w:rStyle w:val="a6"/>
                <w:rFonts w:eastAsia="Times New Roman"/>
                <w:sz w:val="20"/>
                <w:szCs w:val="20"/>
                <w:lang w:val="en-US"/>
              </w:rPr>
              <w:t>(harakatdagi tarkib, temir yoʻlning shikastlanishi, harakatning toʻxtalishi va manyovr ishining buzilishi)</w:t>
            </w:r>
            <w:r w:rsidRPr="00A3451E">
              <w:rPr>
                <w:rFonts w:eastAsia="Times New Roman"/>
                <w:i/>
                <w:iCs/>
                <w:sz w:val="20"/>
                <w:szCs w:val="20"/>
                <w:lang w:val="en-US"/>
              </w:rPr>
              <w:br/>
            </w:r>
            <w:r w:rsidRPr="00A3451E">
              <w:rPr>
                <w:rStyle w:val="a6"/>
                <w:rFonts w:eastAsia="Times New Roman"/>
                <w:sz w:val="20"/>
                <w:szCs w:val="20"/>
                <w:lang w:val="en-US"/>
              </w:rPr>
              <w:t>‎</w:t>
            </w:r>
            <w:r w:rsidRPr="00A3451E">
              <w:rPr>
                <w:rFonts w:eastAsia="Times New Roman"/>
                <w:sz w:val="20"/>
                <w:szCs w:val="20"/>
                <w:lang w:val="en-US"/>
              </w:rPr>
              <w:t>Izoh: dalolatnomaga harakatdagi tarkib va temir yoʻlning shikastlanish darajasi haqidagi tegishli hujjatlar ilova qilinadi.</w:t>
            </w:r>
          </w:p>
        </w:tc>
      </w:tr>
      <w:tr w:rsidR="00A3451E" w:rsidRPr="00A3451E" w14:paraId="7F6FE4DA" w14:textId="77777777" w:rsidTr="007D02AC">
        <w:trPr>
          <w:tblCellSpacing w:w="7" w:type="dxa"/>
        </w:trPr>
        <w:tc>
          <w:tcPr>
            <w:tcW w:w="0" w:type="auto"/>
            <w:gridSpan w:val="4"/>
            <w:tcBorders>
              <w:top w:val="nil"/>
              <w:left w:val="nil"/>
              <w:bottom w:val="nil"/>
              <w:right w:val="nil"/>
            </w:tcBorders>
            <w:vAlign w:val="center"/>
            <w:hideMark/>
          </w:tcPr>
          <w:p w14:paraId="3806FEF6" w14:textId="77777777" w:rsidR="00A3451E" w:rsidRPr="00A3451E" w:rsidRDefault="00A3451E" w:rsidP="007D02AC">
            <w:pPr>
              <w:rPr>
                <w:rFonts w:eastAsia="Times New Roman"/>
                <w:lang w:val="en-US"/>
              </w:rPr>
            </w:pPr>
            <w:r w:rsidRPr="00A3451E">
              <w:rPr>
                <w:rFonts w:eastAsia="Times New Roman"/>
                <w:sz w:val="20"/>
                <w:szCs w:val="20"/>
                <w:lang w:val="en-US"/>
              </w:rPr>
              <w:t>Temir yoʻlda (metropoliten) tashishlar xavfsizligini taʼminlashga qaratilgan normativ-texnik hujjatlar buzilishiga yoʻl qoʻygan temir yoʻl xodimlari toʻgʻrisida maʼlumotlar:</w:t>
            </w:r>
            <w:r w:rsidRPr="00A3451E">
              <w:rPr>
                <w:rFonts w:eastAsia="Times New Roman"/>
                <w:sz w:val="20"/>
                <w:szCs w:val="20"/>
                <w:lang w:val="en-US"/>
              </w:rPr>
              <w:br/>
              <w:t>‎__________________________________________________________________________________</w:t>
            </w:r>
            <w:r w:rsidRPr="00A3451E">
              <w:rPr>
                <w:rStyle w:val="a6"/>
                <w:rFonts w:eastAsia="Times New Roman"/>
                <w:sz w:val="20"/>
                <w:szCs w:val="20"/>
                <w:lang w:val="en-US"/>
              </w:rPr>
              <w:t>(transportda va egallab turgan lavozimidagi ish staji, ishda boʻlish va dam olish vaqti, muqaddam intizomiy jazo chorasi qoʻllanilganligi)</w:t>
            </w:r>
            <w:r w:rsidRPr="00A3451E">
              <w:rPr>
                <w:rFonts w:eastAsia="Times New Roman"/>
                <w:sz w:val="20"/>
                <w:szCs w:val="20"/>
                <w:lang w:val="en-US"/>
              </w:rPr>
              <w:br/>
              <w:t>‎Harakat xavfsizligi buzilishi sabablari toʻgʻrisida xulosa:</w:t>
            </w:r>
            <w:r w:rsidRPr="00A3451E">
              <w:rPr>
                <w:rFonts w:eastAsia="Times New Roman"/>
                <w:sz w:val="20"/>
                <w:szCs w:val="20"/>
                <w:lang w:val="en-US"/>
              </w:rPr>
              <w:br/>
              <w:t>‎__________________________________________________________________________________</w:t>
            </w:r>
            <w:r w:rsidRPr="00A3451E">
              <w:rPr>
                <w:rFonts w:eastAsia="Times New Roman"/>
                <w:sz w:val="20"/>
                <w:szCs w:val="20"/>
                <w:lang w:val="en-US"/>
              </w:rPr>
              <w:br/>
              <w:t>‎</w:t>
            </w:r>
            <w:r w:rsidRPr="00A3451E">
              <w:rPr>
                <w:rStyle w:val="a6"/>
                <w:rFonts w:eastAsia="Times New Roman"/>
                <w:sz w:val="20"/>
                <w:szCs w:val="20"/>
                <w:lang w:val="en-US"/>
              </w:rPr>
              <w:t>(yuk va yoʻlovchilar tashish xavfsizligini taʼminlash boʻyicha texnik jihatdan tartibga solish sohasidagi normativ hujjatlarning buzilgan bandlari)</w:t>
            </w:r>
          </w:p>
        </w:tc>
      </w:tr>
      <w:tr w:rsidR="00A3451E" w14:paraId="41EDC6F7" w14:textId="77777777" w:rsidTr="007D02AC">
        <w:trPr>
          <w:tblCellSpacing w:w="7" w:type="dxa"/>
        </w:trPr>
        <w:tc>
          <w:tcPr>
            <w:tcW w:w="0" w:type="auto"/>
            <w:tcBorders>
              <w:top w:val="nil"/>
              <w:left w:val="nil"/>
              <w:bottom w:val="nil"/>
              <w:right w:val="nil"/>
            </w:tcBorders>
            <w:vAlign w:val="center"/>
            <w:hideMark/>
          </w:tcPr>
          <w:p w14:paraId="02AB75F6" w14:textId="77777777" w:rsidR="00A3451E" w:rsidRDefault="00A3451E" w:rsidP="007D02AC">
            <w:pPr>
              <w:rPr>
                <w:rFonts w:eastAsia="Times New Roman"/>
              </w:rPr>
            </w:pPr>
            <w:r>
              <w:rPr>
                <w:rStyle w:val="a7"/>
                <w:rFonts w:eastAsia="Times New Roman"/>
                <w:sz w:val="20"/>
                <w:szCs w:val="20"/>
              </w:rPr>
              <w:t>Komissiya aʼzolari:‎</w:t>
            </w:r>
          </w:p>
        </w:tc>
        <w:tc>
          <w:tcPr>
            <w:tcW w:w="0" w:type="auto"/>
            <w:tcBorders>
              <w:top w:val="nil"/>
              <w:left w:val="nil"/>
              <w:bottom w:val="nil"/>
              <w:right w:val="nil"/>
            </w:tcBorders>
            <w:vAlign w:val="center"/>
            <w:hideMark/>
          </w:tcPr>
          <w:p w14:paraId="06D90E1A" w14:textId="77777777" w:rsidR="00A3451E" w:rsidRDefault="00A3451E" w:rsidP="007D02AC">
            <w:pPr>
              <w:rPr>
                <w:rFonts w:eastAsia="Times New Roman"/>
              </w:rPr>
            </w:pPr>
            <w:r>
              <w:rPr>
                <w:rFonts w:eastAsia="Times New Roman"/>
              </w:rPr>
              <w:t>‎</w:t>
            </w:r>
          </w:p>
        </w:tc>
        <w:tc>
          <w:tcPr>
            <w:tcW w:w="0" w:type="auto"/>
            <w:tcBorders>
              <w:top w:val="nil"/>
              <w:left w:val="nil"/>
              <w:bottom w:val="nil"/>
              <w:right w:val="nil"/>
            </w:tcBorders>
            <w:vAlign w:val="center"/>
            <w:hideMark/>
          </w:tcPr>
          <w:p w14:paraId="4FFEA39C" w14:textId="77777777" w:rsidR="00A3451E" w:rsidRDefault="00A3451E" w:rsidP="007D02AC">
            <w:pPr>
              <w:rPr>
                <w:rFonts w:eastAsia="Times New Roman"/>
              </w:rPr>
            </w:pPr>
            <w:r>
              <w:rPr>
                <w:rFonts w:eastAsia="Times New Roman"/>
              </w:rPr>
              <w:t>‎</w:t>
            </w:r>
          </w:p>
        </w:tc>
        <w:tc>
          <w:tcPr>
            <w:tcW w:w="0" w:type="auto"/>
            <w:tcBorders>
              <w:top w:val="nil"/>
              <w:left w:val="nil"/>
              <w:bottom w:val="nil"/>
              <w:right w:val="nil"/>
            </w:tcBorders>
            <w:vAlign w:val="center"/>
            <w:hideMark/>
          </w:tcPr>
          <w:p w14:paraId="76D76FED" w14:textId="77777777" w:rsidR="00A3451E" w:rsidRDefault="00A3451E" w:rsidP="007D02AC">
            <w:pPr>
              <w:rPr>
                <w:rFonts w:eastAsia="Times New Roman"/>
              </w:rPr>
            </w:pPr>
            <w:r>
              <w:rPr>
                <w:rFonts w:eastAsia="Times New Roman"/>
              </w:rPr>
              <w:t>‎</w:t>
            </w:r>
          </w:p>
        </w:tc>
      </w:tr>
      <w:tr w:rsidR="00A3451E" w14:paraId="538D90ED" w14:textId="77777777" w:rsidTr="007D02AC">
        <w:trPr>
          <w:tblCellSpacing w:w="7" w:type="dxa"/>
        </w:trPr>
        <w:tc>
          <w:tcPr>
            <w:tcW w:w="0" w:type="auto"/>
            <w:tcBorders>
              <w:top w:val="nil"/>
              <w:left w:val="nil"/>
              <w:bottom w:val="nil"/>
              <w:right w:val="nil"/>
            </w:tcBorders>
            <w:vAlign w:val="center"/>
            <w:hideMark/>
          </w:tcPr>
          <w:p w14:paraId="59F6D2E9" w14:textId="77777777" w:rsidR="00A3451E" w:rsidRDefault="00A3451E" w:rsidP="007D02AC">
            <w:pPr>
              <w:rPr>
                <w:rFonts w:eastAsia="Times New Roman"/>
              </w:rPr>
            </w:pPr>
            <w:r>
              <w:rPr>
                <w:rFonts w:eastAsia="Times New Roman"/>
              </w:rPr>
              <w:t>‎</w:t>
            </w:r>
          </w:p>
        </w:tc>
        <w:tc>
          <w:tcPr>
            <w:tcW w:w="0" w:type="auto"/>
            <w:tcBorders>
              <w:top w:val="nil"/>
              <w:left w:val="nil"/>
              <w:bottom w:val="nil"/>
              <w:right w:val="nil"/>
            </w:tcBorders>
            <w:vAlign w:val="center"/>
            <w:hideMark/>
          </w:tcPr>
          <w:p w14:paraId="6D062509" w14:textId="77777777" w:rsidR="00A3451E" w:rsidRDefault="00A3451E" w:rsidP="007D02AC">
            <w:pPr>
              <w:jc w:val="center"/>
            </w:pPr>
            <w:r>
              <w:rPr>
                <w:sz w:val="20"/>
                <w:szCs w:val="20"/>
              </w:rPr>
              <w:t>___________________</w:t>
            </w:r>
            <w:r>
              <w:rPr>
                <w:rStyle w:val="a6"/>
                <w:sz w:val="20"/>
                <w:szCs w:val="20"/>
              </w:rPr>
              <w:t>(lavozimi, F.I.O.) ‎</w:t>
            </w:r>
          </w:p>
        </w:tc>
        <w:tc>
          <w:tcPr>
            <w:tcW w:w="0" w:type="auto"/>
            <w:tcBorders>
              <w:top w:val="nil"/>
              <w:left w:val="nil"/>
              <w:bottom w:val="nil"/>
              <w:right w:val="nil"/>
            </w:tcBorders>
            <w:vAlign w:val="center"/>
            <w:hideMark/>
          </w:tcPr>
          <w:p w14:paraId="1FC7B5CB" w14:textId="77777777" w:rsidR="00A3451E" w:rsidRDefault="00A3451E" w:rsidP="007D02AC">
            <w:pPr>
              <w:rPr>
                <w:rFonts w:eastAsia="Times New Roman"/>
              </w:rPr>
            </w:pPr>
            <w:r>
              <w:rPr>
                <w:rFonts w:eastAsia="Times New Roman"/>
              </w:rPr>
              <w:t>‎</w:t>
            </w:r>
          </w:p>
        </w:tc>
        <w:tc>
          <w:tcPr>
            <w:tcW w:w="0" w:type="auto"/>
            <w:tcBorders>
              <w:top w:val="nil"/>
              <w:left w:val="nil"/>
              <w:bottom w:val="nil"/>
              <w:right w:val="nil"/>
            </w:tcBorders>
            <w:vAlign w:val="center"/>
            <w:hideMark/>
          </w:tcPr>
          <w:p w14:paraId="4B95F966" w14:textId="77777777" w:rsidR="00A3451E" w:rsidRDefault="00A3451E" w:rsidP="007D02AC">
            <w:pPr>
              <w:jc w:val="center"/>
            </w:pPr>
            <w:r>
              <w:rPr>
                <w:sz w:val="20"/>
                <w:szCs w:val="20"/>
              </w:rPr>
              <w:t>___________________</w:t>
            </w:r>
            <w:r>
              <w:rPr>
                <w:rStyle w:val="a6"/>
                <w:sz w:val="20"/>
                <w:szCs w:val="20"/>
              </w:rPr>
              <w:t>(imzo)</w:t>
            </w:r>
            <w:r>
              <w:rPr>
                <w:sz w:val="20"/>
                <w:szCs w:val="20"/>
              </w:rPr>
              <w:t>‎</w:t>
            </w:r>
          </w:p>
        </w:tc>
      </w:tr>
      <w:tr w:rsidR="00A3451E" w14:paraId="487D71B6" w14:textId="77777777" w:rsidTr="007D02AC">
        <w:trPr>
          <w:tblCellSpacing w:w="7" w:type="dxa"/>
        </w:trPr>
        <w:tc>
          <w:tcPr>
            <w:tcW w:w="0" w:type="auto"/>
            <w:tcBorders>
              <w:top w:val="nil"/>
              <w:left w:val="nil"/>
              <w:bottom w:val="nil"/>
              <w:right w:val="nil"/>
            </w:tcBorders>
            <w:vAlign w:val="center"/>
            <w:hideMark/>
          </w:tcPr>
          <w:p w14:paraId="78FDA9E3" w14:textId="77777777" w:rsidR="00A3451E" w:rsidRDefault="00A3451E" w:rsidP="007D02AC">
            <w:pPr>
              <w:rPr>
                <w:rFonts w:eastAsia="Times New Roman"/>
              </w:rPr>
            </w:pPr>
            <w:r>
              <w:rPr>
                <w:rFonts w:eastAsia="Times New Roman"/>
              </w:rPr>
              <w:t>‎</w:t>
            </w:r>
          </w:p>
        </w:tc>
        <w:tc>
          <w:tcPr>
            <w:tcW w:w="0" w:type="auto"/>
            <w:tcBorders>
              <w:top w:val="nil"/>
              <w:left w:val="nil"/>
              <w:bottom w:val="nil"/>
              <w:right w:val="nil"/>
            </w:tcBorders>
            <w:vAlign w:val="center"/>
            <w:hideMark/>
          </w:tcPr>
          <w:p w14:paraId="366B68D8" w14:textId="77777777" w:rsidR="00A3451E" w:rsidRDefault="00A3451E" w:rsidP="007D02AC">
            <w:pPr>
              <w:jc w:val="center"/>
            </w:pPr>
            <w:r>
              <w:rPr>
                <w:sz w:val="20"/>
                <w:szCs w:val="20"/>
              </w:rPr>
              <w:t>___________________</w:t>
            </w:r>
            <w:r>
              <w:rPr>
                <w:rStyle w:val="a6"/>
                <w:sz w:val="20"/>
                <w:szCs w:val="20"/>
              </w:rPr>
              <w:t>(lavozimi, F.I.O.)</w:t>
            </w:r>
            <w:r>
              <w:rPr>
                <w:sz w:val="20"/>
                <w:szCs w:val="20"/>
              </w:rPr>
              <w:t xml:space="preserve"> ‎ ‎</w:t>
            </w:r>
          </w:p>
        </w:tc>
        <w:tc>
          <w:tcPr>
            <w:tcW w:w="0" w:type="auto"/>
            <w:tcBorders>
              <w:top w:val="nil"/>
              <w:left w:val="nil"/>
              <w:bottom w:val="nil"/>
              <w:right w:val="nil"/>
            </w:tcBorders>
            <w:vAlign w:val="center"/>
            <w:hideMark/>
          </w:tcPr>
          <w:p w14:paraId="51A1F837" w14:textId="77777777" w:rsidR="00A3451E" w:rsidRDefault="00A3451E" w:rsidP="007D02AC">
            <w:pPr>
              <w:rPr>
                <w:rFonts w:eastAsia="Times New Roman"/>
              </w:rPr>
            </w:pPr>
            <w:r>
              <w:rPr>
                <w:rFonts w:eastAsia="Times New Roman"/>
              </w:rPr>
              <w:t>‎</w:t>
            </w:r>
          </w:p>
        </w:tc>
        <w:tc>
          <w:tcPr>
            <w:tcW w:w="0" w:type="auto"/>
            <w:tcBorders>
              <w:top w:val="nil"/>
              <w:left w:val="nil"/>
              <w:bottom w:val="nil"/>
              <w:right w:val="nil"/>
            </w:tcBorders>
            <w:vAlign w:val="center"/>
            <w:hideMark/>
          </w:tcPr>
          <w:p w14:paraId="4DBC3656" w14:textId="77777777" w:rsidR="00A3451E" w:rsidRDefault="00A3451E" w:rsidP="007D02AC">
            <w:pPr>
              <w:jc w:val="center"/>
            </w:pPr>
            <w:r>
              <w:rPr>
                <w:sz w:val="20"/>
                <w:szCs w:val="20"/>
              </w:rPr>
              <w:t>___________________</w:t>
            </w:r>
            <w:r>
              <w:rPr>
                <w:rStyle w:val="a6"/>
                <w:sz w:val="20"/>
                <w:szCs w:val="20"/>
              </w:rPr>
              <w:t>(imzo)</w:t>
            </w:r>
            <w:r>
              <w:rPr>
                <w:sz w:val="20"/>
                <w:szCs w:val="20"/>
              </w:rPr>
              <w:t>‎ ‎</w:t>
            </w:r>
          </w:p>
        </w:tc>
      </w:tr>
      <w:tr w:rsidR="00A3451E" w14:paraId="2E35A131" w14:textId="77777777" w:rsidTr="007D02AC">
        <w:trPr>
          <w:tblCellSpacing w:w="7" w:type="dxa"/>
        </w:trPr>
        <w:tc>
          <w:tcPr>
            <w:tcW w:w="0" w:type="auto"/>
            <w:tcBorders>
              <w:top w:val="nil"/>
              <w:left w:val="nil"/>
              <w:bottom w:val="nil"/>
              <w:right w:val="nil"/>
            </w:tcBorders>
            <w:vAlign w:val="center"/>
            <w:hideMark/>
          </w:tcPr>
          <w:p w14:paraId="0F801F3F" w14:textId="77777777" w:rsidR="00A3451E" w:rsidRDefault="00A3451E" w:rsidP="007D02AC">
            <w:pPr>
              <w:rPr>
                <w:rFonts w:eastAsia="Times New Roman"/>
              </w:rPr>
            </w:pPr>
            <w:r>
              <w:rPr>
                <w:rFonts w:eastAsia="Times New Roman"/>
              </w:rPr>
              <w:t>‎</w:t>
            </w:r>
          </w:p>
        </w:tc>
        <w:tc>
          <w:tcPr>
            <w:tcW w:w="0" w:type="auto"/>
            <w:tcBorders>
              <w:top w:val="nil"/>
              <w:left w:val="nil"/>
              <w:bottom w:val="nil"/>
              <w:right w:val="nil"/>
            </w:tcBorders>
            <w:vAlign w:val="center"/>
            <w:hideMark/>
          </w:tcPr>
          <w:p w14:paraId="413B7C58" w14:textId="77777777" w:rsidR="00A3451E" w:rsidRDefault="00A3451E" w:rsidP="007D02AC">
            <w:pPr>
              <w:jc w:val="center"/>
            </w:pPr>
            <w:r>
              <w:rPr>
                <w:sz w:val="20"/>
                <w:szCs w:val="20"/>
              </w:rPr>
              <w:t>___________________</w:t>
            </w:r>
            <w:r>
              <w:rPr>
                <w:rStyle w:val="a6"/>
                <w:sz w:val="20"/>
                <w:szCs w:val="20"/>
              </w:rPr>
              <w:t>(lavozimi, F.I.O.)</w:t>
            </w:r>
            <w:r>
              <w:rPr>
                <w:sz w:val="20"/>
                <w:szCs w:val="20"/>
              </w:rPr>
              <w:t xml:space="preserve"> ‎ ‎</w:t>
            </w:r>
          </w:p>
        </w:tc>
        <w:tc>
          <w:tcPr>
            <w:tcW w:w="0" w:type="auto"/>
            <w:tcBorders>
              <w:top w:val="nil"/>
              <w:left w:val="nil"/>
              <w:bottom w:val="nil"/>
              <w:right w:val="nil"/>
            </w:tcBorders>
            <w:vAlign w:val="center"/>
            <w:hideMark/>
          </w:tcPr>
          <w:p w14:paraId="221E083F" w14:textId="77777777" w:rsidR="00A3451E" w:rsidRDefault="00A3451E" w:rsidP="007D02AC">
            <w:pPr>
              <w:rPr>
                <w:rFonts w:eastAsia="Times New Roman"/>
              </w:rPr>
            </w:pPr>
            <w:r>
              <w:rPr>
                <w:rFonts w:eastAsia="Times New Roman"/>
              </w:rPr>
              <w:t>‎</w:t>
            </w:r>
          </w:p>
        </w:tc>
        <w:tc>
          <w:tcPr>
            <w:tcW w:w="0" w:type="auto"/>
            <w:tcBorders>
              <w:top w:val="nil"/>
              <w:left w:val="nil"/>
              <w:bottom w:val="nil"/>
              <w:right w:val="nil"/>
            </w:tcBorders>
            <w:vAlign w:val="center"/>
            <w:hideMark/>
          </w:tcPr>
          <w:p w14:paraId="752F2F47" w14:textId="77777777" w:rsidR="00A3451E" w:rsidRDefault="00A3451E" w:rsidP="007D02AC">
            <w:pPr>
              <w:jc w:val="center"/>
            </w:pPr>
            <w:r>
              <w:rPr>
                <w:sz w:val="20"/>
                <w:szCs w:val="20"/>
              </w:rPr>
              <w:t>___________________</w:t>
            </w:r>
            <w:r>
              <w:rPr>
                <w:rStyle w:val="a6"/>
                <w:sz w:val="20"/>
                <w:szCs w:val="20"/>
              </w:rPr>
              <w:t>(imzo)</w:t>
            </w:r>
            <w:r>
              <w:rPr>
                <w:sz w:val="20"/>
                <w:szCs w:val="20"/>
              </w:rPr>
              <w:t>‎ ‎</w:t>
            </w:r>
          </w:p>
        </w:tc>
      </w:tr>
      <w:tr w:rsidR="00A3451E" w14:paraId="6B90752C" w14:textId="77777777" w:rsidTr="007D02AC">
        <w:trPr>
          <w:tblCellSpacing w:w="7" w:type="dxa"/>
        </w:trPr>
        <w:tc>
          <w:tcPr>
            <w:tcW w:w="0" w:type="auto"/>
            <w:tcBorders>
              <w:top w:val="nil"/>
              <w:left w:val="nil"/>
              <w:bottom w:val="nil"/>
              <w:right w:val="nil"/>
            </w:tcBorders>
            <w:vAlign w:val="center"/>
            <w:hideMark/>
          </w:tcPr>
          <w:p w14:paraId="5A75ABF1" w14:textId="77777777" w:rsidR="00A3451E" w:rsidRDefault="00A3451E" w:rsidP="007D02AC">
            <w:pPr>
              <w:rPr>
                <w:rFonts w:eastAsia="Times New Roman"/>
              </w:rPr>
            </w:pPr>
            <w:r>
              <w:rPr>
                <w:rFonts w:eastAsia="Times New Roman"/>
              </w:rPr>
              <w:t>‎</w:t>
            </w:r>
          </w:p>
        </w:tc>
        <w:tc>
          <w:tcPr>
            <w:tcW w:w="0" w:type="auto"/>
            <w:tcBorders>
              <w:top w:val="nil"/>
              <w:left w:val="nil"/>
              <w:bottom w:val="nil"/>
              <w:right w:val="nil"/>
            </w:tcBorders>
            <w:vAlign w:val="center"/>
            <w:hideMark/>
          </w:tcPr>
          <w:p w14:paraId="6F521FE7" w14:textId="77777777" w:rsidR="00A3451E" w:rsidRDefault="00A3451E" w:rsidP="007D02AC">
            <w:pPr>
              <w:rPr>
                <w:rFonts w:eastAsia="Times New Roman"/>
              </w:rPr>
            </w:pPr>
            <w:r>
              <w:rPr>
                <w:rFonts w:eastAsia="Times New Roman"/>
              </w:rPr>
              <w:t>‎</w:t>
            </w:r>
          </w:p>
        </w:tc>
        <w:tc>
          <w:tcPr>
            <w:tcW w:w="0" w:type="auto"/>
            <w:tcBorders>
              <w:top w:val="nil"/>
              <w:left w:val="nil"/>
              <w:bottom w:val="nil"/>
              <w:right w:val="nil"/>
            </w:tcBorders>
            <w:vAlign w:val="center"/>
            <w:hideMark/>
          </w:tcPr>
          <w:p w14:paraId="3C9EDB93" w14:textId="77777777" w:rsidR="00A3451E" w:rsidRDefault="00A3451E" w:rsidP="007D02AC">
            <w:pPr>
              <w:rPr>
                <w:rFonts w:eastAsia="Times New Roman"/>
              </w:rPr>
            </w:pPr>
            <w:r>
              <w:rPr>
                <w:rFonts w:eastAsia="Times New Roman"/>
              </w:rPr>
              <w:t>‎</w:t>
            </w:r>
          </w:p>
        </w:tc>
        <w:tc>
          <w:tcPr>
            <w:tcW w:w="0" w:type="auto"/>
            <w:tcBorders>
              <w:top w:val="nil"/>
              <w:left w:val="nil"/>
              <w:bottom w:val="nil"/>
              <w:right w:val="nil"/>
            </w:tcBorders>
            <w:vAlign w:val="center"/>
            <w:hideMark/>
          </w:tcPr>
          <w:p w14:paraId="355A7D94" w14:textId="77777777" w:rsidR="00A3451E" w:rsidRDefault="00A3451E" w:rsidP="007D02AC">
            <w:pPr>
              <w:rPr>
                <w:rFonts w:eastAsia="Times New Roman"/>
              </w:rPr>
            </w:pPr>
            <w:r>
              <w:rPr>
                <w:rFonts w:eastAsia="Times New Roman"/>
              </w:rPr>
              <w:t>‎</w:t>
            </w:r>
          </w:p>
        </w:tc>
      </w:tr>
      <w:tr w:rsidR="00A3451E" w14:paraId="2CCA49FF" w14:textId="77777777" w:rsidTr="007D02AC">
        <w:trPr>
          <w:tblCellSpacing w:w="7" w:type="dxa"/>
        </w:trPr>
        <w:tc>
          <w:tcPr>
            <w:tcW w:w="0" w:type="auto"/>
            <w:tcBorders>
              <w:top w:val="nil"/>
              <w:left w:val="nil"/>
              <w:bottom w:val="nil"/>
              <w:right w:val="nil"/>
            </w:tcBorders>
            <w:vAlign w:val="center"/>
            <w:hideMark/>
          </w:tcPr>
          <w:p w14:paraId="1FEC1418" w14:textId="77777777" w:rsidR="00A3451E" w:rsidRDefault="00A3451E" w:rsidP="007D02AC">
            <w:pPr>
              <w:rPr>
                <w:rFonts w:eastAsia="Times New Roman"/>
              </w:rPr>
            </w:pPr>
            <w:r>
              <w:rPr>
                <w:rFonts w:eastAsia="Times New Roman"/>
              </w:rPr>
              <w:t>‎</w:t>
            </w:r>
          </w:p>
        </w:tc>
        <w:tc>
          <w:tcPr>
            <w:tcW w:w="0" w:type="auto"/>
            <w:tcBorders>
              <w:top w:val="nil"/>
              <w:left w:val="nil"/>
              <w:bottom w:val="nil"/>
              <w:right w:val="nil"/>
            </w:tcBorders>
            <w:vAlign w:val="center"/>
            <w:hideMark/>
          </w:tcPr>
          <w:p w14:paraId="3ECBA0FB" w14:textId="77777777" w:rsidR="00A3451E" w:rsidRDefault="00A3451E" w:rsidP="007D02AC">
            <w:pPr>
              <w:rPr>
                <w:rFonts w:eastAsia="Times New Roman"/>
              </w:rPr>
            </w:pPr>
            <w:r>
              <w:rPr>
                <w:rFonts w:eastAsia="Times New Roman"/>
              </w:rPr>
              <w:t>‎</w:t>
            </w:r>
          </w:p>
        </w:tc>
        <w:tc>
          <w:tcPr>
            <w:tcW w:w="0" w:type="auto"/>
            <w:tcBorders>
              <w:top w:val="nil"/>
              <w:left w:val="nil"/>
              <w:bottom w:val="nil"/>
              <w:right w:val="nil"/>
            </w:tcBorders>
            <w:vAlign w:val="center"/>
            <w:hideMark/>
          </w:tcPr>
          <w:p w14:paraId="24EB82DE" w14:textId="77777777" w:rsidR="00A3451E" w:rsidRDefault="00A3451E" w:rsidP="007D02AC">
            <w:pPr>
              <w:rPr>
                <w:rFonts w:eastAsia="Times New Roman"/>
              </w:rPr>
            </w:pPr>
            <w:r>
              <w:rPr>
                <w:rFonts w:eastAsia="Times New Roman"/>
              </w:rPr>
              <w:t>‎</w:t>
            </w:r>
          </w:p>
        </w:tc>
        <w:tc>
          <w:tcPr>
            <w:tcW w:w="0" w:type="auto"/>
            <w:tcBorders>
              <w:top w:val="nil"/>
              <w:left w:val="nil"/>
              <w:bottom w:val="nil"/>
              <w:right w:val="nil"/>
            </w:tcBorders>
            <w:vAlign w:val="center"/>
            <w:hideMark/>
          </w:tcPr>
          <w:p w14:paraId="7A0855A3" w14:textId="77777777" w:rsidR="00A3451E" w:rsidRDefault="00A3451E" w:rsidP="007D02AC">
            <w:pPr>
              <w:rPr>
                <w:rFonts w:eastAsia="Times New Roman"/>
              </w:rPr>
            </w:pPr>
            <w:r>
              <w:rPr>
                <w:rFonts w:eastAsia="Times New Roman"/>
              </w:rPr>
              <w:t>‎</w:t>
            </w:r>
          </w:p>
        </w:tc>
      </w:tr>
    </w:tbl>
    <w:p w14:paraId="0B2BB657" w14:textId="77777777" w:rsidR="00A3451E" w:rsidRDefault="00A3451E" w:rsidP="00A3451E">
      <w:pPr>
        <w:shd w:val="clear" w:color="auto" w:fill="FFFFFF"/>
        <w:jc w:val="center"/>
        <w:rPr>
          <w:rFonts w:eastAsia="Times New Roman"/>
          <w:color w:val="000080"/>
          <w:sz w:val="22"/>
          <w:szCs w:val="22"/>
          <w:lang w:val="uz-Latn-UZ"/>
        </w:rPr>
      </w:pPr>
      <w:r>
        <w:rPr>
          <w:rFonts w:eastAsia="Times New Roman"/>
          <w:color w:val="000080"/>
          <w:sz w:val="22"/>
          <w:szCs w:val="22"/>
          <w:lang w:val="uz-Latn-UZ"/>
        </w:rPr>
        <w:t xml:space="preserve">Temir yoʻl transporti hamda metropolitenda harakat va tashishlar xavfsizligi talablarining buzilishi bilan bogʻliq hodisalarni tasniflash, xizmat tekshiruvini olib borish va hisobga olish tartibi toʻgʻrisidagi </w:t>
      </w:r>
      <w:hyperlink r:id="rId51" w:anchor="6134578" w:history="1">
        <w:r>
          <w:rPr>
            <w:rFonts w:eastAsia="Times New Roman"/>
            <w:color w:val="008080"/>
            <w:sz w:val="22"/>
            <w:szCs w:val="22"/>
            <w:lang w:val="uz-Latn-UZ"/>
          </w:rPr>
          <w:t>nizomga</w:t>
        </w:r>
      </w:hyperlink>
      <w:r>
        <w:rPr>
          <w:rFonts w:eastAsia="Times New Roman"/>
          <w:color w:val="000080"/>
          <w:sz w:val="22"/>
          <w:szCs w:val="22"/>
          <w:lang w:val="uz-Latn-UZ"/>
        </w:rPr>
        <w:br/>
        <w:t xml:space="preserve">3-ILOVA </w:t>
      </w:r>
    </w:p>
    <w:p w14:paraId="26FEDFBB" w14:textId="77777777" w:rsidR="00A3451E" w:rsidRDefault="00A3451E" w:rsidP="00A3451E">
      <w:pPr>
        <w:shd w:val="clear" w:color="auto" w:fill="FFFFFF"/>
        <w:jc w:val="center"/>
        <w:rPr>
          <w:rFonts w:eastAsia="Times New Roman"/>
          <w:color w:val="000080"/>
          <w:lang w:val="uz-Latn-UZ"/>
        </w:rPr>
      </w:pPr>
      <w:r>
        <w:rPr>
          <w:rFonts w:eastAsia="Times New Roman"/>
          <w:color w:val="000080"/>
          <w:lang w:val="uz-Latn-UZ"/>
        </w:rPr>
        <w:t>Jabrlangan shaxslar haqidagi maʼlumotlar va dastlabki</w:t>
      </w:r>
    </w:p>
    <w:p w14:paraId="1AD9BE49" w14:textId="77777777" w:rsidR="00A3451E" w:rsidRDefault="00A3451E" w:rsidP="00A3451E">
      <w:pPr>
        <w:shd w:val="clear" w:color="auto" w:fill="FFFFFF"/>
        <w:jc w:val="center"/>
        <w:rPr>
          <w:rFonts w:eastAsia="Times New Roman"/>
          <w:color w:val="000080"/>
          <w:lang w:val="uz-Latn-UZ"/>
        </w:rPr>
      </w:pPr>
      <w:r>
        <w:rPr>
          <w:rFonts w:eastAsia="Times New Roman"/>
          <w:color w:val="000080"/>
          <w:lang w:val="uz-Latn-UZ"/>
        </w:rPr>
        <w:t>TASHXISLAR</w:t>
      </w:r>
    </w:p>
    <w:tbl>
      <w:tblPr>
        <w:tblW w:w="5000" w:type="pct"/>
        <w:shd w:val="clear" w:color="auto" w:fill="FFFFFF"/>
        <w:tblCellMar>
          <w:left w:w="0" w:type="dxa"/>
          <w:right w:w="0" w:type="dxa"/>
        </w:tblCellMar>
        <w:tblLook w:val="04A0" w:firstRow="1" w:lastRow="0" w:firstColumn="1" w:lastColumn="0" w:noHBand="0" w:noVBand="1"/>
      </w:tblPr>
      <w:tblGrid>
        <w:gridCol w:w="492"/>
        <w:gridCol w:w="3142"/>
        <w:gridCol w:w="1570"/>
        <w:gridCol w:w="2355"/>
        <w:gridCol w:w="2060"/>
      </w:tblGrid>
      <w:tr w:rsidR="00A3451E" w14:paraId="47BF8DD3" w14:textId="77777777" w:rsidTr="007D02AC">
        <w:trPr>
          <w:trHeight w:val="284"/>
        </w:trPr>
        <w:tc>
          <w:tcPr>
            <w:tcW w:w="2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2E65B696" w14:textId="77777777" w:rsidR="00A3451E" w:rsidRDefault="00A3451E" w:rsidP="007D02AC">
            <w:pPr>
              <w:jc w:val="center"/>
            </w:pPr>
            <w:r>
              <w:rPr>
                <w:b/>
                <w:bCs/>
              </w:rPr>
              <w:t>T/r</w:t>
            </w:r>
          </w:p>
        </w:tc>
        <w:tc>
          <w:tcPr>
            <w:tcW w:w="1600" w:type="pc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F1A5796" w14:textId="77777777" w:rsidR="00A3451E" w:rsidRPr="00A3451E" w:rsidRDefault="00A3451E" w:rsidP="007D02AC">
            <w:pPr>
              <w:jc w:val="center"/>
              <w:rPr>
                <w:lang w:val="en-US"/>
              </w:rPr>
            </w:pPr>
            <w:r w:rsidRPr="00A3451E">
              <w:rPr>
                <w:b/>
                <w:bCs/>
                <w:lang w:val="en-US"/>
              </w:rPr>
              <w:t>Jabrlangan shaxsning F.I.O.</w:t>
            </w:r>
          </w:p>
        </w:tc>
        <w:tc>
          <w:tcPr>
            <w:tcW w:w="800" w:type="pc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09EC6B9" w14:textId="77777777" w:rsidR="00A3451E" w:rsidRDefault="00A3451E" w:rsidP="007D02AC">
            <w:pPr>
              <w:jc w:val="center"/>
            </w:pPr>
            <w:r>
              <w:rPr>
                <w:b/>
                <w:bCs/>
              </w:rPr>
              <w:t>Yashash manzili</w:t>
            </w:r>
          </w:p>
        </w:tc>
        <w:tc>
          <w:tcPr>
            <w:tcW w:w="1200" w:type="pc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63A67A5" w14:textId="77777777" w:rsidR="00A3451E" w:rsidRDefault="00A3451E" w:rsidP="007D02AC">
            <w:pPr>
              <w:jc w:val="center"/>
            </w:pPr>
            <w:r>
              <w:rPr>
                <w:b/>
                <w:bCs/>
              </w:rPr>
              <w:t>Ish joyi va lavozimi</w:t>
            </w:r>
          </w:p>
        </w:tc>
        <w:tc>
          <w:tcPr>
            <w:tcW w:w="1050" w:type="pc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9A706DF" w14:textId="77777777" w:rsidR="00A3451E" w:rsidRDefault="00A3451E" w:rsidP="007D02AC">
            <w:pPr>
              <w:jc w:val="center"/>
            </w:pPr>
            <w:r>
              <w:rPr>
                <w:b/>
                <w:bCs/>
              </w:rPr>
              <w:t>Dastlabki tashxisi</w:t>
            </w:r>
          </w:p>
        </w:tc>
      </w:tr>
      <w:tr w:rsidR="00A3451E" w14:paraId="33469724" w14:textId="77777777" w:rsidTr="007D02AC">
        <w:trPr>
          <w:trHeight w:val="284"/>
        </w:trPr>
        <w:tc>
          <w:tcPr>
            <w:tcW w:w="25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AB0B850" w14:textId="77777777" w:rsidR="00A3451E" w:rsidRDefault="00A3451E" w:rsidP="007D02AC">
            <w:pPr>
              <w:jc w:val="center"/>
            </w:pPr>
          </w:p>
        </w:tc>
        <w:tc>
          <w:tcPr>
            <w:tcW w:w="16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89B94AE" w14:textId="77777777" w:rsidR="00A3451E" w:rsidRDefault="00A3451E" w:rsidP="007D02AC">
            <w:pPr>
              <w:jc w:val="center"/>
            </w:pPr>
            <w:r>
              <w:t>1</w:t>
            </w:r>
          </w:p>
        </w:tc>
        <w:tc>
          <w:tcPr>
            <w:tcW w:w="8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53A392DA" w14:textId="77777777" w:rsidR="00A3451E" w:rsidRDefault="00A3451E" w:rsidP="007D02AC">
            <w:pPr>
              <w:jc w:val="center"/>
            </w:pPr>
            <w:r>
              <w:t>2</w:t>
            </w:r>
          </w:p>
        </w:tc>
        <w:tc>
          <w:tcPr>
            <w:tcW w:w="12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4545A583" w14:textId="77777777" w:rsidR="00A3451E" w:rsidRDefault="00A3451E" w:rsidP="007D02AC">
            <w:pPr>
              <w:jc w:val="center"/>
            </w:pPr>
            <w:r>
              <w:t>3</w:t>
            </w:r>
          </w:p>
        </w:tc>
        <w:tc>
          <w:tcPr>
            <w:tcW w:w="10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BEB7725" w14:textId="77777777" w:rsidR="00A3451E" w:rsidRDefault="00A3451E" w:rsidP="007D02AC">
            <w:pPr>
              <w:jc w:val="center"/>
            </w:pPr>
            <w:r>
              <w:t>4</w:t>
            </w:r>
          </w:p>
        </w:tc>
      </w:tr>
      <w:tr w:rsidR="00A3451E" w14:paraId="0D7A7C4F" w14:textId="77777777" w:rsidTr="007D02AC">
        <w:trPr>
          <w:trHeight w:val="284"/>
        </w:trPr>
        <w:tc>
          <w:tcPr>
            <w:tcW w:w="25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36210B9B" w14:textId="77777777" w:rsidR="00A3451E" w:rsidRDefault="00A3451E" w:rsidP="007D02AC">
            <w:pPr>
              <w:jc w:val="center"/>
            </w:pPr>
          </w:p>
        </w:tc>
        <w:tc>
          <w:tcPr>
            <w:tcW w:w="16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2CC716BF" w14:textId="77777777" w:rsidR="00A3451E" w:rsidRDefault="00A3451E" w:rsidP="007D02AC">
            <w:pPr>
              <w:rPr>
                <w:rFonts w:eastAsia="Times New Roman"/>
                <w:sz w:val="20"/>
                <w:szCs w:val="20"/>
              </w:rPr>
            </w:pPr>
          </w:p>
        </w:tc>
        <w:tc>
          <w:tcPr>
            <w:tcW w:w="8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CC06444" w14:textId="77777777" w:rsidR="00A3451E" w:rsidRDefault="00A3451E" w:rsidP="007D02AC">
            <w:pPr>
              <w:rPr>
                <w:rFonts w:eastAsia="Times New Roman"/>
                <w:sz w:val="20"/>
                <w:szCs w:val="20"/>
              </w:rPr>
            </w:pPr>
          </w:p>
        </w:tc>
        <w:tc>
          <w:tcPr>
            <w:tcW w:w="12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2BD37E77" w14:textId="77777777" w:rsidR="00A3451E" w:rsidRDefault="00A3451E" w:rsidP="007D02AC">
            <w:pPr>
              <w:rPr>
                <w:rFonts w:eastAsia="Times New Roman"/>
                <w:sz w:val="20"/>
                <w:szCs w:val="20"/>
              </w:rPr>
            </w:pPr>
          </w:p>
        </w:tc>
        <w:tc>
          <w:tcPr>
            <w:tcW w:w="10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BA75526" w14:textId="77777777" w:rsidR="00A3451E" w:rsidRDefault="00A3451E" w:rsidP="007D02AC">
            <w:pPr>
              <w:rPr>
                <w:rFonts w:eastAsia="Times New Roman"/>
                <w:sz w:val="20"/>
                <w:szCs w:val="20"/>
              </w:rPr>
            </w:pPr>
          </w:p>
        </w:tc>
      </w:tr>
    </w:tbl>
    <w:p w14:paraId="2EFF8C96" w14:textId="77777777" w:rsidR="00A3451E" w:rsidRDefault="00A3451E" w:rsidP="00A3451E">
      <w:pPr>
        <w:shd w:val="clear" w:color="auto" w:fill="FFFFFF"/>
        <w:jc w:val="center"/>
        <w:rPr>
          <w:rFonts w:eastAsia="Times New Roman"/>
          <w:color w:val="000080"/>
          <w:sz w:val="22"/>
          <w:szCs w:val="22"/>
          <w:lang w:val="uz-Latn-UZ"/>
        </w:rPr>
      </w:pPr>
      <w:r>
        <w:rPr>
          <w:rFonts w:eastAsia="Times New Roman"/>
          <w:color w:val="000080"/>
          <w:sz w:val="22"/>
          <w:szCs w:val="22"/>
          <w:lang w:val="uz-Latn-UZ"/>
        </w:rPr>
        <w:t xml:space="preserve">Temir yoʻl transporti hamda metropolitenda harakat va tashishlar xavfsizligi talablarining buzilishi bilan bogʻliq hodisalarni tasniflash, xizmat tekshiruvini olib borish va hisobga olish tartibi toʻgʻrisidagi </w:t>
      </w:r>
      <w:hyperlink r:id="rId52" w:anchor="6134578" w:history="1">
        <w:r>
          <w:rPr>
            <w:rFonts w:eastAsia="Times New Roman"/>
            <w:color w:val="008080"/>
            <w:sz w:val="22"/>
            <w:szCs w:val="22"/>
            <w:lang w:val="uz-Latn-UZ"/>
          </w:rPr>
          <w:t>nizomga</w:t>
        </w:r>
      </w:hyperlink>
      <w:r>
        <w:rPr>
          <w:rFonts w:eastAsia="Times New Roman"/>
          <w:color w:val="000080"/>
          <w:sz w:val="22"/>
          <w:szCs w:val="22"/>
          <w:lang w:val="uz-Latn-UZ"/>
        </w:rPr>
        <w:br/>
        <w:t xml:space="preserve">4-ILOVA </w:t>
      </w:r>
    </w:p>
    <w:tbl>
      <w:tblPr>
        <w:tblW w:w="5000" w:type="pct"/>
        <w:shd w:val="clear" w:color="auto" w:fill="FFFFFF"/>
        <w:tblCellMar>
          <w:left w:w="0" w:type="dxa"/>
          <w:right w:w="0" w:type="dxa"/>
        </w:tblCellMar>
        <w:tblLook w:val="04A0" w:firstRow="1" w:lastRow="0" w:firstColumn="1" w:lastColumn="0" w:noHBand="0" w:noVBand="1"/>
      </w:tblPr>
      <w:tblGrid>
        <w:gridCol w:w="4845"/>
        <w:gridCol w:w="146"/>
        <w:gridCol w:w="2324"/>
        <w:gridCol w:w="2324"/>
      </w:tblGrid>
      <w:tr w:rsidR="00A3451E" w14:paraId="37BEBD34" w14:textId="77777777" w:rsidTr="007D02A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1CC11E93" w14:textId="77777777" w:rsidR="00A3451E" w:rsidRDefault="00A3451E" w:rsidP="007D02AC">
            <w:pPr>
              <w:jc w:val="center"/>
              <w:rPr>
                <w:color w:val="000000"/>
              </w:rPr>
            </w:pPr>
            <w:r>
              <w:rPr>
                <w:rStyle w:val="a7"/>
                <w:color w:val="000000"/>
                <w:sz w:val="20"/>
                <w:szCs w:val="20"/>
              </w:rPr>
              <w:t>Vagon (lar) shikastlanganligi toʻgʻrisida</w:t>
            </w:r>
          </w:p>
        </w:tc>
      </w:tr>
      <w:tr w:rsidR="00A3451E" w14:paraId="181E5535" w14:textId="77777777" w:rsidTr="007D02A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2B6D3887" w14:textId="77777777" w:rsidR="00A3451E" w:rsidRDefault="00A3451E" w:rsidP="007D02AC">
            <w:pPr>
              <w:shd w:val="clear" w:color="auto" w:fill="FFFFFF"/>
              <w:jc w:val="center"/>
              <w:rPr>
                <w:color w:val="000000"/>
              </w:rPr>
            </w:pPr>
            <w:r>
              <w:rPr>
                <w:rFonts w:eastAsia="Times New Roman"/>
                <w:b/>
                <w:bCs/>
                <w:color w:val="000000"/>
                <w:sz w:val="20"/>
                <w:szCs w:val="20"/>
                <w:lang w:val="uz-Cyrl-UZ"/>
              </w:rPr>
              <w:t>DALOLATNOMA</w:t>
            </w:r>
          </w:p>
        </w:tc>
      </w:tr>
      <w:tr w:rsidR="00A3451E" w14:paraId="43CE2EDF" w14:textId="77777777" w:rsidTr="007D02A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5EB794A4" w14:textId="77777777" w:rsidR="00A3451E" w:rsidRDefault="00A3451E" w:rsidP="007D02AC">
            <w:pPr>
              <w:shd w:val="clear" w:color="auto" w:fill="FFFFFF"/>
              <w:jc w:val="center"/>
              <w:rPr>
                <w:color w:val="000000"/>
              </w:rPr>
            </w:pPr>
          </w:p>
        </w:tc>
      </w:tr>
      <w:tr w:rsidR="00A3451E" w14:paraId="0EDE23CD" w14:textId="77777777" w:rsidTr="007D02A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57E8EBF0" w14:textId="77777777" w:rsidR="00A3451E" w:rsidRDefault="00A3451E" w:rsidP="007D02AC">
            <w:pPr>
              <w:rPr>
                <w:rFonts w:eastAsia="Times New Roman"/>
                <w:color w:val="000000"/>
              </w:rPr>
            </w:pPr>
            <w:r>
              <w:rPr>
                <w:rFonts w:eastAsia="Times New Roman"/>
                <w:color w:val="000000"/>
                <w:sz w:val="20"/>
                <w:szCs w:val="20"/>
                <w:lang w:val="uz-Cyrl-UZ"/>
              </w:rPr>
              <w:t>20__ yil “___” __________</w:t>
            </w:r>
            <w:r>
              <w:rPr>
                <w:rFonts w:eastAsia="Times New Roman"/>
                <w:color w:val="000000"/>
              </w:rPr>
              <w:t>‎</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1DB0489B" w14:textId="77777777" w:rsidR="00A3451E" w:rsidRDefault="00A3451E" w:rsidP="007D02AC">
            <w:pPr>
              <w:jc w:val="center"/>
              <w:rPr>
                <w:color w:val="000000"/>
              </w:rPr>
            </w:pPr>
            <w:r>
              <w:rPr>
                <w:rStyle w:val="a6"/>
                <w:color w:val="000000"/>
                <w:sz w:val="20"/>
                <w:szCs w:val="20"/>
              </w:rPr>
              <w:t xml:space="preserve">____________________________ </w:t>
            </w:r>
            <w:r>
              <w:rPr>
                <w:i/>
                <w:iCs/>
                <w:color w:val="000000"/>
                <w:sz w:val="20"/>
                <w:szCs w:val="20"/>
              </w:rPr>
              <w:br/>
            </w:r>
            <w:r>
              <w:rPr>
                <w:rStyle w:val="a6"/>
                <w:color w:val="000000"/>
                <w:sz w:val="20"/>
                <w:szCs w:val="20"/>
              </w:rPr>
              <w:t>‎(dalolatnoma tuzish joyi) ‎</w:t>
            </w:r>
            <w:r>
              <w:rPr>
                <w:rStyle w:val="a6"/>
                <w:color w:val="000000"/>
              </w:rPr>
              <w:t>‎</w:t>
            </w:r>
          </w:p>
        </w:tc>
      </w:tr>
      <w:tr w:rsidR="00A3451E" w:rsidRPr="00A3451E" w14:paraId="6AF24671" w14:textId="77777777" w:rsidTr="007D02A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7B101981" w14:textId="77777777" w:rsidR="00A3451E" w:rsidRPr="00A3451E" w:rsidRDefault="00A3451E" w:rsidP="007D02AC">
            <w:pPr>
              <w:rPr>
                <w:color w:val="000000"/>
                <w:lang w:val="en-US"/>
              </w:rPr>
            </w:pPr>
            <w:r>
              <w:rPr>
                <w:rFonts w:eastAsia="Times New Roman"/>
                <w:color w:val="000000"/>
                <w:sz w:val="20"/>
                <w:szCs w:val="20"/>
                <w:lang w:val="uz-Cyrl-UZ"/>
              </w:rPr>
              <w:t>Ushbu</w:t>
            </w:r>
            <w:r>
              <w:rPr>
                <w:rFonts w:eastAsia="Times New Roman"/>
                <w:color w:val="000000"/>
                <w:lang w:val="uz-Cyrl-UZ"/>
              </w:rPr>
              <w:t xml:space="preserve"> </w:t>
            </w:r>
            <w:r>
              <w:rPr>
                <w:rFonts w:eastAsia="Times New Roman"/>
                <w:color w:val="000000"/>
                <w:sz w:val="20"/>
                <w:szCs w:val="20"/>
                <w:lang w:val="uz-Cyrl-UZ"/>
              </w:rPr>
              <w:t>dalolatnoma</w:t>
            </w:r>
            <w:r>
              <w:rPr>
                <w:rFonts w:eastAsia="Times New Roman"/>
                <w:color w:val="000000"/>
                <w:lang w:val="uz-Cyrl-UZ"/>
              </w:rPr>
              <w:t xml:space="preserve"> </w:t>
            </w:r>
            <w:r>
              <w:rPr>
                <w:rFonts w:eastAsia="Times New Roman"/>
                <w:color w:val="000000"/>
                <w:sz w:val="20"/>
                <w:szCs w:val="20"/>
                <w:lang w:val="uz-Cyrl-UZ"/>
              </w:rPr>
              <w:t>20</w:t>
            </w:r>
            <w:r>
              <w:rPr>
                <w:rFonts w:eastAsia="Times New Roman"/>
                <w:color w:val="000000"/>
                <w:lang w:val="uz-Cyrl-UZ"/>
              </w:rPr>
              <w:t xml:space="preserve"> </w:t>
            </w:r>
            <w:r>
              <w:rPr>
                <w:rFonts w:eastAsia="Times New Roman"/>
                <w:color w:val="000000"/>
                <w:sz w:val="20"/>
                <w:szCs w:val="20"/>
                <w:lang w:val="uz-Cyrl-UZ"/>
              </w:rPr>
              <w:t>___</w:t>
            </w:r>
            <w:r>
              <w:rPr>
                <w:rFonts w:eastAsia="Times New Roman"/>
                <w:color w:val="000000"/>
                <w:lang w:val="uz-Cyrl-UZ"/>
              </w:rPr>
              <w:t xml:space="preserve"> </w:t>
            </w:r>
            <w:r>
              <w:rPr>
                <w:rFonts w:eastAsia="Times New Roman"/>
                <w:color w:val="000000"/>
                <w:sz w:val="20"/>
                <w:szCs w:val="20"/>
                <w:lang w:val="uz-Cyrl-UZ"/>
              </w:rPr>
              <w:t>yil</w:t>
            </w:r>
            <w:r>
              <w:rPr>
                <w:rFonts w:eastAsia="Times New Roman"/>
                <w:color w:val="000000"/>
                <w:lang w:val="uz-Cyrl-UZ"/>
              </w:rPr>
              <w:t xml:space="preserve"> </w:t>
            </w:r>
            <w:r>
              <w:rPr>
                <w:rFonts w:eastAsia="Times New Roman"/>
                <w:color w:val="000000"/>
                <w:sz w:val="20"/>
                <w:szCs w:val="20"/>
                <w:lang w:val="uz-Cyrl-UZ"/>
              </w:rPr>
              <w:t>“___”</w:t>
            </w:r>
            <w:r>
              <w:rPr>
                <w:rFonts w:eastAsia="Times New Roman"/>
                <w:color w:val="000000"/>
                <w:lang w:val="uz-Cyrl-UZ"/>
              </w:rPr>
              <w:t xml:space="preserve"> </w:t>
            </w:r>
            <w:r>
              <w:rPr>
                <w:rFonts w:eastAsia="Times New Roman"/>
                <w:color w:val="000000"/>
                <w:sz w:val="20"/>
                <w:szCs w:val="20"/>
                <w:lang w:val="uz-Cyrl-UZ"/>
              </w:rPr>
              <w:t>_________ kuni, soat</w:t>
            </w:r>
            <w:r>
              <w:rPr>
                <w:rFonts w:eastAsia="Times New Roman"/>
                <w:color w:val="000000"/>
                <w:lang w:val="uz-Cyrl-UZ"/>
              </w:rPr>
              <w:t xml:space="preserve"> </w:t>
            </w:r>
            <w:r>
              <w:rPr>
                <w:rFonts w:eastAsia="Times New Roman"/>
                <w:color w:val="000000"/>
                <w:sz w:val="20"/>
                <w:szCs w:val="20"/>
                <w:lang w:val="uz-Cyrl-UZ"/>
              </w:rPr>
              <w:t>______</w:t>
            </w:r>
          </w:p>
          <w:p w14:paraId="33AF663F" w14:textId="77777777" w:rsidR="00A3451E" w:rsidRPr="00A3451E" w:rsidRDefault="00A3451E" w:rsidP="007D02AC">
            <w:pPr>
              <w:rPr>
                <w:color w:val="000000"/>
                <w:lang w:val="en-US"/>
              </w:rPr>
            </w:pPr>
            <w:r>
              <w:rPr>
                <w:rFonts w:eastAsia="Times New Roman"/>
                <w:color w:val="000000"/>
                <w:sz w:val="20"/>
                <w:szCs w:val="20"/>
                <w:lang w:val="uz-Cyrl-UZ"/>
              </w:rPr>
              <w:t xml:space="preserve">__________________________ da roʻyxatga olingan, ______ yilda </w:t>
            </w:r>
            <w:r>
              <w:rPr>
                <w:rFonts w:eastAsia="Times New Roman"/>
                <w:color w:val="000000"/>
                <w:sz w:val="20"/>
                <w:szCs w:val="20"/>
                <w:lang w:val="uz-Cyrl-UZ"/>
              </w:rPr>
              <w:br/>
            </w:r>
            <w:r>
              <w:rPr>
                <w:rFonts w:eastAsia="Times New Roman"/>
                <w:i/>
                <w:color w:val="000000"/>
                <w:sz w:val="20"/>
                <w:szCs w:val="20"/>
                <w:lang w:val="uz-Cyrl-UZ"/>
              </w:rPr>
              <w:tab/>
              <w:t>(roʻyxatga olingan joy)</w:t>
            </w:r>
            <w:r>
              <w:rPr>
                <w:rFonts w:eastAsia="Times New Roman"/>
                <w:i/>
                <w:color w:val="000000"/>
                <w:sz w:val="20"/>
                <w:szCs w:val="20"/>
                <w:lang w:val="uz-Cyrl-UZ"/>
              </w:rPr>
              <w:br/>
              <w:t>‎</w:t>
            </w:r>
            <w:r>
              <w:rPr>
                <w:rFonts w:eastAsia="Times New Roman"/>
                <w:color w:val="000000"/>
                <w:sz w:val="20"/>
                <w:szCs w:val="20"/>
                <w:lang w:val="uz-Cyrl-UZ"/>
              </w:rPr>
              <w:t>ishlab chiqarilgan, oxirgi marotaba ______________________________________________________</w:t>
            </w:r>
          </w:p>
        </w:tc>
      </w:tr>
      <w:tr w:rsidR="00A3451E" w14:paraId="73469BBD" w14:textId="77777777" w:rsidTr="007D02A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6B8548CC" w14:textId="77777777" w:rsidR="00A3451E" w:rsidRDefault="00A3451E" w:rsidP="007D02AC">
            <w:pPr>
              <w:jc w:val="center"/>
              <w:rPr>
                <w:color w:val="000000"/>
              </w:rPr>
            </w:pPr>
            <w:r>
              <w:rPr>
                <w:rStyle w:val="a6"/>
                <w:color w:val="000000"/>
                <w:sz w:val="20"/>
                <w:szCs w:val="20"/>
              </w:rPr>
              <w:t>(joriy, depo, zavod)</w:t>
            </w:r>
          </w:p>
        </w:tc>
      </w:tr>
      <w:tr w:rsidR="00A3451E" w:rsidRPr="00A3451E" w14:paraId="6164023D" w14:textId="77777777" w:rsidTr="007D02A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76D19592" w14:textId="77777777" w:rsidR="00A3451E" w:rsidRPr="00A3451E" w:rsidRDefault="00A3451E" w:rsidP="007D02AC">
            <w:pPr>
              <w:rPr>
                <w:rFonts w:eastAsia="Times New Roman"/>
                <w:color w:val="000000"/>
                <w:lang w:val="en-US"/>
              </w:rPr>
            </w:pPr>
            <w:r w:rsidRPr="00A3451E">
              <w:rPr>
                <w:rFonts w:eastAsia="Times New Roman"/>
                <w:color w:val="000000"/>
                <w:sz w:val="20"/>
                <w:szCs w:val="20"/>
                <w:lang w:val="en-US"/>
              </w:rPr>
              <w:t xml:space="preserve">rejaviy taʼmirdan ______________ da _____ yil “___” ________ da </w:t>
            </w:r>
          </w:p>
        </w:tc>
      </w:tr>
      <w:tr w:rsidR="00A3451E" w14:paraId="19ED6585" w14:textId="77777777" w:rsidTr="007D02AC">
        <w:tc>
          <w:tcPr>
            <w:tcW w:w="0" w:type="auto"/>
            <w:tcBorders>
              <w:top w:val="nil"/>
              <w:left w:val="nil"/>
              <w:bottom w:val="nil"/>
              <w:right w:val="nil"/>
            </w:tcBorders>
            <w:shd w:val="clear" w:color="auto" w:fill="FFFFFF"/>
            <w:tcMar>
              <w:top w:w="15" w:type="dxa"/>
              <w:left w:w="30" w:type="dxa"/>
              <w:bottom w:w="15" w:type="dxa"/>
              <w:right w:w="15" w:type="dxa"/>
            </w:tcMar>
            <w:hideMark/>
          </w:tcPr>
          <w:p w14:paraId="54B6D645" w14:textId="77777777" w:rsidR="00A3451E" w:rsidRDefault="00A3451E" w:rsidP="007D02AC">
            <w:pPr>
              <w:rPr>
                <w:rFonts w:eastAsia="Times New Roman"/>
                <w:color w:val="000000"/>
              </w:rPr>
            </w:pPr>
            <w:r>
              <w:rPr>
                <w:rFonts w:eastAsia="Times New Roman"/>
                <w:color w:val="000000"/>
              </w:rPr>
              <w:t>‎</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0546F56E" w14:textId="77777777" w:rsidR="00A3451E" w:rsidRDefault="00A3451E" w:rsidP="007D02AC">
            <w:pPr>
              <w:rPr>
                <w:rFonts w:eastAsia="Times New Roman"/>
                <w:color w:val="000000"/>
              </w:rPr>
            </w:pPr>
            <w:r>
              <w:rPr>
                <w:rStyle w:val="a6"/>
                <w:rFonts w:eastAsia="Times New Roman"/>
                <w:color w:val="000000"/>
                <w:sz w:val="20"/>
                <w:szCs w:val="20"/>
              </w:rPr>
              <w:t>(taʼmirlangan joy)</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E4220B5" w14:textId="77777777" w:rsidR="00A3451E" w:rsidRDefault="00A3451E" w:rsidP="007D02AC">
            <w:pPr>
              <w:rPr>
                <w:rFonts w:eastAsia="Times New Roman"/>
                <w:color w:val="000000"/>
              </w:rPr>
            </w:pPr>
            <w:r>
              <w:rPr>
                <w:rFonts w:eastAsia="Times New Roman"/>
                <w:color w:val="000000"/>
              </w:rPr>
              <w:t>‎</w:t>
            </w:r>
          </w:p>
        </w:tc>
      </w:tr>
      <w:tr w:rsidR="00A3451E" w14:paraId="3BEA3EA6" w14:textId="77777777" w:rsidTr="007D02A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435C67C6" w14:textId="77777777" w:rsidR="00A3451E" w:rsidRDefault="00A3451E" w:rsidP="007D02AC">
            <w:pPr>
              <w:rPr>
                <w:color w:val="000000"/>
              </w:rPr>
            </w:pPr>
            <w:r>
              <w:rPr>
                <w:rFonts w:eastAsia="Times New Roman"/>
                <w:color w:val="000000"/>
                <w:sz w:val="20"/>
                <w:szCs w:val="20"/>
                <w:lang w:val="uz-Cyrl-UZ"/>
              </w:rPr>
              <w:t>oʻtkazilganda _____________ -sonli vagon ________________________________________________</w:t>
            </w:r>
          </w:p>
          <w:p w14:paraId="4B05E335" w14:textId="77777777" w:rsidR="00A3451E" w:rsidRDefault="00A3451E" w:rsidP="007D02AC">
            <w:pPr>
              <w:rPr>
                <w:rFonts w:eastAsia="Times New Roman"/>
                <w:color w:val="000000"/>
              </w:rPr>
            </w:pPr>
            <w:r>
              <w:rPr>
                <w:rFonts w:eastAsia="Times New Roman"/>
                <w:color w:val="000000"/>
                <w:sz w:val="20"/>
                <w:szCs w:val="20"/>
                <w:lang w:val="uz-Cyrl-UZ"/>
              </w:rPr>
              <w:lastRenderedPageBreak/>
              <w:t>___________________________________________________________________________________</w:t>
            </w:r>
          </w:p>
        </w:tc>
      </w:tr>
      <w:tr w:rsidR="00A3451E" w:rsidRPr="00A3451E" w14:paraId="4ACF22BF" w14:textId="77777777" w:rsidTr="007D02A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24722A57" w14:textId="77777777" w:rsidR="00A3451E" w:rsidRPr="00A3451E" w:rsidRDefault="00A3451E" w:rsidP="007D02AC">
            <w:pPr>
              <w:rPr>
                <w:rFonts w:eastAsia="Times New Roman"/>
                <w:color w:val="000000"/>
                <w:lang w:val="en-US"/>
              </w:rPr>
            </w:pPr>
            <w:r w:rsidRPr="00A3451E">
              <w:rPr>
                <w:rStyle w:val="a6"/>
                <w:rFonts w:eastAsia="Times New Roman"/>
                <w:color w:val="000000"/>
                <w:sz w:val="20"/>
                <w:szCs w:val="20"/>
                <w:lang w:val="en-US"/>
              </w:rPr>
              <w:lastRenderedPageBreak/>
              <w:t xml:space="preserve">(temir yoʻllaridan (metropolitendan) texnik foydalanish, manyovr ishlari, yuk ortish va mahkamlash qoidalari va boshqalar) </w:t>
            </w:r>
          </w:p>
        </w:tc>
      </w:tr>
      <w:tr w:rsidR="00A3451E" w14:paraId="29453952" w14:textId="77777777" w:rsidTr="007D02A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0774DCBF" w14:textId="77777777" w:rsidR="00A3451E" w:rsidRDefault="00A3451E" w:rsidP="007D02AC">
            <w:pPr>
              <w:rPr>
                <w:rFonts w:eastAsia="Times New Roman"/>
                <w:color w:val="000000"/>
              </w:rPr>
            </w:pPr>
            <w:r>
              <w:rPr>
                <w:rFonts w:eastAsia="Times New Roman"/>
                <w:color w:val="000000"/>
                <w:sz w:val="20"/>
                <w:szCs w:val="20"/>
              </w:rPr>
              <w:t>buzilishi oqibatida _________________________________________</w:t>
            </w:r>
          </w:p>
        </w:tc>
      </w:tr>
      <w:tr w:rsidR="00A3451E" w:rsidRPr="00A3451E" w14:paraId="3424757C" w14:textId="77777777" w:rsidTr="007D02A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5FB4BF87" w14:textId="77777777" w:rsidR="00A3451E" w:rsidRPr="00A3451E" w:rsidRDefault="00A3451E" w:rsidP="007D02AC">
            <w:pPr>
              <w:rPr>
                <w:rFonts w:eastAsia="Times New Roman"/>
                <w:color w:val="000000"/>
                <w:lang w:val="en-US"/>
              </w:rPr>
            </w:pPr>
            <w:r w:rsidRPr="00A3451E">
              <w:rPr>
                <w:rFonts w:eastAsia="Times New Roman"/>
                <w:color w:val="000000"/>
                <w:sz w:val="20"/>
                <w:szCs w:val="20"/>
                <w:lang w:val="en-US"/>
              </w:rPr>
              <w:t>_________________________________________________________________________________</w:t>
            </w:r>
            <w:r w:rsidRPr="00A3451E">
              <w:rPr>
                <w:rFonts w:eastAsia="Times New Roman"/>
                <w:color w:val="000000"/>
                <w:sz w:val="20"/>
                <w:szCs w:val="20"/>
                <w:lang w:val="en-US"/>
              </w:rPr>
              <w:br/>
              <w:t>‎ aybi bilan</w:t>
            </w:r>
            <w:r w:rsidRPr="00A3451E">
              <w:rPr>
                <w:rFonts w:eastAsia="Times New Roman"/>
                <w:color w:val="000000"/>
                <w:sz w:val="20"/>
                <w:szCs w:val="20"/>
                <w:lang w:val="en-US"/>
              </w:rPr>
              <w:br/>
            </w:r>
            <w:r w:rsidRPr="00A3451E">
              <w:rPr>
                <w:rStyle w:val="a6"/>
                <w:rFonts w:eastAsia="Times New Roman"/>
                <w:color w:val="000000"/>
                <w:sz w:val="20"/>
                <w:szCs w:val="20"/>
                <w:lang w:val="en-US"/>
              </w:rPr>
              <w:t>‎(temir yoʻl transporti subyekti yoki metropoliten)</w:t>
            </w:r>
            <w:r w:rsidRPr="00A3451E">
              <w:rPr>
                <w:rFonts w:eastAsia="Times New Roman"/>
                <w:i/>
                <w:iCs/>
                <w:color w:val="000000"/>
                <w:sz w:val="20"/>
                <w:szCs w:val="20"/>
                <w:lang w:val="en-US"/>
              </w:rPr>
              <w:br/>
            </w:r>
            <w:r w:rsidRPr="00A3451E">
              <w:rPr>
                <w:rStyle w:val="a6"/>
                <w:rFonts w:eastAsia="Times New Roman"/>
                <w:color w:val="000000"/>
                <w:sz w:val="20"/>
                <w:szCs w:val="20"/>
                <w:lang w:val="en-US"/>
              </w:rPr>
              <w:t>‎___________________________________________________________________________________</w:t>
            </w:r>
          </w:p>
        </w:tc>
      </w:tr>
      <w:tr w:rsidR="00A3451E" w14:paraId="56481C99" w14:textId="77777777" w:rsidTr="007D02A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75BBEEE9" w14:textId="77777777" w:rsidR="00A3451E" w:rsidRPr="00A3451E" w:rsidRDefault="00A3451E" w:rsidP="007D02AC">
            <w:pPr>
              <w:rPr>
                <w:rFonts w:eastAsia="Times New Roman"/>
                <w:color w:val="000000"/>
                <w:lang w:val="en-US"/>
              </w:rPr>
            </w:pPr>
            <w:r w:rsidRPr="00A3451E">
              <w:rPr>
                <w:rFonts w:eastAsia="Times New Roman"/>
                <w:color w:val="000000"/>
                <w:sz w:val="20"/>
                <w:szCs w:val="20"/>
                <w:lang w:val="en-US"/>
              </w:rPr>
              <w:t xml:space="preserve">___________________________da </w:t>
            </w:r>
            <w:r w:rsidRPr="00A3451E">
              <w:rPr>
                <w:rFonts w:eastAsia="Times New Roman"/>
                <w:color w:val="000000"/>
                <w:sz w:val="20"/>
                <w:szCs w:val="20"/>
                <w:lang w:val="en-US"/>
              </w:rPr>
              <w:br/>
              <w:t>‎</w:t>
            </w:r>
            <w:r w:rsidRPr="00A3451E">
              <w:rPr>
                <w:rStyle w:val="a6"/>
                <w:rFonts w:eastAsia="Times New Roman"/>
                <w:color w:val="000000"/>
                <w:sz w:val="20"/>
                <w:szCs w:val="20"/>
                <w:lang w:val="en-US"/>
              </w:rPr>
              <w:t xml:space="preserve">(yoʻl, poyezd, shoxobcha yoʻli va boshqa) </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45C94AD1" w14:textId="77777777" w:rsidR="00A3451E" w:rsidRDefault="00A3451E" w:rsidP="007D02AC">
            <w:pPr>
              <w:rPr>
                <w:rFonts w:eastAsia="Times New Roman"/>
                <w:color w:val="000000"/>
              </w:rPr>
            </w:pPr>
            <w:r>
              <w:rPr>
                <w:rFonts w:eastAsia="Times New Roman"/>
                <w:color w:val="000000"/>
                <w:sz w:val="20"/>
                <w:szCs w:val="20"/>
              </w:rPr>
              <w:t>shikastlanganligi toʻgʻrisida tuzildi.</w:t>
            </w:r>
          </w:p>
        </w:tc>
      </w:tr>
      <w:tr w:rsidR="00A3451E" w14:paraId="7E06D817" w14:textId="77777777" w:rsidTr="007D02AC">
        <w:tc>
          <w:tcPr>
            <w:tcW w:w="0" w:type="auto"/>
            <w:gridSpan w:val="4"/>
            <w:tcBorders>
              <w:top w:val="nil"/>
              <w:left w:val="nil"/>
              <w:bottom w:val="nil"/>
              <w:right w:val="nil"/>
            </w:tcBorders>
            <w:shd w:val="clear" w:color="auto" w:fill="FFFFFF"/>
            <w:tcMar>
              <w:top w:w="15" w:type="dxa"/>
              <w:left w:w="30" w:type="dxa"/>
              <w:bottom w:w="15" w:type="dxa"/>
              <w:right w:w="15" w:type="dxa"/>
            </w:tcMar>
            <w:hideMark/>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57" w:type="dxa"/>
                <w:right w:w="57" w:type="dxa"/>
              </w:tblCellMar>
              <w:tblLook w:val="04A0" w:firstRow="1" w:lastRow="0" w:firstColumn="1" w:lastColumn="0" w:noHBand="0" w:noVBand="1"/>
            </w:tblPr>
            <w:tblGrid>
              <w:gridCol w:w="605"/>
              <w:gridCol w:w="3894"/>
              <w:gridCol w:w="2322"/>
              <w:gridCol w:w="2757"/>
            </w:tblGrid>
            <w:tr w:rsidR="00A3451E" w14:paraId="467C62EF" w14:textId="77777777" w:rsidTr="007D02AC">
              <w:trPr>
                <w:trHeight w:val="284"/>
              </w:trPr>
              <w:tc>
                <w:tcPr>
                  <w:tcW w:w="316"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277E1045" w14:textId="77777777" w:rsidR="00A3451E" w:rsidRDefault="00A3451E" w:rsidP="007D02AC">
                  <w:pPr>
                    <w:jc w:val="center"/>
                    <w:rPr>
                      <w:color w:val="000000"/>
                    </w:rPr>
                  </w:pPr>
                  <w:r>
                    <w:rPr>
                      <w:rFonts w:eastAsia="Times New Roman"/>
                      <w:b/>
                      <w:color w:val="000000"/>
                      <w:sz w:val="20"/>
                      <w:szCs w:val="20"/>
                      <w:lang w:val="uz-Cyrl-UZ"/>
                    </w:rPr>
                    <w:t>T/r</w:t>
                  </w:r>
                </w:p>
              </w:tc>
              <w:tc>
                <w:tcPr>
                  <w:tcW w:w="2033"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2A42F61E" w14:textId="77777777" w:rsidR="00A3451E" w:rsidRPr="00A3451E" w:rsidRDefault="00A3451E" w:rsidP="007D02AC">
                  <w:pPr>
                    <w:jc w:val="center"/>
                    <w:rPr>
                      <w:color w:val="000000"/>
                      <w:lang w:val="en-US"/>
                    </w:rPr>
                  </w:pPr>
                  <w:r>
                    <w:rPr>
                      <w:rFonts w:eastAsia="Times New Roman"/>
                      <w:b/>
                      <w:color w:val="000000"/>
                      <w:sz w:val="20"/>
                      <w:szCs w:val="20"/>
                      <w:lang w:val="uz-Cyrl-UZ"/>
                    </w:rPr>
                    <w:t>Shikastlangan vagonlar turi va raqami</w:t>
                  </w:r>
                </w:p>
              </w:tc>
              <w:tc>
                <w:tcPr>
                  <w:tcW w:w="1212"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65E8A893" w14:textId="77777777" w:rsidR="00A3451E" w:rsidRDefault="00A3451E" w:rsidP="007D02AC">
                  <w:pPr>
                    <w:jc w:val="center"/>
                    <w:rPr>
                      <w:color w:val="000000"/>
                    </w:rPr>
                  </w:pPr>
                  <w:r>
                    <w:rPr>
                      <w:rFonts w:eastAsia="Times New Roman"/>
                      <w:b/>
                      <w:color w:val="000000"/>
                      <w:sz w:val="20"/>
                      <w:szCs w:val="20"/>
                      <w:lang w:val="uz-Cyrl-UZ"/>
                    </w:rPr>
                    <w:t xml:space="preserve">Shikastlangan detallar soni </w:t>
                  </w:r>
                </w:p>
              </w:tc>
              <w:tc>
                <w:tcPr>
                  <w:tcW w:w="1439"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2997FAC7" w14:textId="77777777" w:rsidR="00A3451E" w:rsidRDefault="00A3451E" w:rsidP="007D02AC">
                  <w:pPr>
                    <w:jc w:val="center"/>
                    <w:rPr>
                      <w:color w:val="000000"/>
                    </w:rPr>
                  </w:pPr>
                  <w:r>
                    <w:rPr>
                      <w:rFonts w:eastAsia="Times New Roman"/>
                      <w:b/>
                      <w:color w:val="000000"/>
                      <w:sz w:val="20"/>
                      <w:szCs w:val="20"/>
                      <w:lang w:val="uz-Cyrl-UZ"/>
                    </w:rPr>
                    <w:t>Shikastlangan detallar qiymati</w:t>
                  </w:r>
                </w:p>
              </w:tc>
            </w:tr>
            <w:tr w:rsidR="00A3451E" w14:paraId="3F5BB350" w14:textId="77777777" w:rsidTr="007D02AC">
              <w:trPr>
                <w:trHeight w:val="284"/>
              </w:trPr>
              <w:tc>
                <w:tcPr>
                  <w:tcW w:w="316"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2CEC3EF8" w14:textId="77777777" w:rsidR="00A3451E" w:rsidRDefault="00A3451E" w:rsidP="007D02AC">
                  <w:pPr>
                    <w:jc w:val="center"/>
                    <w:rPr>
                      <w:color w:val="000000"/>
                    </w:rPr>
                  </w:pPr>
                  <w:r>
                    <w:rPr>
                      <w:rFonts w:eastAsia="Times New Roman"/>
                      <w:color w:val="000000"/>
                      <w:sz w:val="20"/>
                      <w:szCs w:val="20"/>
                      <w:lang w:val="uz-Cyrl-UZ"/>
                    </w:rPr>
                    <w:t>1.</w:t>
                  </w:r>
                </w:p>
              </w:tc>
              <w:tc>
                <w:tcPr>
                  <w:tcW w:w="2033"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7E388941" w14:textId="77777777" w:rsidR="00A3451E" w:rsidRDefault="00A3451E" w:rsidP="007D02AC">
                  <w:pPr>
                    <w:jc w:val="center"/>
                    <w:rPr>
                      <w:color w:val="000000"/>
                    </w:rPr>
                  </w:pPr>
                </w:p>
              </w:tc>
              <w:tc>
                <w:tcPr>
                  <w:tcW w:w="1212"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59F688A9" w14:textId="77777777" w:rsidR="00A3451E" w:rsidRDefault="00A3451E" w:rsidP="007D02AC">
                  <w:pPr>
                    <w:rPr>
                      <w:rFonts w:eastAsia="Times New Roman"/>
                      <w:sz w:val="20"/>
                      <w:szCs w:val="20"/>
                    </w:rPr>
                  </w:pPr>
                </w:p>
              </w:tc>
              <w:tc>
                <w:tcPr>
                  <w:tcW w:w="1439"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61E59395" w14:textId="77777777" w:rsidR="00A3451E" w:rsidRDefault="00A3451E" w:rsidP="007D02AC">
                  <w:pPr>
                    <w:rPr>
                      <w:rFonts w:eastAsia="Times New Roman"/>
                      <w:sz w:val="20"/>
                      <w:szCs w:val="20"/>
                    </w:rPr>
                  </w:pPr>
                </w:p>
              </w:tc>
            </w:tr>
            <w:tr w:rsidR="00A3451E" w14:paraId="08E2D7B6" w14:textId="77777777" w:rsidTr="007D02AC">
              <w:trPr>
                <w:trHeight w:val="284"/>
              </w:trPr>
              <w:tc>
                <w:tcPr>
                  <w:tcW w:w="316"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3BFAEB64" w14:textId="77777777" w:rsidR="00A3451E" w:rsidRDefault="00A3451E" w:rsidP="007D02AC">
                  <w:pPr>
                    <w:jc w:val="center"/>
                    <w:rPr>
                      <w:color w:val="000000"/>
                    </w:rPr>
                  </w:pPr>
                  <w:r>
                    <w:rPr>
                      <w:rFonts w:eastAsia="Times New Roman"/>
                      <w:color w:val="000000"/>
                      <w:sz w:val="20"/>
                      <w:szCs w:val="20"/>
                      <w:lang w:val="uz-Cyrl-UZ"/>
                    </w:rPr>
                    <w:t>2.</w:t>
                  </w:r>
                </w:p>
              </w:tc>
              <w:tc>
                <w:tcPr>
                  <w:tcW w:w="2033"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24252150" w14:textId="77777777" w:rsidR="00A3451E" w:rsidRDefault="00A3451E" w:rsidP="007D02AC">
                  <w:pPr>
                    <w:jc w:val="center"/>
                    <w:rPr>
                      <w:color w:val="000000"/>
                    </w:rPr>
                  </w:pPr>
                </w:p>
              </w:tc>
              <w:tc>
                <w:tcPr>
                  <w:tcW w:w="1212"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3F7BC691" w14:textId="77777777" w:rsidR="00A3451E" w:rsidRDefault="00A3451E" w:rsidP="007D02AC">
                  <w:pPr>
                    <w:rPr>
                      <w:rFonts w:eastAsia="Times New Roman"/>
                      <w:sz w:val="20"/>
                      <w:szCs w:val="20"/>
                    </w:rPr>
                  </w:pPr>
                </w:p>
              </w:tc>
              <w:tc>
                <w:tcPr>
                  <w:tcW w:w="1439"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0A7D6D9D" w14:textId="77777777" w:rsidR="00A3451E" w:rsidRDefault="00A3451E" w:rsidP="007D02AC">
                  <w:pPr>
                    <w:rPr>
                      <w:rFonts w:eastAsia="Times New Roman"/>
                      <w:sz w:val="20"/>
                      <w:szCs w:val="20"/>
                    </w:rPr>
                  </w:pPr>
                </w:p>
              </w:tc>
            </w:tr>
            <w:tr w:rsidR="00A3451E" w14:paraId="08CE6842" w14:textId="77777777" w:rsidTr="007D02AC">
              <w:trPr>
                <w:trHeight w:val="284"/>
              </w:trPr>
              <w:tc>
                <w:tcPr>
                  <w:tcW w:w="316"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017A1306" w14:textId="77777777" w:rsidR="00A3451E" w:rsidRDefault="00A3451E" w:rsidP="007D02AC">
                  <w:pPr>
                    <w:jc w:val="center"/>
                    <w:rPr>
                      <w:color w:val="000000"/>
                    </w:rPr>
                  </w:pPr>
                  <w:r>
                    <w:rPr>
                      <w:rFonts w:eastAsia="Times New Roman"/>
                      <w:color w:val="000000"/>
                      <w:sz w:val="20"/>
                      <w:szCs w:val="20"/>
                      <w:lang w:val="uz-Cyrl-UZ"/>
                    </w:rPr>
                    <w:t>...</w:t>
                  </w:r>
                </w:p>
              </w:tc>
              <w:tc>
                <w:tcPr>
                  <w:tcW w:w="2033"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43387F9B" w14:textId="77777777" w:rsidR="00A3451E" w:rsidRDefault="00A3451E" w:rsidP="007D02AC">
                  <w:pPr>
                    <w:jc w:val="center"/>
                    <w:rPr>
                      <w:color w:val="000000"/>
                    </w:rPr>
                  </w:pPr>
                </w:p>
              </w:tc>
              <w:tc>
                <w:tcPr>
                  <w:tcW w:w="1212"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69844083" w14:textId="77777777" w:rsidR="00A3451E" w:rsidRDefault="00A3451E" w:rsidP="007D02AC">
                  <w:pPr>
                    <w:rPr>
                      <w:rFonts w:eastAsia="Times New Roman"/>
                      <w:sz w:val="20"/>
                      <w:szCs w:val="20"/>
                    </w:rPr>
                  </w:pPr>
                </w:p>
              </w:tc>
              <w:tc>
                <w:tcPr>
                  <w:tcW w:w="1439"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11ABD9C7" w14:textId="77777777" w:rsidR="00A3451E" w:rsidRDefault="00A3451E" w:rsidP="007D02AC">
                  <w:pPr>
                    <w:rPr>
                      <w:rFonts w:eastAsia="Times New Roman"/>
                      <w:sz w:val="20"/>
                      <w:szCs w:val="20"/>
                    </w:rPr>
                  </w:pPr>
                </w:p>
              </w:tc>
            </w:tr>
            <w:tr w:rsidR="00A3451E" w14:paraId="1C221E70" w14:textId="77777777" w:rsidTr="007D02AC">
              <w:trPr>
                <w:trHeight w:val="284"/>
              </w:trPr>
              <w:tc>
                <w:tcPr>
                  <w:tcW w:w="316"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718271F5" w14:textId="77777777" w:rsidR="00A3451E" w:rsidRDefault="00A3451E" w:rsidP="007D02AC">
                  <w:pPr>
                    <w:rPr>
                      <w:rFonts w:eastAsia="Times New Roman"/>
                      <w:sz w:val="20"/>
                      <w:szCs w:val="20"/>
                    </w:rPr>
                  </w:pPr>
                </w:p>
              </w:tc>
              <w:tc>
                <w:tcPr>
                  <w:tcW w:w="2033"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345AB6DF" w14:textId="77777777" w:rsidR="00A3451E" w:rsidRDefault="00A3451E" w:rsidP="007D02AC">
                  <w:pPr>
                    <w:rPr>
                      <w:rFonts w:eastAsia="Times New Roman"/>
                      <w:sz w:val="20"/>
                      <w:szCs w:val="20"/>
                    </w:rPr>
                  </w:pPr>
                </w:p>
              </w:tc>
              <w:tc>
                <w:tcPr>
                  <w:tcW w:w="1212"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17264E06" w14:textId="77777777" w:rsidR="00A3451E" w:rsidRDefault="00A3451E" w:rsidP="007D02AC">
                  <w:pPr>
                    <w:rPr>
                      <w:rFonts w:eastAsia="Times New Roman"/>
                      <w:sz w:val="20"/>
                      <w:szCs w:val="20"/>
                    </w:rPr>
                  </w:pPr>
                </w:p>
              </w:tc>
              <w:tc>
                <w:tcPr>
                  <w:tcW w:w="1439"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338BFAD2" w14:textId="77777777" w:rsidR="00A3451E" w:rsidRDefault="00A3451E" w:rsidP="007D02AC">
                  <w:pPr>
                    <w:rPr>
                      <w:rFonts w:eastAsia="Times New Roman"/>
                      <w:sz w:val="20"/>
                      <w:szCs w:val="20"/>
                    </w:rPr>
                  </w:pPr>
                </w:p>
              </w:tc>
            </w:tr>
          </w:tbl>
          <w:p w14:paraId="63F6617D" w14:textId="77777777" w:rsidR="00A3451E" w:rsidRDefault="00A3451E" w:rsidP="007D02AC">
            <w:pPr>
              <w:rPr>
                <w:rFonts w:eastAsia="Times New Roman"/>
                <w:color w:val="000000"/>
              </w:rPr>
            </w:pPr>
          </w:p>
        </w:tc>
      </w:tr>
      <w:tr w:rsidR="00A3451E" w14:paraId="099D2499" w14:textId="77777777" w:rsidTr="007D02A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679CE8D5" w14:textId="77777777" w:rsidR="00A3451E" w:rsidRDefault="00A3451E" w:rsidP="007D02AC">
            <w:pPr>
              <w:rPr>
                <w:rFonts w:eastAsia="Times New Roman"/>
                <w:color w:val="000000"/>
              </w:rPr>
            </w:pPr>
            <w:r>
              <w:rPr>
                <w:rFonts w:eastAsia="Times New Roman"/>
                <w:color w:val="000000"/>
                <w:sz w:val="20"/>
                <w:szCs w:val="20"/>
              </w:rPr>
              <w:t>Qoʻshimcha maʼlumotlar: _______________________________________________________________</w:t>
            </w:r>
            <w:r>
              <w:rPr>
                <w:rFonts w:eastAsia="Times New Roman"/>
                <w:color w:val="000000"/>
                <w:sz w:val="20"/>
                <w:szCs w:val="20"/>
              </w:rPr>
              <w:br/>
              <w:t>‎___________________________________________________________________________________</w:t>
            </w:r>
            <w:r>
              <w:rPr>
                <w:rFonts w:eastAsia="Times New Roman"/>
                <w:color w:val="000000"/>
                <w:sz w:val="20"/>
                <w:szCs w:val="20"/>
              </w:rPr>
              <w:br/>
              <w:t>‎‎___________________________________________________________________________________‎___________________</w:t>
            </w:r>
          </w:p>
        </w:tc>
      </w:tr>
      <w:tr w:rsidR="00A3451E" w:rsidRPr="00A3451E" w14:paraId="2F7F53BB" w14:textId="77777777" w:rsidTr="007D02A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6C91C6AA" w14:textId="77777777" w:rsidR="00A3451E" w:rsidRPr="00A3451E" w:rsidRDefault="00A3451E" w:rsidP="007D02AC">
            <w:pPr>
              <w:rPr>
                <w:rFonts w:eastAsia="Times New Roman"/>
                <w:color w:val="000000"/>
                <w:lang w:val="en-US"/>
              </w:rPr>
            </w:pPr>
            <w:r w:rsidRPr="00A3451E">
              <w:rPr>
                <w:rFonts w:eastAsia="Times New Roman"/>
                <w:color w:val="000000"/>
                <w:sz w:val="20"/>
                <w:szCs w:val="20"/>
                <w:lang w:val="en-US"/>
              </w:rPr>
              <w:t>Shikastlangan vagonni ________________________________________________________________</w:t>
            </w:r>
            <w:r w:rsidRPr="00A3451E">
              <w:rPr>
                <w:rFonts w:eastAsia="Times New Roman"/>
                <w:color w:val="000000"/>
                <w:sz w:val="20"/>
                <w:szCs w:val="20"/>
                <w:lang w:val="en-US"/>
              </w:rPr>
              <w:br/>
              <w:t>‎___________________________________________________________________________________</w:t>
            </w:r>
            <w:r w:rsidRPr="00A3451E">
              <w:rPr>
                <w:rFonts w:eastAsia="Times New Roman"/>
                <w:color w:val="000000"/>
                <w:sz w:val="20"/>
                <w:szCs w:val="20"/>
                <w:lang w:val="en-US"/>
              </w:rPr>
              <w:br/>
              <w:t>‎___________________________________________________________________________________</w:t>
            </w:r>
            <w:r w:rsidRPr="00A3451E">
              <w:rPr>
                <w:rFonts w:eastAsia="Times New Roman"/>
                <w:color w:val="000000"/>
                <w:sz w:val="20"/>
                <w:szCs w:val="20"/>
                <w:lang w:val="en-US"/>
              </w:rPr>
              <w:br/>
              <w:t>‎______________________________________________ talab etiladi</w:t>
            </w:r>
            <w:r w:rsidRPr="00A3451E">
              <w:rPr>
                <w:rFonts w:eastAsia="Times New Roman"/>
                <w:color w:val="000000"/>
                <w:sz w:val="20"/>
                <w:szCs w:val="20"/>
                <w:lang w:val="en-US"/>
              </w:rPr>
              <w:br/>
              <w:t>‎</w:t>
            </w:r>
            <w:r w:rsidRPr="00A3451E">
              <w:rPr>
                <w:rStyle w:val="a6"/>
                <w:rFonts w:eastAsia="Times New Roman"/>
                <w:color w:val="000000"/>
                <w:sz w:val="20"/>
                <w:szCs w:val="20"/>
                <w:lang w:val="en-US"/>
              </w:rPr>
              <w:t>(talab etilayotgan taʼmir yoki hisobdan chiqarish)</w:t>
            </w:r>
          </w:p>
        </w:tc>
      </w:tr>
      <w:tr w:rsidR="00A3451E" w14:paraId="30A22287" w14:textId="77777777" w:rsidTr="007D02AC">
        <w:tc>
          <w:tcPr>
            <w:tcW w:w="0" w:type="auto"/>
            <w:tcBorders>
              <w:top w:val="nil"/>
              <w:left w:val="nil"/>
              <w:bottom w:val="nil"/>
              <w:right w:val="nil"/>
            </w:tcBorders>
            <w:shd w:val="clear" w:color="auto" w:fill="FFFFFF"/>
            <w:tcMar>
              <w:top w:w="15" w:type="dxa"/>
              <w:left w:w="30" w:type="dxa"/>
              <w:bottom w:w="15" w:type="dxa"/>
              <w:right w:w="15" w:type="dxa"/>
            </w:tcMar>
            <w:hideMark/>
          </w:tcPr>
          <w:p w14:paraId="42BBFD08" w14:textId="77777777" w:rsidR="00A3451E" w:rsidRDefault="00A3451E" w:rsidP="007D02AC">
            <w:pPr>
              <w:rPr>
                <w:rFonts w:eastAsia="Times New Roman"/>
                <w:color w:val="000000"/>
              </w:rPr>
            </w:pPr>
            <w:r>
              <w:rPr>
                <w:rFonts w:eastAsia="Times New Roman"/>
                <w:color w:val="000000"/>
              </w:rPr>
              <w:t>‎</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0E6FC6A" w14:textId="77777777" w:rsidR="00A3451E" w:rsidRDefault="00A3451E" w:rsidP="007D02AC">
            <w:pPr>
              <w:rPr>
                <w:rFonts w:eastAsia="Times New Roman"/>
                <w:color w:val="000000"/>
              </w:rPr>
            </w:pPr>
            <w:r>
              <w:rPr>
                <w:rFonts w:eastAsia="Times New Roman"/>
                <w:color w:val="000000"/>
              </w:rPr>
              <w:t>‎</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86E468C" w14:textId="77777777" w:rsidR="00A3451E" w:rsidRDefault="00A3451E" w:rsidP="007D02AC">
            <w:pPr>
              <w:rPr>
                <w:rFonts w:eastAsia="Times New Roman"/>
                <w:color w:val="000000"/>
              </w:rPr>
            </w:pPr>
            <w:r>
              <w:rPr>
                <w:rFonts w:eastAsia="Times New Roman"/>
                <w:color w:val="000000"/>
              </w:rPr>
              <w:t>‎</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995531C" w14:textId="77777777" w:rsidR="00A3451E" w:rsidRDefault="00A3451E" w:rsidP="007D02AC">
            <w:pPr>
              <w:rPr>
                <w:rFonts w:eastAsia="Times New Roman"/>
                <w:color w:val="000000"/>
              </w:rPr>
            </w:pPr>
            <w:r>
              <w:rPr>
                <w:rFonts w:eastAsia="Times New Roman"/>
                <w:color w:val="000000"/>
              </w:rPr>
              <w:t>‎</w:t>
            </w:r>
          </w:p>
        </w:tc>
      </w:tr>
      <w:tr w:rsidR="00A3451E" w14:paraId="3823E35E" w14:textId="77777777" w:rsidTr="007D02AC">
        <w:tc>
          <w:tcPr>
            <w:tcW w:w="0" w:type="auto"/>
            <w:tcBorders>
              <w:top w:val="nil"/>
              <w:left w:val="nil"/>
              <w:bottom w:val="nil"/>
              <w:right w:val="nil"/>
            </w:tcBorders>
            <w:shd w:val="clear" w:color="auto" w:fill="FFFFFF"/>
            <w:tcMar>
              <w:top w:w="15" w:type="dxa"/>
              <w:left w:w="30" w:type="dxa"/>
              <w:bottom w:w="15" w:type="dxa"/>
              <w:right w:w="15" w:type="dxa"/>
            </w:tcMar>
            <w:hideMark/>
          </w:tcPr>
          <w:p w14:paraId="57136836" w14:textId="77777777" w:rsidR="00A3451E" w:rsidRDefault="00A3451E" w:rsidP="007D02AC">
            <w:pPr>
              <w:rPr>
                <w:rFonts w:eastAsia="Times New Roman"/>
                <w:color w:val="000000"/>
              </w:rPr>
            </w:pPr>
            <w:r>
              <w:rPr>
                <w:rStyle w:val="a7"/>
                <w:rFonts w:eastAsia="Times New Roman"/>
                <w:color w:val="000000"/>
                <w:sz w:val="20"/>
                <w:szCs w:val="20"/>
              </w:rPr>
              <w:t>Komissiya aʼzolari:‎</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E91D149" w14:textId="77777777" w:rsidR="00A3451E" w:rsidRDefault="00A3451E" w:rsidP="007D02AC">
            <w:pPr>
              <w:rPr>
                <w:rFonts w:eastAsia="Times New Roman"/>
                <w:color w:val="000000"/>
              </w:rPr>
            </w:pPr>
            <w:r>
              <w:rPr>
                <w:rFonts w:eastAsia="Times New Roman"/>
                <w:color w:val="000000"/>
              </w:rPr>
              <w:t>‎</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B16A60C" w14:textId="77777777" w:rsidR="00A3451E" w:rsidRDefault="00A3451E" w:rsidP="007D02AC">
            <w:pPr>
              <w:rPr>
                <w:rFonts w:eastAsia="Times New Roman"/>
                <w:color w:val="000000"/>
              </w:rPr>
            </w:pPr>
            <w:r>
              <w:rPr>
                <w:rFonts w:eastAsia="Times New Roman"/>
                <w:color w:val="000000"/>
              </w:rPr>
              <w:t>‎</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EED13F9" w14:textId="77777777" w:rsidR="00A3451E" w:rsidRDefault="00A3451E" w:rsidP="007D02AC">
            <w:pPr>
              <w:rPr>
                <w:rFonts w:eastAsia="Times New Roman"/>
                <w:color w:val="000000"/>
              </w:rPr>
            </w:pPr>
            <w:r>
              <w:rPr>
                <w:rFonts w:eastAsia="Times New Roman"/>
                <w:color w:val="000000"/>
              </w:rPr>
              <w:t>‎</w:t>
            </w:r>
          </w:p>
        </w:tc>
      </w:tr>
      <w:tr w:rsidR="00A3451E" w14:paraId="084CE5CB" w14:textId="77777777" w:rsidTr="007D02A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53D6518F" w14:textId="77777777" w:rsidR="00A3451E" w:rsidRDefault="00A3451E" w:rsidP="007D02AC">
            <w:pPr>
              <w:jc w:val="center"/>
              <w:rPr>
                <w:color w:val="000000"/>
              </w:rPr>
            </w:pPr>
            <w:r>
              <w:rPr>
                <w:color w:val="000000"/>
                <w:sz w:val="20"/>
                <w:szCs w:val="20"/>
              </w:rPr>
              <w:t xml:space="preserve">______________________________________ (lavozimi, F.I.O.) </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6003AE91" w14:textId="77777777" w:rsidR="00A3451E" w:rsidRDefault="00A3451E" w:rsidP="007D02AC">
            <w:pPr>
              <w:jc w:val="center"/>
              <w:rPr>
                <w:color w:val="000000"/>
              </w:rPr>
            </w:pPr>
            <w:r>
              <w:rPr>
                <w:color w:val="000000"/>
                <w:sz w:val="20"/>
                <w:szCs w:val="20"/>
              </w:rPr>
              <w:t>‎‎_______________</w:t>
            </w:r>
            <w:r>
              <w:rPr>
                <w:color w:val="000000"/>
                <w:sz w:val="20"/>
                <w:szCs w:val="20"/>
              </w:rPr>
              <w:br/>
              <w:t xml:space="preserve">‎ (imzo) </w:t>
            </w:r>
          </w:p>
        </w:tc>
      </w:tr>
      <w:tr w:rsidR="00A3451E" w14:paraId="493259FC" w14:textId="77777777" w:rsidTr="007D02A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09184C8E" w14:textId="77777777" w:rsidR="00A3451E" w:rsidRDefault="00A3451E" w:rsidP="007D02AC">
            <w:pPr>
              <w:jc w:val="center"/>
              <w:rPr>
                <w:color w:val="000000"/>
              </w:rPr>
            </w:pPr>
            <w:r>
              <w:rPr>
                <w:color w:val="000000"/>
                <w:sz w:val="20"/>
                <w:szCs w:val="20"/>
              </w:rPr>
              <w:t>______________________________________ (lavozimi, F.I.O.) ‎‎</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043D92B8" w14:textId="77777777" w:rsidR="00A3451E" w:rsidRDefault="00A3451E" w:rsidP="007D02AC">
            <w:pPr>
              <w:jc w:val="center"/>
              <w:rPr>
                <w:color w:val="000000"/>
              </w:rPr>
            </w:pPr>
            <w:r>
              <w:rPr>
                <w:color w:val="000000"/>
                <w:sz w:val="20"/>
                <w:szCs w:val="20"/>
              </w:rPr>
              <w:t>‎‎_______________</w:t>
            </w:r>
            <w:r>
              <w:rPr>
                <w:color w:val="000000"/>
                <w:sz w:val="20"/>
                <w:szCs w:val="20"/>
              </w:rPr>
              <w:br/>
              <w:t xml:space="preserve">‎ ‎ (imzo) </w:t>
            </w:r>
          </w:p>
        </w:tc>
      </w:tr>
      <w:tr w:rsidR="00A3451E" w14:paraId="47F3475C" w14:textId="77777777" w:rsidTr="007D02A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2BB2FAC8" w14:textId="77777777" w:rsidR="00A3451E" w:rsidRDefault="00A3451E" w:rsidP="007D02AC">
            <w:pPr>
              <w:jc w:val="center"/>
              <w:rPr>
                <w:color w:val="000000"/>
              </w:rPr>
            </w:pPr>
            <w:r>
              <w:rPr>
                <w:color w:val="000000"/>
                <w:sz w:val="20"/>
                <w:szCs w:val="20"/>
              </w:rPr>
              <w:t xml:space="preserve">‎‎______________________________________ (lavozimi, F.I.O.) ‎‎ </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0C4B8328" w14:textId="77777777" w:rsidR="00A3451E" w:rsidRDefault="00A3451E" w:rsidP="007D02AC">
            <w:pPr>
              <w:jc w:val="center"/>
              <w:rPr>
                <w:color w:val="000000"/>
              </w:rPr>
            </w:pPr>
            <w:r>
              <w:rPr>
                <w:color w:val="000000"/>
                <w:sz w:val="20"/>
                <w:szCs w:val="20"/>
              </w:rPr>
              <w:t xml:space="preserve">‎‎_______________ ‎ </w:t>
            </w:r>
            <w:r>
              <w:rPr>
                <w:color w:val="000000"/>
                <w:sz w:val="20"/>
                <w:szCs w:val="20"/>
              </w:rPr>
              <w:br/>
              <w:t>‎‎ (imzo) ‎‎</w:t>
            </w:r>
          </w:p>
        </w:tc>
      </w:tr>
      <w:tr w:rsidR="00A3451E" w14:paraId="0BCC03A9" w14:textId="77777777" w:rsidTr="007D02AC">
        <w:tc>
          <w:tcPr>
            <w:tcW w:w="0" w:type="auto"/>
            <w:tcBorders>
              <w:top w:val="nil"/>
              <w:left w:val="nil"/>
              <w:bottom w:val="nil"/>
              <w:right w:val="nil"/>
            </w:tcBorders>
            <w:shd w:val="clear" w:color="auto" w:fill="FFFFFF"/>
            <w:tcMar>
              <w:top w:w="15" w:type="dxa"/>
              <w:left w:w="30" w:type="dxa"/>
              <w:bottom w:w="15" w:type="dxa"/>
              <w:right w:w="15" w:type="dxa"/>
            </w:tcMar>
            <w:hideMark/>
          </w:tcPr>
          <w:p w14:paraId="5B05663E" w14:textId="77777777" w:rsidR="00A3451E" w:rsidRDefault="00A3451E" w:rsidP="007D02AC">
            <w:pPr>
              <w:rPr>
                <w:rFonts w:eastAsia="Times New Roman"/>
                <w:color w:val="000000"/>
              </w:rPr>
            </w:pPr>
            <w:r>
              <w:rPr>
                <w:rFonts w:eastAsia="Times New Roman"/>
                <w:color w:val="000000"/>
              </w:rPr>
              <w:t>‎</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9303FD9" w14:textId="77777777" w:rsidR="00A3451E" w:rsidRDefault="00A3451E" w:rsidP="007D02AC">
            <w:pPr>
              <w:rPr>
                <w:rFonts w:eastAsia="Times New Roman"/>
                <w:color w:val="000000"/>
              </w:rPr>
            </w:pPr>
            <w:r>
              <w:rPr>
                <w:rFonts w:eastAsia="Times New Roman"/>
                <w:color w:val="000000"/>
              </w:rPr>
              <w:t>‎</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B0E542E" w14:textId="77777777" w:rsidR="00A3451E" w:rsidRDefault="00A3451E" w:rsidP="007D02AC">
            <w:pPr>
              <w:rPr>
                <w:rFonts w:eastAsia="Times New Roman"/>
                <w:color w:val="000000"/>
              </w:rPr>
            </w:pPr>
            <w:r>
              <w:rPr>
                <w:rFonts w:eastAsia="Times New Roman"/>
                <w:color w:val="000000"/>
              </w:rPr>
              <w:t>‎</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FC0355C" w14:textId="77777777" w:rsidR="00A3451E" w:rsidRDefault="00A3451E" w:rsidP="007D02AC">
            <w:pPr>
              <w:rPr>
                <w:rFonts w:eastAsia="Times New Roman"/>
                <w:color w:val="000000"/>
              </w:rPr>
            </w:pPr>
            <w:r>
              <w:rPr>
                <w:rFonts w:eastAsia="Times New Roman"/>
                <w:color w:val="000000"/>
              </w:rPr>
              <w:t>‎</w:t>
            </w:r>
          </w:p>
        </w:tc>
      </w:tr>
      <w:tr w:rsidR="00A3451E" w14:paraId="39EAAB92" w14:textId="77777777" w:rsidTr="007D02AC">
        <w:tc>
          <w:tcPr>
            <w:tcW w:w="0" w:type="auto"/>
            <w:tcBorders>
              <w:top w:val="nil"/>
              <w:left w:val="nil"/>
              <w:bottom w:val="nil"/>
              <w:right w:val="nil"/>
            </w:tcBorders>
            <w:shd w:val="clear" w:color="auto" w:fill="FFFFFF"/>
            <w:tcMar>
              <w:top w:w="15" w:type="dxa"/>
              <w:left w:w="30" w:type="dxa"/>
              <w:bottom w:w="15" w:type="dxa"/>
              <w:right w:w="15" w:type="dxa"/>
            </w:tcMar>
            <w:hideMark/>
          </w:tcPr>
          <w:p w14:paraId="2CB519FA" w14:textId="77777777" w:rsidR="00A3451E" w:rsidRDefault="00A3451E" w:rsidP="007D02AC">
            <w:pPr>
              <w:rPr>
                <w:rFonts w:eastAsia="Times New Roman"/>
                <w:color w:val="000000"/>
              </w:rPr>
            </w:pPr>
            <w:r>
              <w:rPr>
                <w:rFonts w:eastAsia="Times New Roman"/>
                <w:color w:val="000000"/>
              </w:rPr>
              <w:t>‎</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AB24C69" w14:textId="77777777" w:rsidR="00A3451E" w:rsidRDefault="00A3451E" w:rsidP="007D02AC">
            <w:pPr>
              <w:rPr>
                <w:rFonts w:eastAsia="Times New Roman"/>
                <w:color w:val="000000"/>
              </w:rPr>
            </w:pPr>
            <w:r>
              <w:rPr>
                <w:rFonts w:eastAsia="Times New Roman"/>
                <w:color w:val="000000"/>
              </w:rPr>
              <w:t>‎</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52A21A6" w14:textId="77777777" w:rsidR="00A3451E" w:rsidRDefault="00A3451E" w:rsidP="007D02AC">
            <w:pPr>
              <w:rPr>
                <w:rFonts w:eastAsia="Times New Roman"/>
                <w:color w:val="000000"/>
              </w:rPr>
            </w:pPr>
            <w:r>
              <w:rPr>
                <w:rFonts w:eastAsia="Times New Roman"/>
                <w:color w:val="000000"/>
              </w:rPr>
              <w:t>‎</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C59BE6A" w14:textId="77777777" w:rsidR="00A3451E" w:rsidRDefault="00A3451E" w:rsidP="007D02AC">
            <w:pPr>
              <w:rPr>
                <w:rFonts w:eastAsia="Times New Roman"/>
                <w:color w:val="000000"/>
              </w:rPr>
            </w:pPr>
            <w:r>
              <w:rPr>
                <w:rFonts w:eastAsia="Times New Roman"/>
                <w:color w:val="000000"/>
              </w:rPr>
              <w:t>‎</w:t>
            </w:r>
          </w:p>
        </w:tc>
      </w:tr>
    </w:tbl>
    <w:p w14:paraId="7AC4C951" w14:textId="77777777" w:rsidR="00A3451E" w:rsidRDefault="00A3451E" w:rsidP="00A3451E">
      <w:pPr>
        <w:shd w:val="clear" w:color="auto" w:fill="FFFFFF"/>
        <w:jc w:val="center"/>
        <w:rPr>
          <w:rFonts w:eastAsia="Times New Roman"/>
          <w:color w:val="000080"/>
          <w:sz w:val="22"/>
          <w:szCs w:val="22"/>
          <w:lang w:val="uz-Latn-UZ"/>
        </w:rPr>
      </w:pPr>
      <w:r>
        <w:rPr>
          <w:rFonts w:eastAsia="Times New Roman"/>
          <w:color w:val="000080"/>
          <w:sz w:val="22"/>
          <w:szCs w:val="22"/>
          <w:lang w:val="uz-Latn-UZ"/>
        </w:rPr>
        <w:t xml:space="preserve">Temir yoʻl transporti hamda metropolitenda harakat va tashishlar xavfsizligi talablarining buzilishi bilan bogʻliq hodisalarni tasniflash, xizmat tekshiruvini olib borish va hisobga olish tartibi toʻgʻrisidagi </w:t>
      </w:r>
      <w:hyperlink r:id="rId53" w:anchor="6134578" w:history="1">
        <w:r>
          <w:rPr>
            <w:rFonts w:eastAsia="Times New Roman"/>
            <w:color w:val="008080"/>
            <w:sz w:val="22"/>
            <w:szCs w:val="22"/>
            <w:lang w:val="uz-Latn-UZ"/>
          </w:rPr>
          <w:t>nizomga</w:t>
        </w:r>
      </w:hyperlink>
      <w:r>
        <w:rPr>
          <w:rFonts w:eastAsia="Times New Roman"/>
          <w:color w:val="000080"/>
          <w:sz w:val="22"/>
          <w:szCs w:val="22"/>
          <w:lang w:val="uz-Latn-UZ"/>
        </w:rPr>
        <w:br/>
        <w:t xml:space="preserve">5-ILOVA </w:t>
      </w:r>
    </w:p>
    <w:tbl>
      <w:tblPr>
        <w:tblW w:w="5000" w:type="pct"/>
        <w:shd w:val="clear" w:color="auto" w:fill="FFFFFF"/>
        <w:tblCellMar>
          <w:left w:w="0" w:type="dxa"/>
          <w:right w:w="0" w:type="dxa"/>
        </w:tblCellMar>
        <w:tblLook w:val="04A0" w:firstRow="1" w:lastRow="0" w:firstColumn="1" w:lastColumn="0" w:noHBand="0" w:noVBand="1"/>
      </w:tblPr>
      <w:tblGrid>
        <w:gridCol w:w="2188"/>
        <w:gridCol w:w="964"/>
        <w:gridCol w:w="964"/>
        <w:gridCol w:w="493"/>
        <w:gridCol w:w="117"/>
        <w:gridCol w:w="399"/>
        <w:gridCol w:w="1341"/>
        <w:gridCol w:w="869"/>
        <w:gridCol w:w="117"/>
        <w:gridCol w:w="2187"/>
      </w:tblGrid>
      <w:tr w:rsidR="00A3451E" w:rsidRPr="00A3451E" w14:paraId="4DD1E80E" w14:textId="77777777" w:rsidTr="007D02AC">
        <w:tc>
          <w:tcPr>
            <w:tcW w:w="5000" w:type="pct"/>
            <w:gridSpan w:val="10"/>
            <w:tcBorders>
              <w:top w:val="nil"/>
              <w:left w:val="nil"/>
              <w:bottom w:val="nil"/>
              <w:right w:val="nil"/>
            </w:tcBorders>
            <w:shd w:val="clear" w:color="auto" w:fill="FFFFFF"/>
            <w:tcMar>
              <w:top w:w="15" w:type="dxa"/>
              <w:left w:w="30" w:type="dxa"/>
              <w:bottom w:w="15" w:type="dxa"/>
              <w:right w:w="15" w:type="dxa"/>
            </w:tcMar>
            <w:vAlign w:val="center"/>
            <w:hideMark/>
          </w:tcPr>
          <w:p w14:paraId="6A6C1AFD" w14:textId="77777777" w:rsidR="00A3451E" w:rsidRPr="00A3451E" w:rsidRDefault="00A3451E" w:rsidP="007D02AC">
            <w:pPr>
              <w:jc w:val="center"/>
              <w:rPr>
                <w:lang w:val="uz-Latn-UZ"/>
              </w:rPr>
            </w:pPr>
            <w:r w:rsidRPr="00A3451E">
              <w:rPr>
                <w:b/>
                <w:bCs/>
                <w:lang w:val="uz-Latn-UZ"/>
              </w:rPr>
              <w:t>Lokomotivning (elektropoyezd) shikastlanganligi (nosozligi) toʻgʻrisida</w:t>
            </w:r>
          </w:p>
          <w:p w14:paraId="505451C6" w14:textId="77777777" w:rsidR="00A3451E" w:rsidRPr="00A3451E" w:rsidRDefault="00A3451E" w:rsidP="007D02AC">
            <w:pPr>
              <w:jc w:val="center"/>
              <w:rPr>
                <w:lang w:val="uz-Latn-UZ"/>
              </w:rPr>
            </w:pPr>
            <w:r w:rsidRPr="00A3451E">
              <w:rPr>
                <w:b/>
                <w:bCs/>
                <w:lang w:val="uz-Latn-UZ"/>
              </w:rPr>
              <w:t xml:space="preserve">DALOLATNOMA </w:t>
            </w:r>
          </w:p>
        </w:tc>
      </w:tr>
      <w:tr w:rsidR="00A3451E" w14:paraId="2CC901C4" w14:textId="77777777" w:rsidTr="007D02AC">
        <w:tc>
          <w:tcPr>
            <w:tcW w:w="2400" w:type="pct"/>
            <w:gridSpan w:val="4"/>
            <w:tcBorders>
              <w:top w:val="nil"/>
              <w:left w:val="nil"/>
              <w:bottom w:val="nil"/>
              <w:right w:val="nil"/>
            </w:tcBorders>
            <w:shd w:val="clear" w:color="auto" w:fill="FFFFFF"/>
            <w:tcMar>
              <w:top w:w="15" w:type="dxa"/>
              <w:left w:w="30" w:type="dxa"/>
              <w:bottom w:w="15" w:type="dxa"/>
              <w:right w:w="15" w:type="dxa"/>
            </w:tcMar>
            <w:vAlign w:val="center"/>
            <w:hideMark/>
          </w:tcPr>
          <w:p w14:paraId="08C033BC" w14:textId="77777777" w:rsidR="00A3451E" w:rsidRDefault="00A3451E" w:rsidP="007D02AC">
            <w:r>
              <w:t>20__ yil “___” __________</w:t>
            </w:r>
          </w:p>
        </w:tc>
        <w:tc>
          <w:tcPr>
            <w:tcW w:w="50" w:type="pct"/>
            <w:tcBorders>
              <w:top w:val="nil"/>
              <w:left w:val="nil"/>
              <w:bottom w:val="nil"/>
              <w:right w:val="nil"/>
            </w:tcBorders>
            <w:shd w:val="clear" w:color="auto" w:fill="FFFFFF"/>
            <w:tcMar>
              <w:top w:w="15" w:type="dxa"/>
              <w:left w:w="30" w:type="dxa"/>
              <w:bottom w:w="15" w:type="dxa"/>
              <w:right w:w="15" w:type="dxa"/>
            </w:tcMar>
            <w:hideMark/>
          </w:tcPr>
          <w:p w14:paraId="508D742F" w14:textId="77777777" w:rsidR="00A3451E" w:rsidRDefault="00A3451E" w:rsidP="007D02AC"/>
        </w:tc>
        <w:tc>
          <w:tcPr>
            <w:tcW w:w="2500" w:type="pct"/>
            <w:gridSpan w:val="5"/>
            <w:tcBorders>
              <w:top w:val="nil"/>
              <w:left w:val="nil"/>
              <w:bottom w:val="nil"/>
              <w:right w:val="nil"/>
            </w:tcBorders>
            <w:shd w:val="clear" w:color="auto" w:fill="FFFFFF"/>
            <w:tcMar>
              <w:top w:w="15" w:type="dxa"/>
              <w:left w:w="30" w:type="dxa"/>
              <w:bottom w:w="15" w:type="dxa"/>
              <w:right w:w="15" w:type="dxa"/>
            </w:tcMar>
            <w:hideMark/>
          </w:tcPr>
          <w:p w14:paraId="5DAF1473" w14:textId="77777777" w:rsidR="00A3451E" w:rsidRDefault="00A3451E" w:rsidP="007D02AC">
            <w:pPr>
              <w:jc w:val="center"/>
            </w:pPr>
            <w:r>
              <w:t>_______________________</w:t>
            </w:r>
          </w:p>
          <w:p w14:paraId="20B076C4" w14:textId="77777777" w:rsidR="00A3451E" w:rsidRDefault="00A3451E" w:rsidP="007D02AC">
            <w:pPr>
              <w:jc w:val="center"/>
            </w:pPr>
            <w:r>
              <w:rPr>
                <w:i/>
                <w:iCs/>
              </w:rPr>
              <w:t>(dalolatnoma tuzish joyi)</w:t>
            </w:r>
          </w:p>
        </w:tc>
      </w:tr>
      <w:tr w:rsidR="00A3451E" w14:paraId="07D24A91" w14:textId="77777777" w:rsidTr="007D02AC">
        <w:tc>
          <w:tcPr>
            <w:tcW w:w="5000" w:type="pct"/>
            <w:gridSpan w:val="10"/>
            <w:tcBorders>
              <w:top w:val="nil"/>
              <w:left w:val="nil"/>
              <w:bottom w:val="nil"/>
              <w:right w:val="nil"/>
            </w:tcBorders>
            <w:shd w:val="clear" w:color="auto" w:fill="FFFFFF"/>
            <w:tcMar>
              <w:top w:w="15" w:type="dxa"/>
              <w:left w:w="30" w:type="dxa"/>
              <w:bottom w:w="15" w:type="dxa"/>
              <w:right w:w="15" w:type="dxa"/>
            </w:tcMar>
            <w:vAlign w:val="center"/>
            <w:hideMark/>
          </w:tcPr>
          <w:p w14:paraId="36557766" w14:textId="77777777" w:rsidR="00A3451E" w:rsidRDefault="00A3451E" w:rsidP="007D02AC">
            <w:pPr>
              <w:ind w:firstLine="681"/>
            </w:pPr>
            <w:r>
              <w:t>Ushbu dalolatnoma ____________ rusumli, __________ raqamli, _______________ seksiya raqamli lokomotiv (elektropoyezd) boʻyicha 20___ yil “___” ___________ kuni soat _______ da harakat va tashishlar xavfsizligi buzilishi sodir boʻlganligi toʻgʻrisida tuzildi.</w:t>
            </w:r>
          </w:p>
        </w:tc>
      </w:tr>
      <w:tr w:rsidR="00A3451E" w:rsidRPr="00A3451E" w14:paraId="2D369EE3" w14:textId="77777777" w:rsidTr="007D02AC">
        <w:tc>
          <w:tcPr>
            <w:tcW w:w="5000" w:type="pct"/>
            <w:gridSpan w:val="10"/>
            <w:tcBorders>
              <w:top w:val="nil"/>
              <w:left w:val="nil"/>
              <w:bottom w:val="nil"/>
              <w:right w:val="nil"/>
            </w:tcBorders>
            <w:shd w:val="clear" w:color="auto" w:fill="FFFFFF"/>
            <w:tcMar>
              <w:top w:w="15" w:type="dxa"/>
              <w:left w:w="30" w:type="dxa"/>
              <w:bottom w:w="15" w:type="dxa"/>
              <w:right w:w="15" w:type="dxa"/>
            </w:tcMar>
            <w:vAlign w:val="center"/>
            <w:hideMark/>
          </w:tcPr>
          <w:p w14:paraId="29834D3B" w14:textId="77777777" w:rsidR="00A3451E" w:rsidRPr="00A3451E" w:rsidRDefault="00A3451E" w:rsidP="007D02AC">
            <w:pPr>
              <w:ind w:firstLine="681"/>
              <w:rPr>
                <w:lang w:val="en-US"/>
              </w:rPr>
            </w:pPr>
            <w:r w:rsidRPr="00A3451E">
              <w:rPr>
                <w:lang w:val="en-US"/>
              </w:rPr>
              <w:t>Lokomotiv (elektropoyezd) _______________________________________________________________ deposida roʻyxatga olingan.</w:t>
            </w:r>
          </w:p>
        </w:tc>
      </w:tr>
      <w:tr w:rsidR="00A3451E" w14:paraId="17A7A026" w14:textId="77777777" w:rsidTr="007D02AC">
        <w:tc>
          <w:tcPr>
            <w:tcW w:w="3800" w:type="pct"/>
            <w:gridSpan w:val="8"/>
            <w:tcBorders>
              <w:top w:val="nil"/>
              <w:left w:val="nil"/>
              <w:bottom w:val="nil"/>
              <w:right w:val="nil"/>
            </w:tcBorders>
            <w:shd w:val="clear" w:color="auto" w:fill="FFFFFF"/>
            <w:tcMar>
              <w:top w:w="15" w:type="dxa"/>
              <w:left w:w="30" w:type="dxa"/>
              <w:bottom w:w="15" w:type="dxa"/>
              <w:right w:w="15" w:type="dxa"/>
            </w:tcMar>
            <w:vAlign w:val="center"/>
            <w:hideMark/>
          </w:tcPr>
          <w:p w14:paraId="237A24C3" w14:textId="77777777" w:rsidR="00A3451E" w:rsidRDefault="00A3451E" w:rsidP="007D02AC">
            <w:pPr>
              <w:jc w:val="center"/>
            </w:pPr>
            <w:r>
              <w:rPr>
                <w:i/>
                <w:iCs/>
              </w:rPr>
              <w:t>(roʻyxatga olingan depo nomi)</w:t>
            </w:r>
          </w:p>
        </w:tc>
        <w:tc>
          <w:tcPr>
            <w:tcW w:w="1150" w:type="pct"/>
            <w:gridSpan w:val="2"/>
            <w:tcBorders>
              <w:top w:val="nil"/>
              <w:left w:val="nil"/>
              <w:bottom w:val="nil"/>
              <w:right w:val="nil"/>
            </w:tcBorders>
            <w:shd w:val="clear" w:color="auto" w:fill="FFFFFF"/>
            <w:tcMar>
              <w:top w:w="15" w:type="dxa"/>
              <w:left w:w="30" w:type="dxa"/>
              <w:bottom w:w="15" w:type="dxa"/>
              <w:right w:w="15" w:type="dxa"/>
            </w:tcMar>
            <w:hideMark/>
          </w:tcPr>
          <w:p w14:paraId="1FE10C75" w14:textId="77777777" w:rsidR="00A3451E" w:rsidRDefault="00A3451E" w:rsidP="007D02AC">
            <w:pPr>
              <w:jc w:val="center"/>
            </w:pPr>
          </w:p>
        </w:tc>
      </w:tr>
      <w:tr w:rsidR="00A3451E" w14:paraId="62DF4607" w14:textId="77777777" w:rsidTr="007D02AC">
        <w:tc>
          <w:tcPr>
            <w:tcW w:w="5000" w:type="pct"/>
            <w:gridSpan w:val="10"/>
            <w:tcBorders>
              <w:top w:val="nil"/>
              <w:left w:val="nil"/>
              <w:bottom w:val="nil"/>
              <w:right w:val="nil"/>
            </w:tcBorders>
            <w:shd w:val="clear" w:color="auto" w:fill="FFFFFF"/>
            <w:tcMar>
              <w:top w:w="15" w:type="dxa"/>
              <w:left w:w="30" w:type="dxa"/>
              <w:bottom w:w="15" w:type="dxa"/>
              <w:right w:w="15" w:type="dxa"/>
            </w:tcMar>
            <w:vAlign w:val="center"/>
            <w:hideMark/>
          </w:tcPr>
          <w:p w14:paraId="14B79BC3" w14:textId="77777777" w:rsidR="00A3451E" w:rsidRDefault="00A3451E" w:rsidP="007D02AC">
            <w:pPr>
              <w:ind w:firstLine="681"/>
            </w:pPr>
            <w:r>
              <w:t>Lokomotiv (elektropoyezd) mashinisti _________________________________________________________________________________.</w:t>
            </w:r>
          </w:p>
        </w:tc>
      </w:tr>
      <w:tr w:rsidR="00A3451E" w14:paraId="35A912D6" w14:textId="77777777" w:rsidTr="007D02AC">
        <w:tc>
          <w:tcPr>
            <w:tcW w:w="5000" w:type="pct"/>
            <w:gridSpan w:val="10"/>
            <w:tcBorders>
              <w:top w:val="nil"/>
              <w:left w:val="nil"/>
              <w:bottom w:val="nil"/>
              <w:right w:val="nil"/>
            </w:tcBorders>
            <w:shd w:val="clear" w:color="auto" w:fill="FFFFFF"/>
            <w:tcMar>
              <w:top w:w="15" w:type="dxa"/>
              <w:left w:w="30" w:type="dxa"/>
              <w:bottom w:w="15" w:type="dxa"/>
              <w:right w:w="15" w:type="dxa"/>
            </w:tcMar>
            <w:vAlign w:val="center"/>
            <w:hideMark/>
          </w:tcPr>
          <w:p w14:paraId="2A8E719B" w14:textId="77777777" w:rsidR="00A3451E" w:rsidRDefault="00A3451E" w:rsidP="007D02AC">
            <w:pPr>
              <w:jc w:val="center"/>
            </w:pPr>
            <w:r>
              <w:rPr>
                <w:i/>
                <w:iCs/>
              </w:rPr>
              <w:t>(F.I.O.)</w:t>
            </w:r>
          </w:p>
        </w:tc>
      </w:tr>
      <w:tr w:rsidR="00A3451E" w:rsidRPr="00A3451E" w14:paraId="68CFA20D" w14:textId="77777777" w:rsidTr="007D02AC">
        <w:tc>
          <w:tcPr>
            <w:tcW w:w="5000" w:type="pct"/>
            <w:gridSpan w:val="10"/>
            <w:tcBorders>
              <w:top w:val="nil"/>
              <w:left w:val="nil"/>
              <w:bottom w:val="nil"/>
              <w:right w:val="nil"/>
            </w:tcBorders>
            <w:shd w:val="clear" w:color="auto" w:fill="FFFFFF"/>
            <w:tcMar>
              <w:top w:w="15" w:type="dxa"/>
              <w:left w:w="30" w:type="dxa"/>
              <w:bottom w:w="15" w:type="dxa"/>
              <w:right w:w="15" w:type="dxa"/>
            </w:tcMar>
            <w:vAlign w:val="center"/>
            <w:hideMark/>
          </w:tcPr>
          <w:p w14:paraId="3244792E" w14:textId="77777777" w:rsidR="00A3451E" w:rsidRPr="00A3451E" w:rsidRDefault="00A3451E" w:rsidP="007D02AC">
            <w:pPr>
              <w:ind w:firstLine="681"/>
              <w:rPr>
                <w:lang w:val="en-US"/>
              </w:rPr>
            </w:pPr>
            <w:r w:rsidRPr="00A3451E">
              <w:rPr>
                <w:lang w:val="en-US"/>
              </w:rPr>
              <w:lastRenderedPageBreak/>
              <w:t>Shikastlangan uskunaning nomi ____________________________ ___________________________________________________________</w:t>
            </w:r>
          </w:p>
          <w:p w14:paraId="07E9A099" w14:textId="77777777" w:rsidR="00A3451E" w:rsidRPr="00A3451E" w:rsidRDefault="00A3451E" w:rsidP="007D02AC">
            <w:pPr>
              <w:ind w:firstLine="681"/>
              <w:rPr>
                <w:lang w:val="en-US"/>
              </w:rPr>
            </w:pPr>
            <w:r w:rsidRPr="00A3451E">
              <w:rPr>
                <w:lang w:val="en-US"/>
              </w:rPr>
              <w:t>Shikastlangan uskunaning chizmasi raqami _________________</w:t>
            </w:r>
          </w:p>
          <w:p w14:paraId="28C2BA9E" w14:textId="77777777" w:rsidR="00A3451E" w:rsidRPr="00A3451E" w:rsidRDefault="00A3451E" w:rsidP="007D02AC">
            <w:pPr>
              <w:ind w:firstLine="681"/>
              <w:rPr>
                <w:lang w:val="en-US"/>
              </w:rPr>
            </w:pPr>
            <w:r w:rsidRPr="00A3451E">
              <w:rPr>
                <w:lang w:val="en-US"/>
              </w:rPr>
              <w:t>Ishlab chiqaruvchi zavod: _________________________________</w:t>
            </w:r>
          </w:p>
          <w:p w14:paraId="517DF93E" w14:textId="77777777" w:rsidR="00A3451E" w:rsidRPr="00A3451E" w:rsidRDefault="00A3451E" w:rsidP="007D02AC">
            <w:pPr>
              <w:ind w:firstLine="681"/>
              <w:rPr>
                <w:lang w:val="en-US"/>
              </w:rPr>
            </w:pPr>
            <w:r w:rsidRPr="00A3451E">
              <w:rPr>
                <w:lang w:val="en-US"/>
              </w:rPr>
              <w:t>Shikastlangan uskunaning qismlarga ajratilib oxirgi taʼmirlanganligi toʻgʻrisida maʼlumotlar:</w:t>
            </w:r>
          </w:p>
        </w:tc>
      </w:tr>
      <w:tr w:rsidR="00A3451E" w14:paraId="544739F0" w14:textId="77777777" w:rsidTr="007D02AC">
        <w:tc>
          <w:tcPr>
            <w:tcW w:w="1150"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088C776" w14:textId="77777777" w:rsidR="00A3451E" w:rsidRDefault="00A3451E" w:rsidP="007D02AC">
            <w:pPr>
              <w:jc w:val="center"/>
            </w:pPr>
            <w:r>
              <w:rPr>
                <w:b/>
                <w:bCs/>
              </w:rPr>
              <w:t>Maʼlumotlar</w:t>
            </w:r>
          </w:p>
        </w:tc>
        <w:tc>
          <w:tcPr>
            <w:tcW w:w="3800" w:type="pct"/>
            <w:gridSpan w:val="9"/>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hideMark/>
          </w:tcPr>
          <w:p w14:paraId="1A589B37" w14:textId="77777777" w:rsidR="00A3451E" w:rsidRDefault="00A3451E" w:rsidP="007D02AC">
            <w:pPr>
              <w:jc w:val="center"/>
            </w:pPr>
            <w:r>
              <w:rPr>
                <w:b/>
                <w:bCs/>
              </w:rPr>
              <w:t>Taʼmirlash darajasi</w:t>
            </w:r>
          </w:p>
        </w:tc>
      </w:tr>
      <w:tr w:rsidR="00A3451E" w:rsidRPr="00A3451E" w14:paraId="58C87D5E" w14:textId="77777777" w:rsidTr="007D02A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B8690EE" w14:textId="77777777" w:rsidR="00A3451E" w:rsidRDefault="00A3451E" w:rsidP="007D02AC"/>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472C970" w14:textId="77777777" w:rsidR="00A3451E" w:rsidRDefault="00A3451E" w:rsidP="007D02AC">
            <w:pPr>
              <w:jc w:val="center"/>
            </w:pPr>
            <w:r>
              <w:rPr>
                <w:b/>
                <w:bCs/>
              </w:rPr>
              <w:t xml:space="preserve">kapital KT-2 </w:t>
            </w: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42A69266" w14:textId="77777777" w:rsidR="00A3451E" w:rsidRDefault="00A3451E" w:rsidP="007D02AC">
            <w:pPr>
              <w:jc w:val="center"/>
            </w:pPr>
            <w:r>
              <w:rPr>
                <w:b/>
                <w:bCs/>
              </w:rPr>
              <w:t xml:space="preserve">kapital KT-1 </w:t>
            </w:r>
          </w:p>
        </w:tc>
        <w:tc>
          <w:tcPr>
            <w:tcW w:w="500" w:type="pct"/>
            <w:gridSpan w:val="3"/>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B4B1C30" w14:textId="77777777" w:rsidR="00A3451E" w:rsidRDefault="00A3451E" w:rsidP="007D02AC">
            <w:pPr>
              <w:jc w:val="center"/>
            </w:pPr>
            <w:r>
              <w:rPr>
                <w:b/>
                <w:bCs/>
              </w:rPr>
              <w:t>koʻtarma JT-3</w:t>
            </w:r>
          </w:p>
        </w:tc>
        <w:tc>
          <w:tcPr>
            <w:tcW w:w="7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5B851BB4" w14:textId="77777777" w:rsidR="00A3451E" w:rsidRDefault="00A3451E" w:rsidP="007D02AC">
            <w:pPr>
              <w:jc w:val="center"/>
            </w:pPr>
            <w:r>
              <w:rPr>
                <w:b/>
                <w:bCs/>
              </w:rPr>
              <w:t xml:space="preserve">katta davriy JT-2 </w:t>
            </w:r>
          </w:p>
        </w:tc>
        <w:tc>
          <w:tcPr>
            <w:tcW w:w="5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C84A00F" w14:textId="77777777" w:rsidR="00A3451E" w:rsidRDefault="00A3451E" w:rsidP="007D02AC">
            <w:pPr>
              <w:jc w:val="center"/>
            </w:pPr>
            <w:r>
              <w:rPr>
                <w:b/>
                <w:bCs/>
              </w:rPr>
              <w:t>kichik davriy</w:t>
            </w:r>
          </w:p>
        </w:tc>
        <w:tc>
          <w:tcPr>
            <w:tcW w:w="10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26FD26DC" w14:textId="77777777" w:rsidR="00A3451E" w:rsidRPr="00A3451E" w:rsidRDefault="00A3451E" w:rsidP="007D02AC">
            <w:pPr>
              <w:jc w:val="center"/>
              <w:rPr>
                <w:lang w:val="en-US"/>
              </w:rPr>
            </w:pPr>
            <w:r w:rsidRPr="00A3451E">
              <w:rPr>
                <w:b/>
                <w:bCs/>
                <w:lang w:val="en-US"/>
              </w:rPr>
              <w:t xml:space="preserve">texnik xizmat koʻrsatish TX-2, TX-3, TX-4 </w:t>
            </w:r>
          </w:p>
        </w:tc>
      </w:tr>
      <w:tr w:rsidR="00A3451E" w14:paraId="0ADF9861" w14:textId="77777777" w:rsidTr="007D02AC">
        <w:tc>
          <w:tcPr>
            <w:tcW w:w="115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E7E68E0" w14:textId="77777777" w:rsidR="00A3451E" w:rsidRDefault="00A3451E" w:rsidP="007D02AC">
            <w:pPr>
              <w:jc w:val="center"/>
            </w:pPr>
            <w:r>
              <w:rPr>
                <w:b/>
                <w:bCs/>
              </w:rPr>
              <w:t>Taʼmirlangan sana</w:t>
            </w: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28A182A" w14:textId="77777777" w:rsidR="00A3451E" w:rsidRDefault="00A3451E" w:rsidP="007D02AC">
            <w:pPr>
              <w:jc w:val="center"/>
            </w:pP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6CDE557" w14:textId="77777777" w:rsidR="00A3451E" w:rsidRDefault="00A3451E" w:rsidP="007D02AC">
            <w:pPr>
              <w:rPr>
                <w:rFonts w:eastAsia="Times New Roman"/>
                <w:sz w:val="20"/>
                <w:szCs w:val="20"/>
              </w:rPr>
            </w:pPr>
          </w:p>
        </w:tc>
        <w:tc>
          <w:tcPr>
            <w:tcW w:w="500" w:type="pct"/>
            <w:gridSpan w:val="3"/>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3E40B9B" w14:textId="77777777" w:rsidR="00A3451E" w:rsidRDefault="00A3451E" w:rsidP="007D02AC">
            <w:pPr>
              <w:rPr>
                <w:rFonts w:eastAsia="Times New Roman"/>
                <w:sz w:val="20"/>
                <w:szCs w:val="20"/>
              </w:rPr>
            </w:pPr>
          </w:p>
        </w:tc>
        <w:tc>
          <w:tcPr>
            <w:tcW w:w="7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E9DFA59" w14:textId="77777777" w:rsidR="00A3451E" w:rsidRDefault="00A3451E" w:rsidP="007D02AC">
            <w:pPr>
              <w:rPr>
                <w:rFonts w:eastAsia="Times New Roman"/>
                <w:sz w:val="20"/>
                <w:szCs w:val="20"/>
              </w:rPr>
            </w:pPr>
          </w:p>
        </w:tc>
        <w:tc>
          <w:tcPr>
            <w:tcW w:w="5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D99F548" w14:textId="77777777" w:rsidR="00A3451E" w:rsidRDefault="00A3451E" w:rsidP="007D02AC">
            <w:pPr>
              <w:rPr>
                <w:rFonts w:eastAsia="Times New Roman"/>
                <w:sz w:val="20"/>
                <w:szCs w:val="20"/>
              </w:rPr>
            </w:pPr>
          </w:p>
        </w:tc>
        <w:tc>
          <w:tcPr>
            <w:tcW w:w="10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663B9E7" w14:textId="77777777" w:rsidR="00A3451E" w:rsidRDefault="00A3451E" w:rsidP="007D02AC">
            <w:pPr>
              <w:rPr>
                <w:rFonts w:eastAsia="Times New Roman"/>
                <w:sz w:val="20"/>
                <w:szCs w:val="20"/>
              </w:rPr>
            </w:pPr>
          </w:p>
        </w:tc>
      </w:tr>
      <w:tr w:rsidR="00A3451E" w14:paraId="293AD14C" w14:textId="77777777" w:rsidTr="007D02AC">
        <w:tc>
          <w:tcPr>
            <w:tcW w:w="115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3EE58353" w14:textId="77777777" w:rsidR="00A3451E" w:rsidRDefault="00A3451E" w:rsidP="007D02AC">
            <w:pPr>
              <w:jc w:val="center"/>
            </w:pPr>
            <w:r>
              <w:rPr>
                <w:b/>
                <w:bCs/>
              </w:rPr>
              <w:t>Taʼmirlash punkti</w:t>
            </w: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5EBE8F0" w14:textId="77777777" w:rsidR="00A3451E" w:rsidRDefault="00A3451E" w:rsidP="007D02AC">
            <w:pPr>
              <w:jc w:val="center"/>
            </w:pP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653F43D" w14:textId="77777777" w:rsidR="00A3451E" w:rsidRDefault="00A3451E" w:rsidP="007D02AC">
            <w:pPr>
              <w:rPr>
                <w:rFonts w:eastAsia="Times New Roman"/>
                <w:sz w:val="20"/>
                <w:szCs w:val="20"/>
              </w:rPr>
            </w:pPr>
          </w:p>
        </w:tc>
        <w:tc>
          <w:tcPr>
            <w:tcW w:w="500" w:type="pct"/>
            <w:gridSpan w:val="3"/>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DCD92B7" w14:textId="77777777" w:rsidR="00A3451E" w:rsidRDefault="00A3451E" w:rsidP="007D02AC">
            <w:pPr>
              <w:rPr>
                <w:rFonts w:eastAsia="Times New Roman"/>
                <w:sz w:val="20"/>
                <w:szCs w:val="20"/>
              </w:rPr>
            </w:pPr>
          </w:p>
        </w:tc>
        <w:tc>
          <w:tcPr>
            <w:tcW w:w="7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282460D" w14:textId="77777777" w:rsidR="00A3451E" w:rsidRDefault="00A3451E" w:rsidP="007D02AC">
            <w:pPr>
              <w:rPr>
                <w:rFonts w:eastAsia="Times New Roman"/>
                <w:sz w:val="20"/>
                <w:szCs w:val="20"/>
              </w:rPr>
            </w:pPr>
          </w:p>
        </w:tc>
        <w:tc>
          <w:tcPr>
            <w:tcW w:w="5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AC65D2F" w14:textId="77777777" w:rsidR="00A3451E" w:rsidRDefault="00A3451E" w:rsidP="007D02AC">
            <w:pPr>
              <w:rPr>
                <w:rFonts w:eastAsia="Times New Roman"/>
                <w:sz w:val="20"/>
                <w:szCs w:val="20"/>
              </w:rPr>
            </w:pPr>
          </w:p>
        </w:tc>
        <w:tc>
          <w:tcPr>
            <w:tcW w:w="10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6F17C4F" w14:textId="77777777" w:rsidR="00A3451E" w:rsidRDefault="00A3451E" w:rsidP="007D02AC">
            <w:pPr>
              <w:rPr>
                <w:rFonts w:eastAsia="Times New Roman"/>
                <w:sz w:val="20"/>
                <w:szCs w:val="20"/>
              </w:rPr>
            </w:pPr>
          </w:p>
        </w:tc>
      </w:tr>
      <w:tr w:rsidR="00A3451E" w:rsidRPr="00A3451E" w14:paraId="098E6D37" w14:textId="77777777" w:rsidTr="007D02AC">
        <w:tc>
          <w:tcPr>
            <w:tcW w:w="115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507C07FB" w14:textId="77777777" w:rsidR="00A3451E" w:rsidRPr="00A3451E" w:rsidRDefault="00A3451E" w:rsidP="007D02AC">
            <w:pPr>
              <w:jc w:val="center"/>
              <w:rPr>
                <w:lang w:val="en-US"/>
              </w:rPr>
            </w:pPr>
            <w:r w:rsidRPr="00A3451E">
              <w:rPr>
                <w:b/>
                <w:bCs/>
                <w:lang w:val="en-US"/>
              </w:rPr>
              <w:t>Taʼmirlangan vaqtdan keyin bosib oʻtilgan yoʻl (km)</w:t>
            </w: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14B0AF0" w14:textId="77777777" w:rsidR="00A3451E" w:rsidRPr="00A3451E" w:rsidRDefault="00A3451E" w:rsidP="007D02AC">
            <w:pPr>
              <w:jc w:val="center"/>
              <w:rPr>
                <w:lang w:val="en-US"/>
              </w:rPr>
            </w:pP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6EF8275" w14:textId="77777777" w:rsidR="00A3451E" w:rsidRPr="00A3451E" w:rsidRDefault="00A3451E" w:rsidP="007D02AC">
            <w:pPr>
              <w:rPr>
                <w:rFonts w:eastAsia="Times New Roman"/>
                <w:sz w:val="20"/>
                <w:szCs w:val="20"/>
                <w:lang w:val="en-US"/>
              </w:rPr>
            </w:pPr>
          </w:p>
        </w:tc>
        <w:tc>
          <w:tcPr>
            <w:tcW w:w="500" w:type="pct"/>
            <w:gridSpan w:val="3"/>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D6CCA92" w14:textId="77777777" w:rsidR="00A3451E" w:rsidRPr="00A3451E" w:rsidRDefault="00A3451E" w:rsidP="007D02AC">
            <w:pPr>
              <w:rPr>
                <w:rFonts w:eastAsia="Times New Roman"/>
                <w:sz w:val="20"/>
                <w:szCs w:val="20"/>
                <w:lang w:val="en-US"/>
              </w:rPr>
            </w:pPr>
          </w:p>
        </w:tc>
        <w:tc>
          <w:tcPr>
            <w:tcW w:w="7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1A43DD9" w14:textId="77777777" w:rsidR="00A3451E" w:rsidRPr="00A3451E" w:rsidRDefault="00A3451E" w:rsidP="007D02AC">
            <w:pPr>
              <w:rPr>
                <w:rFonts w:eastAsia="Times New Roman"/>
                <w:sz w:val="20"/>
                <w:szCs w:val="20"/>
                <w:lang w:val="en-US"/>
              </w:rPr>
            </w:pPr>
          </w:p>
        </w:tc>
        <w:tc>
          <w:tcPr>
            <w:tcW w:w="5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4E57C83" w14:textId="77777777" w:rsidR="00A3451E" w:rsidRPr="00A3451E" w:rsidRDefault="00A3451E" w:rsidP="007D02AC">
            <w:pPr>
              <w:rPr>
                <w:rFonts w:eastAsia="Times New Roman"/>
                <w:sz w:val="20"/>
                <w:szCs w:val="20"/>
                <w:lang w:val="en-US"/>
              </w:rPr>
            </w:pPr>
          </w:p>
        </w:tc>
        <w:tc>
          <w:tcPr>
            <w:tcW w:w="10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2E6566C" w14:textId="77777777" w:rsidR="00A3451E" w:rsidRPr="00A3451E" w:rsidRDefault="00A3451E" w:rsidP="007D02AC">
            <w:pPr>
              <w:rPr>
                <w:rFonts w:eastAsia="Times New Roman"/>
                <w:sz w:val="20"/>
                <w:szCs w:val="20"/>
                <w:lang w:val="en-US"/>
              </w:rPr>
            </w:pPr>
          </w:p>
        </w:tc>
      </w:tr>
      <w:tr w:rsidR="00A3451E" w:rsidRPr="00A3451E" w14:paraId="0930EC25" w14:textId="77777777" w:rsidTr="007D02AC">
        <w:tc>
          <w:tcPr>
            <w:tcW w:w="5000" w:type="pct"/>
            <w:gridSpan w:val="10"/>
            <w:tcBorders>
              <w:top w:val="nil"/>
              <w:left w:val="nil"/>
              <w:bottom w:val="nil"/>
              <w:right w:val="nil"/>
            </w:tcBorders>
            <w:shd w:val="clear" w:color="auto" w:fill="FFFFFF"/>
            <w:tcMar>
              <w:top w:w="15" w:type="dxa"/>
              <w:left w:w="30" w:type="dxa"/>
              <w:bottom w:w="15" w:type="dxa"/>
              <w:right w:w="15" w:type="dxa"/>
            </w:tcMar>
            <w:vAlign w:val="center"/>
            <w:hideMark/>
          </w:tcPr>
          <w:p w14:paraId="380093C0" w14:textId="77777777" w:rsidR="00A3451E" w:rsidRPr="00A3451E" w:rsidRDefault="00A3451E" w:rsidP="007D02AC">
            <w:pPr>
              <w:ind w:firstLine="681"/>
              <w:rPr>
                <w:lang w:val="en-US"/>
              </w:rPr>
            </w:pPr>
            <w:r w:rsidRPr="00A3451E">
              <w:rPr>
                <w:lang w:val="en-US"/>
              </w:rPr>
              <w:t xml:space="preserve">Harakat va tashishlar xavfsizligi buzilishi oqibatida shikastlanganlik haqidagi maʼlumotlar: </w:t>
            </w:r>
          </w:p>
        </w:tc>
      </w:tr>
      <w:tr w:rsidR="00A3451E" w:rsidRPr="00A3451E" w14:paraId="4782BCF9" w14:textId="77777777" w:rsidTr="007D02AC">
        <w:tc>
          <w:tcPr>
            <w:tcW w:w="5000" w:type="pct"/>
            <w:gridSpan w:val="10"/>
            <w:tcBorders>
              <w:top w:val="nil"/>
              <w:left w:val="nil"/>
              <w:bottom w:val="nil"/>
              <w:right w:val="nil"/>
            </w:tcBorders>
            <w:shd w:val="clear" w:color="auto" w:fill="FFFFFF"/>
            <w:tcMar>
              <w:top w:w="15" w:type="dxa"/>
              <w:left w:w="30" w:type="dxa"/>
              <w:bottom w:w="15" w:type="dxa"/>
              <w:right w:w="15" w:type="dxa"/>
            </w:tcMar>
            <w:vAlign w:val="center"/>
            <w:hideMark/>
          </w:tcPr>
          <w:p w14:paraId="34DFEE2E" w14:textId="77777777" w:rsidR="00A3451E" w:rsidRPr="00A3451E" w:rsidRDefault="00A3451E" w:rsidP="007D02AC">
            <w:pPr>
              <w:rPr>
                <w:lang w:val="en-US"/>
              </w:rPr>
            </w:pPr>
            <w:r w:rsidRPr="00A3451E">
              <w:rPr>
                <w:lang w:val="en-US"/>
              </w:rPr>
              <w:t>_______________________________________________________________________________________</w:t>
            </w:r>
          </w:p>
          <w:p w14:paraId="0DC13108" w14:textId="77777777" w:rsidR="00A3451E" w:rsidRPr="00A3451E" w:rsidRDefault="00A3451E" w:rsidP="007D02AC">
            <w:pPr>
              <w:rPr>
                <w:lang w:val="en-US"/>
              </w:rPr>
            </w:pPr>
            <w:r w:rsidRPr="00A3451E">
              <w:rPr>
                <w:i/>
                <w:iCs/>
                <w:lang w:val="en-US"/>
              </w:rPr>
              <w:t>(sodir boʻlgan sharoit, oqibatlari tavsifi, uskunaning pasport maʼlumotlari va tuzilmaviy oʻziga xosliklari)</w:t>
            </w:r>
          </w:p>
        </w:tc>
      </w:tr>
      <w:tr w:rsidR="00A3451E" w14:paraId="6FCD668A" w14:textId="77777777" w:rsidTr="007D02AC">
        <w:tc>
          <w:tcPr>
            <w:tcW w:w="5000" w:type="pct"/>
            <w:gridSpan w:val="10"/>
            <w:tcBorders>
              <w:top w:val="nil"/>
              <w:left w:val="nil"/>
              <w:bottom w:val="nil"/>
              <w:right w:val="nil"/>
            </w:tcBorders>
            <w:shd w:val="clear" w:color="auto" w:fill="FFFFFF"/>
            <w:tcMar>
              <w:top w:w="15" w:type="dxa"/>
              <w:left w:w="30" w:type="dxa"/>
              <w:bottom w:w="15" w:type="dxa"/>
              <w:right w:w="15" w:type="dxa"/>
            </w:tcMar>
            <w:vAlign w:val="center"/>
            <w:hideMark/>
          </w:tcPr>
          <w:p w14:paraId="7D9877B7" w14:textId="77777777" w:rsidR="00A3451E" w:rsidRPr="00A3451E" w:rsidRDefault="00A3451E" w:rsidP="007D02AC">
            <w:pPr>
              <w:ind w:firstLine="677"/>
              <w:rPr>
                <w:lang w:val="en-US"/>
              </w:rPr>
            </w:pPr>
            <w:r w:rsidRPr="00A3451E">
              <w:rPr>
                <w:lang w:val="en-US"/>
              </w:rPr>
              <w:t>Uskunaning shikastlanish sabablari toʻgʻrisida texnik xulosa:_____________________________</w:t>
            </w:r>
          </w:p>
          <w:p w14:paraId="5D35B0D3" w14:textId="77777777" w:rsidR="00A3451E" w:rsidRDefault="00A3451E" w:rsidP="007D02AC">
            <w:r>
              <w:t>_________________________________________________________________________________________</w:t>
            </w:r>
          </w:p>
        </w:tc>
      </w:tr>
      <w:tr w:rsidR="00A3451E" w:rsidRPr="00A3451E" w14:paraId="7D1BDCA5" w14:textId="77777777" w:rsidTr="007D02AC">
        <w:tc>
          <w:tcPr>
            <w:tcW w:w="5000" w:type="pct"/>
            <w:gridSpan w:val="10"/>
            <w:tcBorders>
              <w:top w:val="nil"/>
              <w:left w:val="nil"/>
              <w:bottom w:val="nil"/>
              <w:right w:val="nil"/>
            </w:tcBorders>
            <w:shd w:val="clear" w:color="auto" w:fill="FFFFFF"/>
            <w:tcMar>
              <w:top w:w="15" w:type="dxa"/>
              <w:left w:w="30" w:type="dxa"/>
              <w:bottom w:w="15" w:type="dxa"/>
              <w:right w:w="15" w:type="dxa"/>
            </w:tcMar>
            <w:vAlign w:val="center"/>
            <w:hideMark/>
          </w:tcPr>
          <w:p w14:paraId="35E3BECF" w14:textId="77777777" w:rsidR="00A3451E" w:rsidRPr="00A3451E" w:rsidRDefault="00A3451E" w:rsidP="007D02AC">
            <w:pPr>
              <w:ind w:firstLine="677"/>
              <w:rPr>
                <w:lang w:val="en-US"/>
              </w:rPr>
            </w:pPr>
            <w:r w:rsidRPr="00A3451E">
              <w:rPr>
                <w:lang w:val="en-US"/>
              </w:rPr>
              <w:t>Shikastlanishlarning oldini olish va bartaraf etish boʻyicha choralar:</w:t>
            </w:r>
          </w:p>
        </w:tc>
      </w:tr>
      <w:tr w:rsidR="00A3451E" w:rsidRPr="00A3451E" w14:paraId="60892DD3" w14:textId="77777777" w:rsidTr="007D02AC">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14:paraId="30EC90CA" w14:textId="77777777" w:rsidR="00A3451E" w:rsidRPr="00A3451E" w:rsidRDefault="00A3451E" w:rsidP="007D02AC">
            <w:pPr>
              <w:rPr>
                <w:lang w:val="en-US"/>
              </w:rPr>
            </w:pPr>
            <w:r w:rsidRPr="00A3451E">
              <w:rPr>
                <w:lang w:val="en-US"/>
              </w:rPr>
              <w:t>_________________________________________________________________________________________________________________________________________________________________</w:t>
            </w:r>
          </w:p>
          <w:p w14:paraId="7E7B701E" w14:textId="77777777" w:rsidR="00A3451E" w:rsidRPr="00A3451E" w:rsidRDefault="00A3451E" w:rsidP="007D02AC">
            <w:pPr>
              <w:rPr>
                <w:lang w:val="en-US"/>
              </w:rPr>
            </w:pPr>
            <w:r w:rsidRPr="00A3451E">
              <w:rPr>
                <w:i/>
                <w:iCs/>
                <w:lang w:val="en-US"/>
              </w:rPr>
              <w:t>(uskunani almashtirish, payvandlash yoʻli bilan taʼmirlash, yangi oʻrnatilgan uskunaning oʻlchamlari, tirqishlarning oʻlchamlari)</w:t>
            </w:r>
          </w:p>
        </w:tc>
      </w:tr>
      <w:tr w:rsidR="00A3451E" w14:paraId="1490F772" w14:textId="77777777" w:rsidTr="007D02AC">
        <w:tc>
          <w:tcPr>
            <w:tcW w:w="3350" w:type="pct"/>
            <w:gridSpan w:val="7"/>
            <w:tcBorders>
              <w:top w:val="nil"/>
              <w:left w:val="nil"/>
              <w:bottom w:val="nil"/>
              <w:right w:val="nil"/>
            </w:tcBorders>
            <w:shd w:val="clear" w:color="auto" w:fill="FFFFFF"/>
            <w:tcMar>
              <w:top w:w="15" w:type="dxa"/>
              <w:left w:w="30" w:type="dxa"/>
              <w:bottom w:w="15" w:type="dxa"/>
              <w:right w:w="15" w:type="dxa"/>
            </w:tcMar>
            <w:hideMark/>
          </w:tcPr>
          <w:p w14:paraId="09AFEC78" w14:textId="77777777" w:rsidR="00A3451E" w:rsidRDefault="00A3451E" w:rsidP="007D02AC">
            <w:r>
              <w:rPr>
                <w:b/>
                <w:bCs/>
              </w:rPr>
              <w:t>Komissiya aʼzolari:</w:t>
            </w:r>
          </w:p>
        </w:tc>
        <w:tc>
          <w:tcPr>
            <w:tcW w:w="1600" w:type="pct"/>
            <w:gridSpan w:val="3"/>
            <w:tcBorders>
              <w:top w:val="nil"/>
              <w:left w:val="nil"/>
              <w:bottom w:val="nil"/>
              <w:right w:val="nil"/>
            </w:tcBorders>
            <w:shd w:val="clear" w:color="auto" w:fill="FFFFFF"/>
            <w:tcMar>
              <w:top w:w="15" w:type="dxa"/>
              <w:left w:w="30" w:type="dxa"/>
              <w:bottom w:w="15" w:type="dxa"/>
              <w:right w:w="15" w:type="dxa"/>
            </w:tcMar>
            <w:hideMark/>
          </w:tcPr>
          <w:p w14:paraId="3D0F71E3" w14:textId="77777777" w:rsidR="00A3451E" w:rsidRDefault="00A3451E" w:rsidP="007D02AC"/>
        </w:tc>
      </w:tr>
      <w:tr w:rsidR="00A3451E" w14:paraId="620D6B0F" w14:textId="77777777" w:rsidTr="007D02AC">
        <w:tc>
          <w:tcPr>
            <w:tcW w:w="3350" w:type="pct"/>
            <w:gridSpan w:val="7"/>
            <w:tcBorders>
              <w:top w:val="nil"/>
              <w:left w:val="nil"/>
              <w:bottom w:val="nil"/>
              <w:right w:val="nil"/>
            </w:tcBorders>
            <w:shd w:val="clear" w:color="auto" w:fill="FFFFFF"/>
            <w:tcMar>
              <w:top w:w="15" w:type="dxa"/>
              <w:left w:w="30" w:type="dxa"/>
              <w:bottom w:w="15" w:type="dxa"/>
              <w:right w:w="15" w:type="dxa"/>
            </w:tcMar>
            <w:hideMark/>
          </w:tcPr>
          <w:p w14:paraId="18718C0F" w14:textId="77777777" w:rsidR="00A3451E" w:rsidRDefault="00A3451E" w:rsidP="007D02AC">
            <w:pPr>
              <w:jc w:val="center"/>
            </w:pPr>
            <w:r>
              <w:t>___________________________________</w:t>
            </w:r>
          </w:p>
          <w:p w14:paraId="5716E567" w14:textId="77777777" w:rsidR="00A3451E" w:rsidRDefault="00A3451E" w:rsidP="007D02AC">
            <w:pPr>
              <w:jc w:val="center"/>
            </w:pPr>
            <w:r>
              <w:rPr>
                <w:i/>
                <w:iCs/>
              </w:rPr>
              <w:t>(lavozimi, F.I.O.)</w:t>
            </w:r>
          </w:p>
        </w:tc>
        <w:tc>
          <w:tcPr>
            <w:tcW w:w="1600" w:type="pct"/>
            <w:gridSpan w:val="3"/>
            <w:tcBorders>
              <w:top w:val="nil"/>
              <w:left w:val="nil"/>
              <w:bottom w:val="nil"/>
              <w:right w:val="nil"/>
            </w:tcBorders>
            <w:shd w:val="clear" w:color="auto" w:fill="FFFFFF"/>
            <w:tcMar>
              <w:top w:w="15" w:type="dxa"/>
              <w:left w:w="30" w:type="dxa"/>
              <w:bottom w:w="15" w:type="dxa"/>
              <w:right w:w="15" w:type="dxa"/>
            </w:tcMar>
            <w:hideMark/>
          </w:tcPr>
          <w:p w14:paraId="246B84F9" w14:textId="77777777" w:rsidR="00A3451E" w:rsidRDefault="00A3451E" w:rsidP="007D02AC">
            <w:pPr>
              <w:jc w:val="center"/>
            </w:pPr>
            <w:r>
              <w:t>_________________</w:t>
            </w:r>
          </w:p>
          <w:p w14:paraId="4BD91528" w14:textId="77777777" w:rsidR="00A3451E" w:rsidRDefault="00A3451E" w:rsidP="007D02AC">
            <w:pPr>
              <w:jc w:val="center"/>
            </w:pPr>
            <w:r>
              <w:rPr>
                <w:i/>
                <w:iCs/>
              </w:rPr>
              <w:t>(imzo)</w:t>
            </w:r>
          </w:p>
        </w:tc>
      </w:tr>
      <w:tr w:rsidR="00A3451E" w14:paraId="223D2AD3" w14:textId="77777777" w:rsidTr="007D02AC">
        <w:tc>
          <w:tcPr>
            <w:tcW w:w="3350" w:type="pct"/>
            <w:gridSpan w:val="7"/>
            <w:tcBorders>
              <w:top w:val="nil"/>
              <w:left w:val="nil"/>
              <w:bottom w:val="nil"/>
              <w:right w:val="nil"/>
            </w:tcBorders>
            <w:shd w:val="clear" w:color="auto" w:fill="FFFFFF"/>
            <w:tcMar>
              <w:top w:w="15" w:type="dxa"/>
              <w:left w:w="30" w:type="dxa"/>
              <w:bottom w:w="15" w:type="dxa"/>
              <w:right w:w="15" w:type="dxa"/>
            </w:tcMar>
            <w:hideMark/>
          </w:tcPr>
          <w:p w14:paraId="37D0FBE3" w14:textId="77777777" w:rsidR="00A3451E" w:rsidRDefault="00A3451E" w:rsidP="007D02AC">
            <w:pPr>
              <w:jc w:val="center"/>
            </w:pPr>
            <w:r>
              <w:t>___________________________________</w:t>
            </w:r>
          </w:p>
          <w:p w14:paraId="675BFA58" w14:textId="77777777" w:rsidR="00A3451E" w:rsidRDefault="00A3451E" w:rsidP="007D02AC">
            <w:pPr>
              <w:jc w:val="center"/>
            </w:pPr>
            <w:r>
              <w:rPr>
                <w:i/>
                <w:iCs/>
              </w:rPr>
              <w:t>(lavozimi, F.I.O.)</w:t>
            </w:r>
          </w:p>
        </w:tc>
        <w:tc>
          <w:tcPr>
            <w:tcW w:w="1600" w:type="pct"/>
            <w:gridSpan w:val="3"/>
            <w:tcBorders>
              <w:top w:val="nil"/>
              <w:left w:val="nil"/>
              <w:bottom w:val="nil"/>
              <w:right w:val="nil"/>
            </w:tcBorders>
            <w:shd w:val="clear" w:color="auto" w:fill="FFFFFF"/>
            <w:tcMar>
              <w:top w:w="15" w:type="dxa"/>
              <w:left w:w="30" w:type="dxa"/>
              <w:bottom w:w="15" w:type="dxa"/>
              <w:right w:w="15" w:type="dxa"/>
            </w:tcMar>
            <w:hideMark/>
          </w:tcPr>
          <w:p w14:paraId="4E9FFBBA" w14:textId="77777777" w:rsidR="00A3451E" w:rsidRDefault="00A3451E" w:rsidP="007D02AC">
            <w:pPr>
              <w:jc w:val="center"/>
            </w:pPr>
            <w:r>
              <w:t>_________________</w:t>
            </w:r>
          </w:p>
          <w:p w14:paraId="6A88EEC7" w14:textId="77777777" w:rsidR="00A3451E" w:rsidRDefault="00A3451E" w:rsidP="007D02AC">
            <w:pPr>
              <w:jc w:val="center"/>
            </w:pPr>
            <w:r>
              <w:rPr>
                <w:i/>
                <w:iCs/>
              </w:rPr>
              <w:t>(imzo)</w:t>
            </w:r>
          </w:p>
        </w:tc>
      </w:tr>
      <w:tr w:rsidR="00A3451E" w14:paraId="1877D7B5" w14:textId="77777777" w:rsidTr="007D02AC">
        <w:tc>
          <w:tcPr>
            <w:tcW w:w="3350" w:type="pct"/>
            <w:gridSpan w:val="7"/>
            <w:tcBorders>
              <w:top w:val="nil"/>
              <w:left w:val="nil"/>
              <w:bottom w:val="nil"/>
              <w:right w:val="nil"/>
            </w:tcBorders>
            <w:shd w:val="clear" w:color="auto" w:fill="FFFFFF"/>
            <w:tcMar>
              <w:top w:w="15" w:type="dxa"/>
              <w:left w:w="30" w:type="dxa"/>
              <w:bottom w:w="15" w:type="dxa"/>
              <w:right w:w="15" w:type="dxa"/>
            </w:tcMar>
            <w:vAlign w:val="center"/>
            <w:hideMark/>
          </w:tcPr>
          <w:p w14:paraId="1FA0B506" w14:textId="77777777" w:rsidR="00A3451E" w:rsidRDefault="00A3451E" w:rsidP="007D02AC">
            <w:pPr>
              <w:jc w:val="center"/>
            </w:pPr>
            <w:r>
              <w:t>___________________________________</w:t>
            </w:r>
          </w:p>
          <w:p w14:paraId="734D6EE2" w14:textId="77777777" w:rsidR="00A3451E" w:rsidRDefault="00A3451E" w:rsidP="007D02AC">
            <w:pPr>
              <w:jc w:val="center"/>
            </w:pPr>
            <w:r>
              <w:rPr>
                <w:i/>
                <w:iCs/>
              </w:rPr>
              <w:t>(lavozimi, F.I.O.)</w:t>
            </w:r>
          </w:p>
        </w:tc>
        <w:tc>
          <w:tcPr>
            <w:tcW w:w="1600" w:type="pct"/>
            <w:gridSpan w:val="3"/>
            <w:tcBorders>
              <w:top w:val="nil"/>
              <w:left w:val="nil"/>
              <w:bottom w:val="nil"/>
              <w:right w:val="nil"/>
            </w:tcBorders>
            <w:shd w:val="clear" w:color="auto" w:fill="FFFFFF"/>
            <w:tcMar>
              <w:top w:w="15" w:type="dxa"/>
              <w:left w:w="30" w:type="dxa"/>
              <w:bottom w:w="15" w:type="dxa"/>
              <w:right w:w="15" w:type="dxa"/>
            </w:tcMar>
            <w:hideMark/>
          </w:tcPr>
          <w:p w14:paraId="7CA3CDC8" w14:textId="77777777" w:rsidR="00A3451E" w:rsidRDefault="00A3451E" w:rsidP="007D02AC">
            <w:pPr>
              <w:jc w:val="center"/>
            </w:pPr>
            <w:r>
              <w:t>_________________</w:t>
            </w:r>
          </w:p>
          <w:p w14:paraId="331A7143" w14:textId="77777777" w:rsidR="00A3451E" w:rsidRDefault="00A3451E" w:rsidP="007D02AC">
            <w:pPr>
              <w:jc w:val="center"/>
            </w:pPr>
            <w:r>
              <w:rPr>
                <w:i/>
                <w:iCs/>
              </w:rPr>
              <w:t>(imzo)</w:t>
            </w:r>
          </w:p>
        </w:tc>
      </w:tr>
    </w:tbl>
    <w:p w14:paraId="489AEF5A" w14:textId="77777777" w:rsidR="00A3451E" w:rsidRDefault="00A3451E" w:rsidP="00A3451E">
      <w:pPr>
        <w:shd w:val="clear" w:color="auto" w:fill="FFFFFF"/>
        <w:jc w:val="center"/>
        <w:rPr>
          <w:rFonts w:eastAsia="Times New Roman"/>
          <w:color w:val="000080"/>
          <w:sz w:val="22"/>
          <w:szCs w:val="22"/>
          <w:lang w:val="uz-Latn-UZ"/>
        </w:rPr>
      </w:pPr>
      <w:r>
        <w:rPr>
          <w:rFonts w:eastAsia="Times New Roman"/>
          <w:color w:val="000080"/>
          <w:sz w:val="22"/>
          <w:szCs w:val="22"/>
          <w:lang w:val="uz-Latn-UZ"/>
        </w:rPr>
        <w:t xml:space="preserve">Temir yoʻl transporti hamda metropolitenda harakat va tashishlar xavfsizligi talablarining buzilishi bilan bogʻliq hodisalarni tasniflash, xizmat tekshiruvini olib borish va hisobga olish tartibi toʻgʻrisidagi </w:t>
      </w:r>
      <w:hyperlink r:id="rId54" w:anchor="6134578" w:history="1">
        <w:r>
          <w:rPr>
            <w:rFonts w:eastAsia="Times New Roman"/>
            <w:color w:val="008080"/>
            <w:sz w:val="22"/>
            <w:szCs w:val="22"/>
            <w:lang w:val="uz-Latn-UZ"/>
          </w:rPr>
          <w:t>nizomga</w:t>
        </w:r>
      </w:hyperlink>
      <w:r>
        <w:rPr>
          <w:rFonts w:eastAsia="Times New Roman"/>
          <w:color w:val="000080"/>
          <w:sz w:val="22"/>
          <w:szCs w:val="22"/>
          <w:lang w:val="uz-Latn-UZ"/>
        </w:rPr>
        <w:br/>
        <w:t xml:space="preserve">6-ILOVA </w:t>
      </w:r>
    </w:p>
    <w:p w14:paraId="7ADD3D2A" w14:textId="77777777" w:rsidR="00A3451E" w:rsidRDefault="00A3451E" w:rsidP="00A3451E">
      <w:pPr>
        <w:shd w:val="clear" w:color="auto" w:fill="FFFFFF"/>
        <w:jc w:val="center"/>
        <w:rPr>
          <w:rFonts w:eastAsia="Times New Roman"/>
          <w:color w:val="000080"/>
          <w:lang w:val="uz-Latn-UZ"/>
        </w:rPr>
      </w:pPr>
      <w:r>
        <w:rPr>
          <w:rFonts w:eastAsia="Times New Roman"/>
          <w:color w:val="000080"/>
          <w:lang w:val="uz-Latn-UZ"/>
        </w:rPr>
        <w:t>Umumiy foydalanishdagi temir yoʻllar yoki umumiy foydalanishda boʻlmagan temir yoʻllari yoxud metropoliten obyektlarining texnik holati va ishlashi toʻgʻrisida</w:t>
      </w:r>
    </w:p>
    <w:p w14:paraId="14805C90" w14:textId="77777777" w:rsidR="00A3451E" w:rsidRDefault="00A3451E" w:rsidP="00A3451E">
      <w:pPr>
        <w:shd w:val="clear" w:color="auto" w:fill="FFFFFF"/>
        <w:jc w:val="center"/>
        <w:rPr>
          <w:rFonts w:eastAsia="Times New Roman"/>
          <w:color w:val="000080"/>
          <w:lang w:val="uz-Latn-UZ"/>
        </w:rPr>
      </w:pPr>
      <w:r>
        <w:rPr>
          <w:rFonts w:eastAsia="Times New Roman"/>
          <w:color w:val="000080"/>
          <w:lang w:val="uz-Latn-UZ"/>
        </w:rPr>
        <w:t>DALOLATNOMA</w:t>
      </w:r>
    </w:p>
    <w:p w14:paraId="1B6BADCC" w14:textId="77777777" w:rsidR="00A3451E" w:rsidRDefault="00A3451E" w:rsidP="00A3451E">
      <w:pPr>
        <w:shd w:val="clear" w:color="auto" w:fill="FFFFFF"/>
        <w:ind w:firstLine="851"/>
        <w:jc w:val="both"/>
        <w:rPr>
          <w:rFonts w:eastAsia="Times New Roman"/>
          <w:i/>
          <w:iCs/>
          <w:color w:val="800000"/>
          <w:sz w:val="22"/>
          <w:szCs w:val="22"/>
          <w:lang w:val="uz-Latn-UZ"/>
        </w:rPr>
      </w:pPr>
      <w:r>
        <w:rPr>
          <w:rFonts w:eastAsia="Times New Roman"/>
          <w:i/>
          <w:iCs/>
          <w:color w:val="800000"/>
          <w:sz w:val="22"/>
          <w:szCs w:val="22"/>
          <w:lang w:val="uz-Latn-UZ"/>
        </w:rPr>
        <w:t xml:space="preserve">(6-ilovaning nomi Oʻzbekiston Respublikasi transport vazirining 2025-yil 22-maydagi 10-sonli </w:t>
      </w:r>
      <w:hyperlink r:id="rId55" w:anchor="-7584079" w:history="1">
        <w:r>
          <w:rPr>
            <w:rFonts w:eastAsia="Times New Roman"/>
            <w:i/>
            <w:iCs/>
            <w:color w:val="008080"/>
            <w:sz w:val="22"/>
            <w:szCs w:val="22"/>
            <w:lang w:val="uz-Latn-UZ"/>
          </w:rPr>
          <w:t xml:space="preserve">buyrugʻi </w:t>
        </w:r>
      </w:hyperlink>
      <w:r>
        <w:rPr>
          <w:rFonts w:eastAsia="Times New Roman"/>
          <w:i/>
          <w:iCs/>
          <w:color w:val="800000"/>
          <w:sz w:val="22"/>
          <w:szCs w:val="22"/>
          <w:lang w:val="uz-Latn-UZ"/>
        </w:rPr>
        <w:t>(roʻyxat raqami 3376-1, 17.06.2025-y.) tahririda — Qonunchilik maʼlumotlari milliy bazasi, 20.06.2025-y., 10/25/3376-1/0524-son)</w:t>
      </w:r>
    </w:p>
    <w:tbl>
      <w:tblPr>
        <w:tblW w:w="5000" w:type="pct"/>
        <w:shd w:val="clear" w:color="auto" w:fill="FFFFFF"/>
        <w:tblCellMar>
          <w:left w:w="0" w:type="dxa"/>
          <w:right w:w="0" w:type="dxa"/>
        </w:tblCellMar>
        <w:tblLook w:val="04A0" w:firstRow="1" w:lastRow="0" w:firstColumn="1" w:lastColumn="0" w:noHBand="0" w:noVBand="1"/>
      </w:tblPr>
      <w:tblGrid>
        <w:gridCol w:w="4532"/>
        <w:gridCol w:w="5107"/>
      </w:tblGrid>
      <w:tr w:rsidR="00A3451E" w14:paraId="14950F19" w14:textId="77777777" w:rsidTr="007D02AC">
        <w:trPr>
          <w:trHeight w:val="284"/>
        </w:trPr>
        <w:tc>
          <w:tcPr>
            <w:tcW w:w="2350" w:type="pct"/>
            <w:tcBorders>
              <w:top w:val="nil"/>
              <w:left w:val="nil"/>
              <w:bottom w:val="nil"/>
              <w:right w:val="nil"/>
            </w:tcBorders>
            <w:shd w:val="clear" w:color="auto" w:fill="FFFFFF"/>
            <w:tcMar>
              <w:top w:w="15" w:type="dxa"/>
              <w:left w:w="30" w:type="dxa"/>
              <w:bottom w:w="15" w:type="dxa"/>
              <w:right w:w="15" w:type="dxa"/>
            </w:tcMar>
            <w:hideMark/>
          </w:tcPr>
          <w:p w14:paraId="0CF72867" w14:textId="77777777" w:rsidR="00A3451E" w:rsidRDefault="00A3451E" w:rsidP="007D02AC">
            <w:r>
              <w:t>20__ yil “___” __________</w:t>
            </w:r>
          </w:p>
        </w:tc>
        <w:tc>
          <w:tcPr>
            <w:tcW w:w="2600" w:type="pct"/>
            <w:tcBorders>
              <w:top w:val="nil"/>
              <w:left w:val="nil"/>
              <w:bottom w:val="nil"/>
              <w:right w:val="nil"/>
            </w:tcBorders>
            <w:shd w:val="clear" w:color="auto" w:fill="FFFFFF"/>
            <w:tcMar>
              <w:top w:w="15" w:type="dxa"/>
              <w:left w:w="30" w:type="dxa"/>
              <w:bottom w:w="15" w:type="dxa"/>
              <w:right w:w="15" w:type="dxa"/>
            </w:tcMar>
            <w:hideMark/>
          </w:tcPr>
          <w:p w14:paraId="00D5C13A" w14:textId="77777777" w:rsidR="00A3451E" w:rsidRDefault="00A3451E" w:rsidP="007D02AC">
            <w:pPr>
              <w:jc w:val="center"/>
            </w:pPr>
            <w:r>
              <w:t>___________________________</w:t>
            </w:r>
          </w:p>
          <w:p w14:paraId="23627E54" w14:textId="77777777" w:rsidR="00A3451E" w:rsidRDefault="00A3451E" w:rsidP="007D02AC">
            <w:pPr>
              <w:jc w:val="center"/>
            </w:pPr>
            <w:r>
              <w:rPr>
                <w:i/>
                <w:iCs/>
              </w:rPr>
              <w:t>(dalolatnoma tuzish joyi)</w:t>
            </w:r>
          </w:p>
        </w:tc>
      </w:tr>
      <w:tr w:rsidR="00A3451E" w14:paraId="469AE6C4" w14:textId="77777777" w:rsidTr="007D02AC">
        <w:trPr>
          <w:trHeight w:val="284"/>
        </w:trPr>
        <w:tc>
          <w:tcPr>
            <w:tcW w:w="5000" w:type="pct"/>
            <w:gridSpan w:val="2"/>
            <w:tcBorders>
              <w:top w:val="nil"/>
              <w:left w:val="nil"/>
              <w:bottom w:val="nil"/>
              <w:right w:val="nil"/>
            </w:tcBorders>
            <w:shd w:val="clear" w:color="auto" w:fill="FFFFFF"/>
            <w:tcMar>
              <w:top w:w="15" w:type="dxa"/>
              <w:left w:w="30" w:type="dxa"/>
              <w:bottom w:w="15" w:type="dxa"/>
              <w:right w:w="15" w:type="dxa"/>
            </w:tcMar>
            <w:hideMark/>
          </w:tcPr>
          <w:p w14:paraId="3570E200" w14:textId="77777777" w:rsidR="00A3451E" w:rsidRDefault="00A3451E" w:rsidP="007D02AC">
            <w:pPr>
              <w:ind w:firstLine="677"/>
            </w:pPr>
            <w:r>
              <w:t>Ushbu dalolatnoma harakat va tashishlar xavfsizligi buzilishiga daxldor boʻlgan umumiy foydalanishdagi temir yoʻllar (idoralarga qarashli temir yoʻl shoxobcha yoʻllari, metropoliten) obyektlarining texnik holati va ishlashi haqida tuzildi va quyidagilar aniqlandi:</w:t>
            </w:r>
          </w:p>
        </w:tc>
      </w:tr>
      <w:tr w:rsidR="00A3451E" w14:paraId="0B87805E" w14:textId="77777777" w:rsidTr="007D02AC">
        <w:trPr>
          <w:trHeight w:val="284"/>
        </w:trPr>
        <w:tc>
          <w:tcPr>
            <w:tcW w:w="5000" w:type="pct"/>
            <w:gridSpan w:val="2"/>
            <w:tcBorders>
              <w:top w:val="nil"/>
              <w:left w:val="nil"/>
              <w:bottom w:val="nil"/>
              <w:right w:val="nil"/>
            </w:tcBorders>
            <w:shd w:val="clear" w:color="auto" w:fill="FFFFFF"/>
            <w:tcMar>
              <w:top w:w="15" w:type="dxa"/>
              <w:left w:w="30" w:type="dxa"/>
              <w:bottom w:w="15" w:type="dxa"/>
              <w:right w:w="15" w:type="dxa"/>
            </w:tcMar>
            <w:hideMark/>
          </w:tcPr>
          <w:p w14:paraId="3F93B762" w14:textId="77777777" w:rsidR="00A3451E" w:rsidRDefault="00A3451E" w:rsidP="007D02AC">
            <w:r>
              <w:lastRenderedPageBreak/>
              <w:t>_________________________________________________________________________________________________________________________________________________________________________</w:t>
            </w:r>
          </w:p>
          <w:p w14:paraId="20EEFDB3" w14:textId="77777777" w:rsidR="00A3451E" w:rsidRDefault="00A3451E" w:rsidP="007D02AC">
            <w:r>
              <w:rPr>
                <w:i/>
                <w:iCs/>
              </w:rPr>
              <w:t>(temir yoʻl (metropoliten) obyektlarining belgilangan texnik meʼyorlarga muvofiqligi, ishidagi kamchiliklar va meʼyorlardan chekinishlar,</w:t>
            </w:r>
          </w:p>
        </w:tc>
      </w:tr>
      <w:tr w:rsidR="00A3451E" w14:paraId="3854AEBE" w14:textId="77777777" w:rsidTr="007D02AC">
        <w:trPr>
          <w:trHeight w:val="284"/>
        </w:trPr>
        <w:tc>
          <w:tcPr>
            <w:tcW w:w="5000" w:type="pct"/>
            <w:gridSpan w:val="2"/>
            <w:tcBorders>
              <w:top w:val="nil"/>
              <w:left w:val="nil"/>
              <w:bottom w:val="nil"/>
              <w:right w:val="nil"/>
            </w:tcBorders>
            <w:shd w:val="clear" w:color="auto" w:fill="FFFFFF"/>
            <w:tcMar>
              <w:top w:w="15" w:type="dxa"/>
              <w:left w:w="30" w:type="dxa"/>
              <w:bottom w:w="15" w:type="dxa"/>
              <w:right w:w="15" w:type="dxa"/>
            </w:tcMar>
            <w:hideMark/>
          </w:tcPr>
          <w:p w14:paraId="68543C6F" w14:textId="77777777" w:rsidR="00A3451E" w:rsidRDefault="00A3451E" w:rsidP="007D02AC">
            <w:r>
              <w:t>_________________________________________________________________________________________________________________________________________________________________________</w:t>
            </w:r>
          </w:p>
          <w:p w14:paraId="029F6790" w14:textId="77777777" w:rsidR="00A3451E" w:rsidRDefault="00A3451E" w:rsidP="007D02AC">
            <w:r>
              <w:rPr>
                <w:i/>
                <w:iCs/>
              </w:rPr>
              <w:t>texnik jihatdan sozligi, bajarilgan texnik xizmatlar va taʼmirlashlar)</w:t>
            </w:r>
          </w:p>
        </w:tc>
      </w:tr>
      <w:tr w:rsidR="00A3451E" w14:paraId="2C2FD062" w14:textId="77777777" w:rsidTr="007D02AC">
        <w:trPr>
          <w:trHeight w:val="284"/>
        </w:trPr>
        <w:tc>
          <w:tcPr>
            <w:tcW w:w="5000" w:type="pct"/>
            <w:gridSpan w:val="2"/>
            <w:tcBorders>
              <w:top w:val="nil"/>
              <w:left w:val="nil"/>
              <w:bottom w:val="nil"/>
              <w:right w:val="nil"/>
            </w:tcBorders>
            <w:shd w:val="clear" w:color="auto" w:fill="FFFFFF"/>
            <w:tcMar>
              <w:top w:w="15" w:type="dxa"/>
              <w:left w:w="30" w:type="dxa"/>
              <w:bottom w:w="15" w:type="dxa"/>
              <w:right w:w="15" w:type="dxa"/>
            </w:tcMar>
            <w:hideMark/>
          </w:tcPr>
          <w:p w14:paraId="23C0880B" w14:textId="77777777" w:rsidR="00A3451E" w:rsidRDefault="00A3451E" w:rsidP="007D02AC">
            <w:r>
              <w:t>________________________________________________________________________________________</w:t>
            </w:r>
          </w:p>
        </w:tc>
      </w:tr>
      <w:tr w:rsidR="00A3451E" w14:paraId="382D1A1F" w14:textId="77777777" w:rsidTr="007D02AC">
        <w:trPr>
          <w:trHeight w:val="284"/>
        </w:trPr>
        <w:tc>
          <w:tcPr>
            <w:tcW w:w="5000" w:type="pct"/>
            <w:gridSpan w:val="2"/>
            <w:tcBorders>
              <w:top w:val="nil"/>
              <w:left w:val="nil"/>
              <w:bottom w:val="nil"/>
              <w:right w:val="nil"/>
            </w:tcBorders>
            <w:shd w:val="clear" w:color="auto" w:fill="FFFFFF"/>
            <w:tcMar>
              <w:top w:w="15" w:type="dxa"/>
              <w:left w:w="30" w:type="dxa"/>
              <w:bottom w:w="15" w:type="dxa"/>
              <w:right w:w="15" w:type="dxa"/>
            </w:tcMar>
            <w:hideMark/>
          </w:tcPr>
          <w:p w14:paraId="415A16E5" w14:textId="77777777" w:rsidR="00A3451E" w:rsidRDefault="00A3451E" w:rsidP="007D02AC">
            <w:r>
              <w:rPr>
                <w:b/>
                <w:bCs/>
              </w:rPr>
              <w:t>Komissiya aʼzolari:</w:t>
            </w:r>
          </w:p>
        </w:tc>
      </w:tr>
      <w:tr w:rsidR="00A3451E" w14:paraId="2D3ECF08" w14:textId="77777777" w:rsidTr="007D02AC">
        <w:trPr>
          <w:trHeight w:val="284"/>
        </w:trPr>
        <w:tc>
          <w:tcPr>
            <w:tcW w:w="2350" w:type="pct"/>
            <w:tcBorders>
              <w:top w:val="nil"/>
              <w:left w:val="nil"/>
              <w:bottom w:val="nil"/>
              <w:right w:val="nil"/>
            </w:tcBorders>
            <w:shd w:val="clear" w:color="auto" w:fill="FFFFFF"/>
            <w:tcMar>
              <w:top w:w="15" w:type="dxa"/>
              <w:left w:w="30" w:type="dxa"/>
              <w:bottom w:w="15" w:type="dxa"/>
              <w:right w:w="15" w:type="dxa"/>
            </w:tcMar>
            <w:hideMark/>
          </w:tcPr>
          <w:p w14:paraId="354FE351" w14:textId="77777777" w:rsidR="00A3451E" w:rsidRDefault="00A3451E" w:rsidP="007D02AC">
            <w:pPr>
              <w:jc w:val="center"/>
            </w:pPr>
            <w:r>
              <w:t>______________________</w:t>
            </w:r>
          </w:p>
          <w:p w14:paraId="54D05BEA" w14:textId="77777777" w:rsidR="00A3451E" w:rsidRDefault="00A3451E" w:rsidP="007D02AC">
            <w:pPr>
              <w:jc w:val="center"/>
            </w:pPr>
            <w:r>
              <w:rPr>
                <w:i/>
                <w:iCs/>
              </w:rPr>
              <w:t>(lavozimi, F.I.O.)</w:t>
            </w:r>
          </w:p>
        </w:tc>
        <w:tc>
          <w:tcPr>
            <w:tcW w:w="2600" w:type="pct"/>
            <w:tcBorders>
              <w:top w:val="nil"/>
              <w:left w:val="nil"/>
              <w:bottom w:val="nil"/>
              <w:right w:val="nil"/>
            </w:tcBorders>
            <w:shd w:val="clear" w:color="auto" w:fill="FFFFFF"/>
            <w:tcMar>
              <w:top w:w="15" w:type="dxa"/>
              <w:left w:w="30" w:type="dxa"/>
              <w:bottom w:w="15" w:type="dxa"/>
              <w:right w:w="15" w:type="dxa"/>
            </w:tcMar>
            <w:hideMark/>
          </w:tcPr>
          <w:p w14:paraId="5862F068" w14:textId="77777777" w:rsidR="00A3451E" w:rsidRDefault="00A3451E" w:rsidP="007D02AC">
            <w:pPr>
              <w:jc w:val="center"/>
            </w:pPr>
            <w:r>
              <w:t>________________</w:t>
            </w:r>
          </w:p>
          <w:p w14:paraId="66AD9BCC" w14:textId="77777777" w:rsidR="00A3451E" w:rsidRDefault="00A3451E" w:rsidP="007D02AC">
            <w:pPr>
              <w:jc w:val="center"/>
            </w:pPr>
            <w:r>
              <w:rPr>
                <w:i/>
                <w:iCs/>
              </w:rPr>
              <w:t>(imzo)</w:t>
            </w:r>
          </w:p>
        </w:tc>
      </w:tr>
      <w:tr w:rsidR="00A3451E" w14:paraId="60F186E5" w14:textId="77777777" w:rsidTr="007D02AC">
        <w:trPr>
          <w:trHeight w:val="284"/>
        </w:trPr>
        <w:tc>
          <w:tcPr>
            <w:tcW w:w="2350" w:type="pct"/>
            <w:tcBorders>
              <w:top w:val="nil"/>
              <w:left w:val="nil"/>
              <w:bottom w:val="nil"/>
              <w:right w:val="nil"/>
            </w:tcBorders>
            <w:shd w:val="clear" w:color="auto" w:fill="FFFFFF"/>
            <w:tcMar>
              <w:top w:w="15" w:type="dxa"/>
              <w:left w:w="30" w:type="dxa"/>
              <w:bottom w:w="15" w:type="dxa"/>
              <w:right w:w="15" w:type="dxa"/>
            </w:tcMar>
            <w:hideMark/>
          </w:tcPr>
          <w:p w14:paraId="5D992B4A" w14:textId="77777777" w:rsidR="00A3451E" w:rsidRDefault="00A3451E" w:rsidP="007D02AC">
            <w:pPr>
              <w:jc w:val="center"/>
            </w:pPr>
            <w:r>
              <w:t>______________________</w:t>
            </w:r>
          </w:p>
          <w:p w14:paraId="581E975D" w14:textId="77777777" w:rsidR="00A3451E" w:rsidRDefault="00A3451E" w:rsidP="007D02AC">
            <w:pPr>
              <w:jc w:val="center"/>
            </w:pPr>
            <w:r>
              <w:rPr>
                <w:i/>
                <w:iCs/>
              </w:rPr>
              <w:t>(lavozimi, F.I.O.)</w:t>
            </w:r>
          </w:p>
        </w:tc>
        <w:tc>
          <w:tcPr>
            <w:tcW w:w="2600" w:type="pct"/>
            <w:tcBorders>
              <w:top w:val="nil"/>
              <w:left w:val="nil"/>
              <w:bottom w:val="nil"/>
              <w:right w:val="nil"/>
            </w:tcBorders>
            <w:shd w:val="clear" w:color="auto" w:fill="FFFFFF"/>
            <w:tcMar>
              <w:top w:w="15" w:type="dxa"/>
              <w:left w:w="30" w:type="dxa"/>
              <w:bottom w:w="15" w:type="dxa"/>
              <w:right w:w="15" w:type="dxa"/>
            </w:tcMar>
            <w:hideMark/>
          </w:tcPr>
          <w:p w14:paraId="28A1B0B0" w14:textId="77777777" w:rsidR="00A3451E" w:rsidRDefault="00A3451E" w:rsidP="007D02AC">
            <w:pPr>
              <w:jc w:val="center"/>
            </w:pPr>
            <w:r>
              <w:t>________________</w:t>
            </w:r>
          </w:p>
          <w:p w14:paraId="5E042AF9" w14:textId="77777777" w:rsidR="00A3451E" w:rsidRDefault="00A3451E" w:rsidP="007D02AC">
            <w:pPr>
              <w:jc w:val="center"/>
            </w:pPr>
            <w:r>
              <w:rPr>
                <w:i/>
                <w:iCs/>
              </w:rPr>
              <w:t>(imzo)</w:t>
            </w:r>
          </w:p>
        </w:tc>
      </w:tr>
      <w:tr w:rsidR="00A3451E" w14:paraId="35DBCF27" w14:textId="77777777" w:rsidTr="007D02AC">
        <w:trPr>
          <w:trHeight w:val="284"/>
        </w:trPr>
        <w:tc>
          <w:tcPr>
            <w:tcW w:w="2350" w:type="pct"/>
            <w:tcBorders>
              <w:top w:val="nil"/>
              <w:left w:val="nil"/>
              <w:bottom w:val="nil"/>
              <w:right w:val="nil"/>
            </w:tcBorders>
            <w:shd w:val="clear" w:color="auto" w:fill="FFFFFF"/>
            <w:tcMar>
              <w:top w:w="15" w:type="dxa"/>
              <w:left w:w="30" w:type="dxa"/>
              <w:bottom w:w="15" w:type="dxa"/>
              <w:right w:w="15" w:type="dxa"/>
            </w:tcMar>
            <w:hideMark/>
          </w:tcPr>
          <w:p w14:paraId="2CD0E35F" w14:textId="77777777" w:rsidR="00A3451E" w:rsidRDefault="00A3451E" w:rsidP="007D02AC">
            <w:pPr>
              <w:jc w:val="center"/>
            </w:pPr>
            <w:r>
              <w:t>______________________</w:t>
            </w:r>
          </w:p>
          <w:p w14:paraId="64AF87BB" w14:textId="77777777" w:rsidR="00A3451E" w:rsidRDefault="00A3451E" w:rsidP="007D02AC">
            <w:pPr>
              <w:jc w:val="center"/>
            </w:pPr>
            <w:r>
              <w:rPr>
                <w:i/>
                <w:iCs/>
              </w:rPr>
              <w:t>(lavozimi, F.I.O.)</w:t>
            </w:r>
          </w:p>
        </w:tc>
        <w:tc>
          <w:tcPr>
            <w:tcW w:w="2600" w:type="pct"/>
            <w:tcBorders>
              <w:top w:val="nil"/>
              <w:left w:val="nil"/>
              <w:bottom w:val="nil"/>
              <w:right w:val="nil"/>
            </w:tcBorders>
            <w:shd w:val="clear" w:color="auto" w:fill="FFFFFF"/>
            <w:tcMar>
              <w:top w:w="15" w:type="dxa"/>
              <w:left w:w="30" w:type="dxa"/>
              <w:bottom w:w="15" w:type="dxa"/>
              <w:right w:w="15" w:type="dxa"/>
            </w:tcMar>
            <w:hideMark/>
          </w:tcPr>
          <w:p w14:paraId="3CF6F111" w14:textId="77777777" w:rsidR="00A3451E" w:rsidRDefault="00A3451E" w:rsidP="007D02AC">
            <w:pPr>
              <w:jc w:val="center"/>
            </w:pPr>
            <w:r>
              <w:t>________________</w:t>
            </w:r>
          </w:p>
          <w:p w14:paraId="688AF4BC" w14:textId="77777777" w:rsidR="00A3451E" w:rsidRDefault="00A3451E" w:rsidP="007D02AC">
            <w:pPr>
              <w:jc w:val="center"/>
            </w:pPr>
            <w:r>
              <w:rPr>
                <w:i/>
                <w:iCs/>
              </w:rPr>
              <w:t>(imzo)</w:t>
            </w:r>
          </w:p>
        </w:tc>
      </w:tr>
    </w:tbl>
    <w:p w14:paraId="4CA6D280" w14:textId="77777777" w:rsidR="00A3451E" w:rsidRDefault="00A3451E" w:rsidP="00A3451E">
      <w:pPr>
        <w:shd w:val="clear" w:color="auto" w:fill="FFFFFF"/>
        <w:jc w:val="center"/>
        <w:rPr>
          <w:rFonts w:eastAsia="Times New Roman"/>
          <w:color w:val="000080"/>
          <w:sz w:val="22"/>
          <w:szCs w:val="22"/>
          <w:lang w:val="uz-Latn-UZ"/>
        </w:rPr>
      </w:pPr>
      <w:r>
        <w:rPr>
          <w:rFonts w:eastAsia="Times New Roman"/>
          <w:color w:val="000080"/>
          <w:sz w:val="22"/>
          <w:szCs w:val="22"/>
          <w:lang w:val="uz-Latn-UZ"/>
        </w:rPr>
        <w:t xml:space="preserve">Temir yoʻl transporti hamda metropolitenda harakat va tashishlar xavfsizligi talablarining buzilishi bilan bogʻliq hodisalarni tasniflash, xizmat tekshiruvini olib borish va hisobga olish tartibi toʻgʻrisidagi </w:t>
      </w:r>
      <w:hyperlink r:id="rId56" w:anchor="6134578" w:history="1">
        <w:r>
          <w:rPr>
            <w:rFonts w:eastAsia="Times New Roman"/>
            <w:color w:val="008080"/>
            <w:sz w:val="22"/>
            <w:szCs w:val="22"/>
            <w:lang w:val="uz-Latn-UZ"/>
          </w:rPr>
          <w:t>nizomga</w:t>
        </w:r>
      </w:hyperlink>
      <w:r>
        <w:rPr>
          <w:rFonts w:eastAsia="Times New Roman"/>
          <w:color w:val="000080"/>
          <w:sz w:val="22"/>
          <w:szCs w:val="22"/>
          <w:lang w:val="uz-Latn-UZ"/>
        </w:rPr>
        <w:br/>
        <w:t xml:space="preserve">7-ILOVA </w:t>
      </w:r>
    </w:p>
    <w:p w14:paraId="36E64F58" w14:textId="77777777" w:rsidR="00A3451E" w:rsidRDefault="00A3451E" w:rsidP="00A3451E">
      <w:pPr>
        <w:shd w:val="clear" w:color="auto" w:fill="FFFFFF"/>
        <w:jc w:val="center"/>
        <w:rPr>
          <w:rFonts w:eastAsia="Times New Roman"/>
          <w:color w:val="000080"/>
          <w:lang w:val="uz-Latn-UZ"/>
        </w:rPr>
      </w:pPr>
      <w:r>
        <w:rPr>
          <w:rFonts w:eastAsia="Times New Roman"/>
          <w:color w:val="000080"/>
          <w:lang w:val="uz-Latn-UZ"/>
        </w:rPr>
        <w:t>POYEZDLAR HALOKATI VA AVARIYALARNI HISOBGA OLISH KARTOCHKASI</w:t>
      </w:r>
    </w:p>
    <w:tbl>
      <w:tblPr>
        <w:tblW w:w="5000" w:type="pct"/>
        <w:shd w:val="clear" w:color="auto" w:fill="FFFFFF"/>
        <w:tblCellMar>
          <w:left w:w="0" w:type="dxa"/>
          <w:right w:w="0" w:type="dxa"/>
        </w:tblCellMar>
        <w:tblLook w:val="04A0" w:firstRow="1" w:lastRow="0" w:firstColumn="1" w:lastColumn="0" w:noHBand="0" w:noVBand="1"/>
      </w:tblPr>
      <w:tblGrid>
        <w:gridCol w:w="298"/>
        <w:gridCol w:w="775"/>
        <w:gridCol w:w="45"/>
        <w:gridCol w:w="785"/>
        <w:gridCol w:w="634"/>
        <w:gridCol w:w="509"/>
        <w:gridCol w:w="698"/>
        <w:gridCol w:w="45"/>
        <w:gridCol w:w="508"/>
        <w:gridCol w:w="720"/>
        <w:gridCol w:w="510"/>
        <w:gridCol w:w="1010"/>
        <w:gridCol w:w="738"/>
        <w:gridCol w:w="193"/>
        <w:gridCol w:w="980"/>
        <w:gridCol w:w="1171"/>
      </w:tblGrid>
      <w:tr w:rsidR="00A3451E" w:rsidRPr="00A3451E" w14:paraId="25190D3A" w14:textId="77777777" w:rsidTr="007D02AC">
        <w:trPr>
          <w:gridAfter w:val="1"/>
          <w:wAfter w:w="2405" w:type="dxa"/>
          <w:trHeight w:val="825"/>
        </w:trPr>
        <w:tc>
          <w:tcPr>
            <w:tcW w:w="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3C7EAA73" w14:textId="77777777" w:rsidR="00A3451E" w:rsidRDefault="00A3451E" w:rsidP="007D02AC">
            <w:pPr>
              <w:jc w:val="center"/>
            </w:pPr>
            <w:r>
              <w:rPr>
                <w:b/>
                <w:bCs/>
              </w:rPr>
              <w:t>T/r</w:t>
            </w:r>
          </w:p>
        </w:tc>
        <w:tc>
          <w:tcPr>
            <w:tcW w:w="450" w:type="pct"/>
            <w:gridSpan w:val="2"/>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25DE28E" w14:textId="77777777" w:rsidR="00A3451E" w:rsidRDefault="00A3451E" w:rsidP="007D02AC">
            <w:pPr>
              <w:jc w:val="center"/>
            </w:pPr>
            <w:r>
              <w:rPr>
                <w:b/>
                <w:bCs/>
              </w:rPr>
              <w:t>Sana va vaqt</w:t>
            </w:r>
          </w:p>
        </w:tc>
        <w:tc>
          <w:tcPr>
            <w:tcW w:w="750" w:type="pct"/>
            <w:gridSpan w:val="2"/>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46C94730" w14:textId="77777777" w:rsidR="00A3451E" w:rsidRPr="00A3451E" w:rsidRDefault="00A3451E" w:rsidP="007D02AC">
            <w:pPr>
              <w:jc w:val="center"/>
              <w:rPr>
                <w:lang w:val="en-US"/>
              </w:rPr>
            </w:pPr>
            <w:r w:rsidRPr="00A3451E">
              <w:rPr>
                <w:b/>
                <w:bCs/>
                <w:lang w:val="en-US"/>
              </w:rPr>
              <w:t>Harakat va tashishlar xavfsizligi buzilishi turi</w:t>
            </w:r>
          </w:p>
        </w:tc>
        <w:tc>
          <w:tcPr>
            <w:tcW w:w="950" w:type="pct"/>
            <w:gridSpan w:val="2"/>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32BCE1F7" w14:textId="77777777" w:rsidR="00A3451E" w:rsidRPr="00A3451E" w:rsidRDefault="00A3451E" w:rsidP="007D02AC">
            <w:pPr>
              <w:jc w:val="center"/>
              <w:rPr>
                <w:lang w:val="en-US"/>
              </w:rPr>
            </w:pPr>
            <w:r w:rsidRPr="00A3451E">
              <w:rPr>
                <w:b/>
                <w:bCs/>
                <w:lang w:val="en-US"/>
              </w:rPr>
              <w:t xml:space="preserve">Harakat va tashishlar xavfsizligi buzilishi sodir boʻlgan joy </w:t>
            </w:r>
            <w:r w:rsidRPr="00A3451E">
              <w:rPr>
                <w:i/>
                <w:iCs/>
                <w:lang w:val="en-US"/>
              </w:rPr>
              <w:t>(temir yoʻl stansiyasi, peregon, km)</w:t>
            </w:r>
          </w:p>
        </w:tc>
        <w:tc>
          <w:tcPr>
            <w:tcW w:w="700" w:type="pct"/>
            <w:gridSpan w:val="3"/>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3359F4B" w14:textId="77777777" w:rsidR="00A3451E" w:rsidRPr="00A3451E" w:rsidRDefault="00A3451E" w:rsidP="007D02AC">
            <w:pPr>
              <w:jc w:val="center"/>
              <w:rPr>
                <w:lang w:val="en-US"/>
              </w:rPr>
            </w:pPr>
            <w:r w:rsidRPr="00A3451E">
              <w:rPr>
                <w:b/>
                <w:bCs/>
                <w:lang w:val="en-US"/>
              </w:rPr>
              <w:t>Poyezd raqami, lokomotiv (elektropoyezd) rusumi, raqami, poyezd ogʻirligi va oʻqlar soni</w:t>
            </w:r>
          </w:p>
        </w:tc>
        <w:tc>
          <w:tcPr>
            <w:tcW w:w="1100" w:type="pct"/>
            <w:gridSpan w:val="3"/>
            <w:tcBorders>
              <w:top w:val="single" w:sz="8" w:space="0" w:color="000000"/>
              <w:left w:val="nil"/>
              <w:bottom w:val="single" w:sz="8" w:space="0" w:color="000000"/>
              <w:right w:val="single" w:sz="8" w:space="0" w:color="auto"/>
            </w:tcBorders>
            <w:shd w:val="clear" w:color="auto" w:fill="FFFFFF"/>
            <w:tcMar>
              <w:top w:w="15" w:type="dxa"/>
              <w:left w:w="30" w:type="dxa"/>
              <w:bottom w:w="15" w:type="dxa"/>
              <w:right w:w="15" w:type="dxa"/>
            </w:tcMar>
            <w:vAlign w:val="center"/>
            <w:hideMark/>
          </w:tcPr>
          <w:p w14:paraId="0B2CBC91" w14:textId="77777777" w:rsidR="00A3451E" w:rsidRPr="00A3451E" w:rsidRDefault="00A3451E" w:rsidP="007D02AC">
            <w:pPr>
              <w:jc w:val="center"/>
              <w:rPr>
                <w:lang w:val="en-US"/>
              </w:rPr>
            </w:pPr>
            <w:r w:rsidRPr="00A3451E">
              <w:rPr>
                <w:b/>
                <w:bCs/>
                <w:lang w:val="en-US"/>
              </w:rPr>
              <w:t>Harakat va tashishlar xavfsizligi buzilishi sabablari va jihatlari</w:t>
            </w:r>
          </w:p>
        </w:tc>
        <w:tc>
          <w:tcPr>
            <w:tcW w:w="850" w:type="pct"/>
            <w:gridSpan w:val="2"/>
            <w:tcBorders>
              <w:top w:val="single" w:sz="8" w:space="0" w:color="auto"/>
              <w:left w:val="nil"/>
              <w:bottom w:val="single" w:sz="8" w:space="0" w:color="auto"/>
              <w:right w:val="single" w:sz="8" w:space="0" w:color="auto"/>
            </w:tcBorders>
            <w:shd w:val="clear" w:color="auto" w:fill="FFFFFF"/>
            <w:tcMar>
              <w:top w:w="15" w:type="dxa"/>
              <w:left w:w="30" w:type="dxa"/>
              <w:bottom w:w="15" w:type="dxa"/>
              <w:right w:w="15" w:type="dxa"/>
            </w:tcMar>
            <w:vAlign w:val="center"/>
            <w:hideMark/>
          </w:tcPr>
          <w:p w14:paraId="4E4AC29E" w14:textId="77777777" w:rsidR="00A3451E" w:rsidRPr="00A3451E" w:rsidRDefault="00A3451E" w:rsidP="007D02AC">
            <w:pPr>
              <w:jc w:val="center"/>
              <w:rPr>
                <w:lang w:val="en-US"/>
              </w:rPr>
            </w:pPr>
            <w:r w:rsidRPr="00A3451E">
              <w:rPr>
                <w:b/>
                <w:bCs/>
                <w:lang w:val="en-US"/>
              </w:rPr>
              <w:t>Temir yoʻlga egalik qiluvchining tarkibiy boʻlinmasi</w:t>
            </w:r>
          </w:p>
        </w:tc>
      </w:tr>
      <w:tr w:rsidR="00A3451E" w14:paraId="6714A370" w14:textId="77777777" w:rsidTr="007D02AC">
        <w:trPr>
          <w:gridAfter w:val="1"/>
          <w:wAfter w:w="2405" w:type="dxa"/>
          <w:trHeight w:val="284"/>
        </w:trPr>
        <w:tc>
          <w:tcPr>
            <w:tcW w:w="5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4D1D3E24" w14:textId="77777777" w:rsidR="00A3451E" w:rsidRPr="00A3451E" w:rsidRDefault="00A3451E" w:rsidP="007D02AC">
            <w:pPr>
              <w:jc w:val="center"/>
              <w:rPr>
                <w:lang w:val="en-US"/>
              </w:rPr>
            </w:pPr>
          </w:p>
        </w:tc>
        <w:tc>
          <w:tcPr>
            <w:tcW w:w="45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5E5BD46" w14:textId="77777777" w:rsidR="00A3451E" w:rsidRDefault="00A3451E" w:rsidP="007D02AC">
            <w:pPr>
              <w:jc w:val="center"/>
            </w:pPr>
            <w:r>
              <w:t>1</w:t>
            </w:r>
          </w:p>
        </w:tc>
        <w:tc>
          <w:tcPr>
            <w:tcW w:w="75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99B0A3D" w14:textId="77777777" w:rsidR="00A3451E" w:rsidRDefault="00A3451E" w:rsidP="007D02AC">
            <w:pPr>
              <w:jc w:val="center"/>
            </w:pPr>
            <w:r>
              <w:t>2</w:t>
            </w:r>
          </w:p>
        </w:tc>
        <w:tc>
          <w:tcPr>
            <w:tcW w:w="95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BE4778A" w14:textId="77777777" w:rsidR="00A3451E" w:rsidRDefault="00A3451E" w:rsidP="007D02AC">
            <w:pPr>
              <w:jc w:val="center"/>
            </w:pPr>
            <w:r>
              <w:t>3</w:t>
            </w:r>
          </w:p>
        </w:tc>
        <w:tc>
          <w:tcPr>
            <w:tcW w:w="700" w:type="pct"/>
            <w:gridSpan w:val="3"/>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6CAB782" w14:textId="77777777" w:rsidR="00A3451E" w:rsidRDefault="00A3451E" w:rsidP="007D02AC">
            <w:pPr>
              <w:jc w:val="center"/>
            </w:pPr>
            <w:r>
              <w:t>4</w:t>
            </w:r>
          </w:p>
        </w:tc>
        <w:tc>
          <w:tcPr>
            <w:tcW w:w="1100" w:type="pct"/>
            <w:gridSpan w:val="3"/>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9EECFEA" w14:textId="77777777" w:rsidR="00A3451E" w:rsidRDefault="00A3451E" w:rsidP="007D02AC">
            <w:pPr>
              <w:jc w:val="center"/>
            </w:pPr>
            <w:r>
              <w:t>5</w:t>
            </w:r>
          </w:p>
        </w:tc>
        <w:tc>
          <w:tcPr>
            <w:tcW w:w="85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9AB2E1B" w14:textId="77777777" w:rsidR="00A3451E" w:rsidRDefault="00A3451E" w:rsidP="007D02AC">
            <w:pPr>
              <w:jc w:val="center"/>
            </w:pPr>
            <w:r>
              <w:t>6</w:t>
            </w:r>
          </w:p>
        </w:tc>
      </w:tr>
      <w:tr w:rsidR="00A3451E" w14:paraId="41C812CC" w14:textId="77777777" w:rsidTr="007D02AC">
        <w:trPr>
          <w:gridAfter w:val="1"/>
          <w:wAfter w:w="2405" w:type="dxa"/>
          <w:trHeight w:val="284"/>
        </w:trPr>
        <w:tc>
          <w:tcPr>
            <w:tcW w:w="5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1DCEF387" w14:textId="77777777" w:rsidR="00A3451E" w:rsidRDefault="00A3451E" w:rsidP="007D02AC">
            <w:pPr>
              <w:jc w:val="center"/>
            </w:pPr>
          </w:p>
        </w:tc>
        <w:tc>
          <w:tcPr>
            <w:tcW w:w="45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76154D7" w14:textId="77777777" w:rsidR="00A3451E" w:rsidRDefault="00A3451E" w:rsidP="007D02AC">
            <w:pPr>
              <w:rPr>
                <w:rFonts w:eastAsia="Times New Roman"/>
                <w:sz w:val="20"/>
                <w:szCs w:val="20"/>
              </w:rPr>
            </w:pPr>
          </w:p>
        </w:tc>
        <w:tc>
          <w:tcPr>
            <w:tcW w:w="75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C008AEE" w14:textId="77777777" w:rsidR="00A3451E" w:rsidRDefault="00A3451E" w:rsidP="007D02AC">
            <w:pPr>
              <w:rPr>
                <w:rFonts w:eastAsia="Times New Roman"/>
                <w:sz w:val="20"/>
                <w:szCs w:val="20"/>
              </w:rPr>
            </w:pPr>
          </w:p>
        </w:tc>
        <w:tc>
          <w:tcPr>
            <w:tcW w:w="95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BDEA999" w14:textId="77777777" w:rsidR="00A3451E" w:rsidRDefault="00A3451E" w:rsidP="007D02AC">
            <w:pPr>
              <w:rPr>
                <w:rFonts w:eastAsia="Times New Roman"/>
                <w:sz w:val="20"/>
                <w:szCs w:val="20"/>
              </w:rPr>
            </w:pPr>
          </w:p>
        </w:tc>
        <w:tc>
          <w:tcPr>
            <w:tcW w:w="700" w:type="pct"/>
            <w:gridSpan w:val="3"/>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81D23F4" w14:textId="77777777" w:rsidR="00A3451E" w:rsidRDefault="00A3451E" w:rsidP="007D02AC">
            <w:pPr>
              <w:rPr>
                <w:rFonts w:eastAsia="Times New Roman"/>
                <w:sz w:val="20"/>
                <w:szCs w:val="20"/>
              </w:rPr>
            </w:pPr>
          </w:p>
        </w:tc>
        <w:tc>
          <w:tcPr>
            <w:tcW w:w="1100" w:type="pct"/>
            <w:gridSpan w:val="3"/>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0F92B86" w14:textId="77777777" w:rsidR="00A3451E" w:rsidRDefault="00A3451E" w:rsidP="007D02AC">
            <w:pPr>
              <w:rPr>
                <w:rFonts w:eastAsia="Times New Roman"/>
                <w:sz w:val="20"/>
                <w:szCs w:val="20"/>
              </w:rPr>
            </w:pPr>
          </w:p>
        </w:tc>
        <w:tc>
          <w:tcPr>
            <w:tcW w:w="85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2076C07" w14:textId="77777777" w:rsidR="00A3451E" w:rsidRDefault="00A3451E" w:rsidP="007D02AC">
            <w:r>
              <w:t>.</w:t>
            </w:r>
          </w:p>
        </w:tc>
      </w:tr>
      <w:tr w:rsidR="00A3451E" w14:paraId="30825E1C" w14:textId="77777777" w:rsidTr="007D02AC">
        <w:trPr>
          <w:gridAfter w:val="1"/>
          <w:wAfter w:w="2405" w:type="dxa"/>
          <w:trHeight w:val="284"/>
        </w:trPr>
        <w:tc>
          <w:tcPr>
            <w:tcW w:w="5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3385F62D" w14:textId="77777777" w:rsidR="00A3451E" w:rsidRDefault="00A3451E" w:rsidP="007D02AC"/>
        </w:tc>
        <w:tc>
          <w:tcPr>
            <w:tcW w:w="45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541DC90" w14:textId="77777777" w:rsidR="00A3451E" w:rsidRDefault="00A3451E" w:rsidP="007D02AC">
            <w:pPr>
              <w:rPr>
                <w:rFonts w:eastAsia="Times New Roman"/>
                <w:sz w:val="20"/>
                <w:szCs w:val="20"/>
              </w:rPr>
            </w:pPr>
          </w:p>
        </w:tc>
        <w:tc>
          <w:tcPr>
            <w:tcW w:w="75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AB74D57" w14:textId="77777777" w:rsidR="00A3451E" w:rsidRDefault="00A3451E" w:rsidP="007D02AC">
            <w:pPr>
              <w:rPr>
                <w:rFonts w:eastAsia="Times New Roman"/>
                <w:sz w:val="20"/>
                <w:szCs w:val="20"/>
              </w:rPr>
            </w:pPr>
          </w:p>
        </w:tc>
        <w:tc>
          <w:tcPr>
            <w:tcW w:w="95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51ED1F5" w14:textId="77777777" w:rsidR="00A3451E" w:rsidRDefault="00A3451E" w:rsidP="007D02AC">
            <w:pPr>
              <w:rPr>
                <w:rFonts w:eastAsia="Times New Roman"/>
                <w:sz w:val="20"/>
                <w:szCs w:val="20"/>
              </w:rPr>
            </w:pPr>
          </w:p>
        </w:tc>
        <w:tc>
          <w:tcPr>
            <w:tcW w:w="700" w:type="pct"/>
            <w:gridSpan w:val="3"/>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A696531" w14:textId="77777777" w:rsidR="00A3451E" w:rsidRDefault="00A3451E" w:rsidP="007D02AC">
            <w:pPr>
              <w:rPr>
                <w:rFonts w:eastAsia="Times New Roman"/>
                <w:sz w:val="20"/>
                <w:szCs w:val="20"/>
              </w:rPr>
            </w:pPr>
          </w:p>
        </w:tc>
        <w:tc>
          <w:tcPr>
            <w:tcW w:w="1100" w:type="pct"/>
            <w:gridSpan w:val="3"/>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85BE3B1" w14:textId="77777777" w:rsidR="00A3451E" w:rsidRDefault="00A3451E" w:rsidP="007D02AC">
            <w:pPr>
              <w:rPr>
                <w:rFonts w:eastAsia="Times New Roman"/>
                <w:sz w:val="20"/>
                <w:szCs w:val="20"/>
              </w:rPr>
            </w:pPr>
          </w:p>
        </w:tc>
        <w:tc>
          <w:tcPr>
            <w:tcW w:w="85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83ABD70" w14:textId="77777777" w:rsidR="00A3451E" w:rsidRDefault="00A3451E" w:rsidP="007D02AC">
            <w:r>
              <w:t>.</w:t>
            </w:r>
          </w:p>
        </w:tc>
      </w:tr>
      <w:tr w:rsidR="00A3451E" w14:paraId="4FED5278" w14:textId="77777777" w:rsidTr="007D02AC">
        <w:trPr>
          <w:trHeight w:val="284"/>
        </w:trPr>
        <w:tc>
          <w:tcPr>
            <w:tcW w:w="500" w:type="pct"/>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4612BA5" w14:textId="77777777" w:rsidR="00A3451E" w:rsidRPr="00A3451E" w:rsidRDefault="00A3451E" w:rsidP="007D02AC">
            <w:pPr>
              <w:jc w:val="center"/>
              <w:rPr>
                <w:lang w:val="en-US"/>
              </w:rPr>
            </w:pPr>
            <w:r w:rsidRPr="00A3451E">
              <w:rPr>
                <w:b/>
                <w:bCs/>
                <w:lang w:val="en-US"/>
              </w:rPr>
              <w:t>Temir yoʻl xoʻjaligi birligining nomi</w:t>
            </w:r>
          </w:p>
        </w:tc>
        <w:tc>
          <w:tcPr>
            <w:tcW w:w="500" w:type="pct"/>
            <w:gridSpan w:val="2"/>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ED419C0" w14:textId="77777777" w:rsidR="00A3451E" w:rsidRPr="00A3451E" w:rsidRDefault="00A3451E" w:rsidP="007D02AC">
            <w:pPr>
              <w:jc w:val="center"/>
              <w:rPr>
                <w:lang w:val="en-US"/>
              </w:rPr>
            </w:pPr>
            <w:r w:rsidRPr="00A3451E">
              <w:rPr>
                <w:b/>
                <w:bCs/>
                <w:lang w:val="en-US"/>
              </w:rPr>
              <w:t xml:space="preserve">Harakat va tashishlar xavfsizligi buzilishi joyiga chiqqan shaxslar </w:t>
            </w:r>
            <w:r w:rsidRPr="00A3451E">
              <w:rPr>
                <w:i/>
                <w:iCs/>
                <w:lang w:val="en-US"/>
              </w:rPr>
              <w:t>(lavozi</w:t>
            </w:r>
            <w:r w:rsidRPr="00A3451E">
              <w:rPr>
                <w:i/>
                <w:iCs/>
                <w:lang w:val="en-US"/>
              </w:rPr>
              <w:lastRenderedPageBreak/>
              <w:t xml:space="preserve">mi va F.I.O.) </w:t>
            </w:r>
          </w:p>
        </w:tc>
        <w:tc>
          <w:tcPr>
            <w:tcW w:w="450" w:type="pct"/>
            <w:gridSpan w:val="2"/>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59ECDF86" w14:textId="77777777" w:rsidR="00A3451E" w:rsidRPr="00A3451E" w:rsidRDefault="00A3451E" w:rsidP="007D02AC">
            <w:pPr>
              <w:jc w:val="center"/>
              <w:rPr>
                <w:lang w:val="en-US"/>
              </w:rPr>
            </w:pPr>
            <w:r w:rsidRPr="00A3451E">
              <w:rPr>
                <w:b/>
                <w:bCs/>
                <w:lang w:val="en-US"/>
              </w:rPr>
              <w:lastRenderedPageBreak/>
              <w:t>Xizmat tekshiruvi dalolatnomasi tuzilgan sana</w:t>
            </w:r>
          </w:p>
        </w:tc>
        <w:tc>
          <w:tcPr>
            <w:tcW w:w="650" w:type="pct"/>
            <w:gridSpan w:val="3"/>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F47EC6C" w14:textId="77777777" w:rsidR="00A3451E" w:rsidRDefault="00A3451E" w:rsidP="007D02AC">
            <w:pPr>
              <w:jc w:val="center"/>
            </w:pPr>
            <w:r>
              <w:rPr>
                <w:b/>
                <w:bCs/>
              </w:rPr>
              <w:t>Aybdor shaxslar</w:t>
            </w:r>
          </w:p>
        </w:tc>
        <w:tc>
          <w:tcPr>
            <w:tcW w:w="750" w:type="pct"/>
            <w:gridSpan w:val="2"/>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3545D5C9" w14:textId="77777777" w:rsidR="00A3451E" w:rsidRPr="00A3451E" w:rsidRDefault="00A3451E" w:rsidP="007D02AC">
            <w:pPr>
              <w:jc w:val="center"/>
              <w:rPr>
                <w:lang w:val="en-US"/>
              </w:rPr>
            </w:pPr>
            <w:r w:rsidRPr="00A3451E">
              <w:rPr>
                <w:b/>
                <w:bCs/>
                <w:lang w:val="en-US"/>
              </w:rPr>
              <w:t>Yuk va yoʻlovchilar tashish xavfsizligi boʻyicha texnik jihatdan tartibga solish sohasidagi normativ hujjatlarning buzilgan bandlari</w:t>
            </w:r>
          </w:p>
        </w:tc>
        <w:tc>
          <w:tcPr>
            <w:tcW w:w="350" w:type="pct"/>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53273EE2" w14:textId="77777777" w:rsidR="00A3451E" w:rsidRDefault="00A3451E" w:rsidP="007D02AC">
            <w:pPr>
              <w:jc w:val="center"/>
            </w:pPr>
            <w:r>
              <w:rPr>
                <w:b/>
                <w:bCs/>
              </w:rPr>
              <w:t>Qoʻllanilgan intizomiy jazo chorasi</w:t>
            </w:r>
          </w:p>
        </w:tc>
        <w:tc>
          <w:tcPr>
            <w:tcW w:w="500" w:type="pct"/>
            <w:gridSpan w:val="2"/>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23A44D27" w14:textId="77777777" w:rsidR="00A3451E" w:rsidRDefault="00A3451E" w:rsidP="007D02AC">
            <w:pPr>
              <w:jc w:val="center"/>
            </w:pPr>
            <w:r>
              <w:rPr>
                <w:b/>
                <w:bCs/>
              </w:rPr>
              <w:t>Harakat va tashishlar xavfsizligi buzilishlari jihatlarini koʻrib chiqish sanasi</w:t>
            </w:r>
          </w:p>
        </w:tc>
        <w:tc>
          <w:tcPr>
            <w:tcW w:w="500" w:type="pct"/>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1309DF7" w14:textId="77777777" w:rsidR="00A3451E" w:rsidRDefault="00A3451E" w:rsidP="007D02AC">
            <w:pPr>
              <w:jc w:val="center"/>
            </w:pPr>
            <w:r>
              <w:rPr>
                <w:b/>
                <w:bCs/>
              </w:rPr>
              <w:t>Xizmat tekshiruvini oʻtkazish boʻyicha buyruq raqami va sanasi</w:t>
            </w:r>
          </w:p>
        </w:tc>
        <w:tc>
          <w:tcPr>
            <w:tcW w:w="600" w:type="pct"/>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12913E6" w14:textId="77777777" w:rsidR="00A3451E" w:rsidRDefault="00A3451E" w:rsidP="007D02AC">
            <w:pPr>
              <w:jc w:val="center"/>
            </w:pPr>
            <w:r>
              <w:rPr>
                <w:b/>
                <w:bCs/>
              </w:rPr>
              <w:t>Xizmat tekshiruvining tugatilish sanasi</w:t>
            </w:r>
          </w:p>
        </w:tc>
      </w:tr>
      <w:tr w:rsidR="00A3451E" w14:paraId="3C06F74A" w14:textId="77777777" w:rsidTr="007D02AC">
        <w:trPr>
          <w:trHeight w:val="284"/>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819F6E" w14:textId="77777777" w:rsidR="00A3451E" w:rsidRDefault="00A3451E" w:rsidP="007D02AC"/>
        </w:tc>
        <w:tc>
          <w:tcPr>
            <w:tcW w:w="0" w:type="auto"/>
            <w:gridSpan w:val="2"/>
            <w:vMerge/>
            <w:tcBorders>
              <w:top w:val="single" w:sz="8" w:space="0" w:color="000000"/>
              <w:left w:val="nil"/>
              <w:bottom w:val="single" w:sz="8" w:space="0" w:color="000000"/>
              <w:right w:val="single" w:sz="8" w:space="0" w:color="000000"/>
            </w:tcBorders>
            <w:shd w:val="clear" w:color="auto" w:fill="FFFFFF"/>
            <w:vAlign w:val="center"/>
            <w:hideMark/>
          </w:tcPr>
          <w:p w14:paraId="2DCE36FF" w14:textId="77777777" w:rsidR="00A3451E" w:rsidRDefault="00A3451E" w:rsidP="007D02AC"/>
        </w:tc>
        <w:tc>
          <w:tcPr>
            <w:tcW w:w="0" w:type="auto"/>
            <w:gridSpan w:val="2"/>
            <w:vMerge/>
            <w:tcBorders>
              <w:top w:val="single" w:sz="8" w:space="0" w:color="000000"/>
              <w:left w:val="nil"/>
              <w:bottom w:val="single" w:sz="8" w:space="0" w:color="000000"/>
              <w:right w:val="single" w:sz="8" w:space="0" w:color="000000"/>
            </w:tcBorders>
            <w:shd w:val="clear" w:color="auto" w:fill="FFFFFF"/>
            <w:vAlign w:val="center"/>
            <w:hideMark/>
          </w:tcPr>
          <w:p w14:paraId="5B20AE06" w14:textId="77777777" w:rsidR="00A3451E" w:rsidRDefault="00A3451E" w:rsidP="007D02AC"/>
        </w:tc>
        <w:tc>
          <w:tcPr>
            <w:tcW w:w="3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FC110C5" w14:textId="77777777" w:rsidR="00A3451E" w:rsidRDefault="00A3451E" w:rsidP="007D02AC">
            <w:pPr>
              <w:jc w:val="center"/>
            </w:pPr>
            <w:r>
              <w:rPr>
                <w:b/>
                <w:bCs/>
              </w:rPr>
              <w:t>lavozimi</w:t>
            </w:r>
          </w:p>
        </w:tc>
        <w:tc>
          <w:tcPr>
            <w:tcW w:w="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CAD2151" w14:textId="77777777" w:rsidR="00A3451E" w:rsidRDefault="00A3451E" w:rsidP="007D02AC">
            <w:pPr>
              <w:jc w:val="center"/>
            </w:pPr>
            <w:r>
              <w:rPr>
                <w:b/>
                <w:bCs/>
              </w:rPr>
              <w:t>F.I.O.</w:t>
            </w:r>
          </w:p>
        </w:tc>
        <w:tc>
          <w:tcPr>
            <w:tcW w:w="0" w:type="auto"/>
            <w:gridSpan w:val="2"/>
            <w:vMerge/>
            <w:tcBorders>
              <w:top w:val="single" w:sz="8" w:space="0" w:color="000000"/>
              <w:left w:val="nil"/>
              <w:bottom w:val="single" w:sz="8" w:space="0" w:color="000000"/>
              <w:right w:val="single" w:sz="8" w:space="0" w:color="000000"/>
            </w:tcBorders>
            <w:shd w:val="clear" w:color="auto" w:fill="FFFFFF"/>
            <w:vAlign w:val="center"/>
            <w:hideMark/>
          </w:tcPr>
          <w:p w14:paraId="18E412C5" w14:textId="77777777" w:rsidR="00A3451E" w:rsidRDefault="00A3451E" w:rsidP="007D02AC"/>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00B0CA3D" w14:textId="77777777" w:rsidR="00A3451E" w:rsidRDefault="00A3451E" w:rsidP="007D02AC"/>
        </w:tc>
        <w:tc>
          <w:tcPr>
            <w:tcW w:w="0" w:type="auto"/>
            <w:gridSpan w:val="2"/>
            <w:vMerge/>
            <w:tcBorders>
              <w:top w:val="single" w:sz="8" w:space="0" w:color="000000"/>
              <w:left w:val="nil"/>
              <w:bottom w:val="single" w:sz="8" w:space="0" w:color="000000"/>
              <w:right w:val="single" w:sz="8" w:space="0" w:color="000000"/>
            </w:tcBorders>
            <w:shd w:val="clear" w:color="auto" w:fill="FFFFFF"/>
            <w:vAlign w:val="center"/>
            <w:hideMark/>
          </w:tcPr>
          <w:p w14:paraId="194B4241" w14:textId="77777777" w:rsidR="00A3451E" w:rsidRDefault="00A3451E" w:rsidP="007D02AC"/>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77398503" w14:textId="77777777" w:rsidR="00A3451E" w:rsidRDefault="00A3451E" w:rsidP="007D02AC"/>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74B0C1C7" w14:textId="77777777" w:rsidR="00A3451E" w:rsidRDefault="00A3451E" w:rsidP="007D02AC"/>
        </w:tc>
      </w:tr>
      <w:tr w:rsidR="00A3451E" w14:paraId="738AFB3F" w14:textId="77777777" w:rsidTr="007D02AC">
        <w:trPr>
          <w:trHeight w:val="284"/>
        </w:trPr>
        <w:tc>
          <w:tcPr>
            <w:tcW w:w="500" w:type="pct"/>
            <w:gridSpan w:val="2"/>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72499F6E" w14:textId="77777777" w:rsidR="00A3451E" w:rsidRDefault="00A3451E" w:rsidP="007D02AC">
            <w:pPr>
              <w:jc w:val="center"/>
            </w:pPr>
            <w:r>
              <w:t>7</w:t>
            </w:r>
          </w:p>
        </w:tc>
        <w:tc>
          <w:tcPr>
            <w:tcW w:w="5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D763F17" w14:textId="77777777" w:rsidR="00A3451E" w:rsidRDefault="00A3451E" w:rsidP="007D02AC">
            <w:pPr>
              <w:jc w:val="center"/>
            </w:pPr>
            <w:r>
              <w:t>8</w:t>
            </w:r>
          </w:p>
        </w:tc>
        <w:tc>
          <w:tcPr>
            <w:tcW w:w="45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C5F2036" w14:textId="77777777" w:rsidR="00A3451E" w:rsidRDefault="00A3451E" w:rsidP="007D02AC">
            <w:pPr>
              <w:jc w:val="center"/>
            </w:pPr>
            <w:r>
              <w:t>9</w:t>
            </w:r>
          </w:p>
        </w:tc>
        <w:tc>
          <w:tcPr>
            <w:tcW w:w="3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8637CB4" w14:textId="77777777" w:rsidR="00A3451E" w:rsidRDefault="00A3451E" w:rsidP="007D02AC">
            <w:pPr>
              <w:jc w:val="center"/>
            </w:pPr>
            <w:r>
              <w:t>10</w:t>
            </w:r>
          </w:p>
        </w:tc>
        <w:tc>
          <w:tcPr>
            <w:tcW w:w="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BB3CAFF" w14:textId="77777777" w:rsidR="00A3451E" w:rsidRDefault="00A3451E" w:rsidP="007D02AC">
            <w:pPr>
              <w:jc w:val="center"/>
            </w:pPr>
            <w:r>
              <w:t>11</w:t>
            </w:r>
          </w:p>
        </w:tc>
        <w:tc>
          <w:tcPr>
            <w:tcW w:w="75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B7F8F07" w14:textId="77777777" w:rsidR="00A3451E" w:rsidRDefault="00A3451E" w:rsidP="007D02AC">
            <w:pPr>
              <w:jc w:val="center"/>
            </w:pPr>
            <w:r>
              <w:rPr>
                <w:b/>
                <w:bCs/>
              </w:rPr>
              <w:t>12</w:t>
            </w: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79EB2B9" w14:textId="77777777" w:rsidR="00A3451E" w:rsidRDefault="00A3451E" w:rsidP="007D02AC">
            <w:pPr>
              <w:jc w:val="center"/>
            </w:pPr>
            <w:r>
              <w:t>13</w:t>
            </w:r>
          </w:p>
        </w:tc>
        <w:tc>
          <w:tcPr>
            <w:tcW w:w="5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E3B1901" w14:textId="77777777" w:rsidR="00A3451E" w:rsidRDefault="00A3451E" w:rsidP="007D02AC">
            <w:pPr>
              <w:jc w:val="center"/>
            </w:pPr>
            <w:r>
              <w:t>14</w:t>
            </w: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C3B253C" w14:textId="77777777" w:rsidR="00A3451E" w:rsidRDefault="00A3451E" w:rsidP="007D02AC">
            <w:pPr>
              <w:jc w:val="center"/>
            </w:pPr>
            <w:r>
              <w:t>15</w:t>
            </w:r>
          </w:p>
        </w:tc>
        <w:tc>
          <w:tcPr>
            <w:tcW w:w="6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41061F6" w14:textId="77777777" w:rsidR="00A3451E" w:rsidRDefault="00A3451E" w:rsidP="007D02AC">
            <w:pPr>
              <w:jc w:val="center"/>
            </w:pPr>
            <w:r>
              <w:t>16</w:t>
            </w:r>
          </w:p>
        </w:tc>
      </w:tr>
      <w:tr w:rsidR="00A3451E" w14:paraId="57A219D5" w14:textId="77777777" w:rsidTr="007D02AC">
        <w:trPr>
          <w:trHeight w:val="284"/>
        </w:trPr>
        <w:tc>
          <w:tcPr>
            <w:tcW w:w="500" w:type="pct"/>
            <w:gridSpan w:val="2"/>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35D59AC5" w14:textId="77777777" w:rsidR="00A3451E" w:rsidRDefault="00A3451E" w:rsidP="007D02AC">
            <w:pPr>
              <w:jc w:val="center"/>
            </w:pPr>
          </w:p>
        </w:tc>
        <w:tc>
          <w:tcPr>
            <w:tcW w:w="5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E9F4D35" w14:textId="77777777" w:rsidR="00A3451E" w:rsidRDefault="00A3451E" w:rsidP="007D02AC">
            <w:pPr>
              <w:rPr>
                <w:rFonts w:eastAsia="Times New Roman"/>
                <w:sz w:val="20"/>
                <w:szCs w:val="20"/>
              </w:rPr>
            </w:pPr>
          </w:p>
        </w:tc>
        <w:tc>
          <w:tcPr>
            <w:tcW w:w="45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061DBB3" w14:textId="77777777" w:rsidR="00A3451E" w:rsidRDefault="00A3451E" w:rsidP="007D02AC">
            <w:pPr>
              <w:rPr>
                <w:rFonts w:eastAsia="Times New Roman"/>
                <w:sz w:val="20"/>
                <w:szCs w:val="20"/>
              </w:rPr>
            </w:pPr>
          </w:p>
        </w:tc>
        <w:tc>
          <w:tcPr>
            <w:tcW w:w="3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53615A7" w14:textId="77777777" w:rsidR="00A3451E" w:rsidRDefault="00A3451E" w:rsidP="007D02AC">
            <w:pPr>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6E98746" w14:textId="77777777" w:rsidR="00A3451E" w:rsidRDefault="00A3451E" w:rsidP="007D02AC">
            <w:pPr>
              <w:rPr>
                <w:rFonts w:eastAsia="Times New Roman"/>
                <w:sz w:val="20"/>
                <w:szCs w:val="20"/>
              </w:rPr>
            </w:pPr>
          </w:p>
        </w:tc>
        <w:tc>
          <w:tcPr>
            <w:tcW w:w="75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7F77FF1" w14:textId="77777777" w:rsidR="00A3451E" w:rsidRDefault="00A3451E" w:rsidP="007D02AC">
            <w:pPr>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CF40F86" w14:textId="77777777" w:rsidR="00A3451E" w:rsidRDefault="00A3451E" w:rsidP="007D02AC">
            <w:pPr>
              <w:rPr>
                <w:rFonts w:eastAsia="Times New Roman"/>
                <w:sz w:val="20"/>
                <w:szCs w:val="20"/>
              </w:rPr>
            </w:pPr>
          </w:p>
        </w:tc>
        <w:tc>
          <w:tcPr>
            <w:tcW w:w="5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A0472C1" w14:textId="77777777" w:rsidR="00A3451E" w:rsidRDefault="00A3451E" w:rsidP="007D02AC">
            <w:pPr>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7B31F3E" w14:textId="77777777" w:rsidR="00A3451E" w:rsidRDefault="00A3451E" w:rsidP="007D02AC">
            <w:pPr>
              <w:rPr>
                <w:rFonts w:eastAsia="Times New Roman"/>
                <w:sz w:val="20"/>
                <w:szCs w:val="20"/>
              </w:rPr>
            </w:pPr>
          </w:p>
        </w:tc>
        <w:tc>
          <w:tcPr>
            <w:tcW w:w="6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DC27226" w14:textId="77777777" w:rsidR="00A3451E" w:rsidRDefault="00A3451E" w:rsidP="007D02AC">
            <w:r>
              <w:t>.</w:t>
            </w:r>
          </w:p>
        </w:tc>
      </w:tr>
      <w:tr w:rsidR="00A3451E" w14:paraId="01ED520F" w14:textId="77777777" w:rsidTr="007D02AC">
        <w:trPr>
          <w:trHeight w:val="284"/>
        </w:trPr>
        <w:tc>
          <w:tcPr>
            <w:tcW w:w="500" w:type="pct"/>
            <w:gridSpan w:val="2"/>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00C5EE4E" w14:textId="77777777" w:rsidR="00A3451E" w:rsidRDefault="00A3451E" w:rsidP="007D02AC"/>
        </w:tc>
        <w:tc>
          <w:tcPr>
            <w:tcW w:w="5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453C55B" w14:textId="77777777" w:rsidR="00A3451E" w:rsidRDefault="00A3451E" w:rsidP="007D02AC">
            <w:pPr>
              <w:rPr>
                <w:rFonts w:eastAsia="Times New Roman"/>
                <w:sz w:val="20"/>
                <w:szCs w:val="20"/>
              </w:rPr>
            </w:pPr>
          </w:p>
        </w:tc>
        <w:tc>
          <w:tcPr>
            <w:tcW w:w="45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CC7158A" w14:textId="77777777" w:rsidR="00A3451E" w:rsidRDefault="00A3451E" w:rsidP="007D02AC">
            <w:pPr>
              <w:rPr>
                <w:rFonts w:eastAsia="Times New Roman"/>
                <w:sz w:val="20"/>
                <w:szCs w:val="20"/>
              </w:rPr>
            </w:pPr>
          </w:p>
        </w:tc>
        <w:tc>
          <w:tcPr>
            <w:tcW w:w="3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C92407F" w14:textId="77777777" w:rsidR="00A3451E" w:rsidRDefault="00A3451E" w:rsidP="007D02AC">
            <w:pPr>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1C14185" w14:textId="77777777" w:rsidR="00A3451E" w:rsidRDefault="00A3451E" w:rsidP="007D02AC">
            <w:pPr>
              <w:rPr>
                <w:rFonts w:eastAsia="Times New Roman"/>
                <w:sz w:val="20"/>
                <w:szCs w:val="20"/>
              </w:rPr>
            </w:pPr>
          </w:p>
        </w:tc>
        <w:tc>
          <w:tcPr>
            <w:tcW w:w="75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DFB6F0C" w14:textId="77777777" w:rsidR="00A3451E" w:rsidRDefault="00A3451E" w:rsidP="007D02AC">
            <w:pPr>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1DFF035" w14:textId="77777777" w:rsidR="00A3451E" w:rsidRDefault="00A3451E" w:rsidP="007D02AC">
            <w:pPr>
              <w:rPr>
                <w:rFonts w:eastAsia="Times New Roman"/>
                <w:sz w:val="20"/>
                <w:szCs w:val="20"/>
              </w:rPr>
            </w:pPr>
          </w:p>
        </w:tc>
        <w:tc>
          <w:tcPr>
            <w:tcW w:w="5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70EFAB9" w14:textId="77777777" w:rsidR="00A3451E" w:rsidRDefault="00A3451E" w:rsidP="007D02AC">
            <w:pPr>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4B53A0A" w14:textId="77777777" w:rsidR="00A3451E" w:rsidRDefault="00A3451E" w:rsidP="007D02AC">
            <w:pPr>
              <w:rPr>
                <w:rFonts w:eastAsia="Times New Roman"/>
                <w:sz w:val="20"/>
                <w:szCs w:val="20"/>
              </w:rPr>
            </w:pPr>
          </w:p>
        </w:tc>
        <w:tc>
          <w:tcPr>
            <w:tcW w:w="6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7805944" w14:textId="77777777" w:rsidR="00A3451E" w:rsidRDefault="00A3451E" w:rsidP="007D02AC">
            <w:r>
              <w:t>.</w:t>
            </w:r>
          </w:p>
        </w:tc>
      </w:tr>
    </w:tbl>
    <w:p w14:paraId="0871C073" w14:textId="77777777" w:rsidR="00A3451E" w:rsidRDefault="00A3451E" w:rsidP="00A3451E">
      <w:pPr>
        <w:shd w:val="clear" w:color="auto" w:fill="FFFFFF"/>
        <w:ind w:firstLine="851"/>
        <w:jc w:val="both"/>
        <w:rPr>
          <w:rFonts w:eastAsia="Times New Roman"/>
          <w:i/>
          <w:iCs/>
          <w:color w:val="800000"/>
          <w:sz w:val="22"/>
          <w:szCs w:val="22"/>
          <w:lang w:val="uz-Latn-UZ"/>
        </w:rPr>
      </w:pPr>
      <w:r>
        <w:rPr>
          <w:rFonts w:eastAsia="Times New Roman"/>
          <w:i/>
          <w:iCs/>
          <w:color w:val="800000"/>
          <w:sz w:val="22"/>
          <w:szCs w:val="22"/>
          <w:lang w:val="uz-Latn-UZ"/>
        </w:rPr>
        <w:t xml:space="preserve">(7-ilova Oʻzbekiston Respublikasi transport vazirining 2025-yil 22-maydagi 10-sonli </w:t>
      </w:r>
      <w:hyperlink r:id="rId57" w:anchor="-7584077" w:history="1">
        <w:r>
          <w:rPr>
            <w:rFonts w:eastAsia="Times New Roman"/>
            <w:i/>
            <w:iCs/>
            <w:color w:val="008080"/>
            <w:sz w:val="22"/>
            <w:szCs w:val="22"/>
            <w:lang w:val="uz-Latn-UZ"/>
          </w:rPr>
          <w:t xml:space="preserve">buyrugʻi </w:t>
        </w:r>
      </w:hyperlink>
      <w:r>
        <w:rPr>
          <w:rFonts w:eastAsia="Times New Roman"/>
          <w:i/>
          <w:iCs/>
          <w:color w:val="800000"/>
          <w:sz w:val="22"/>
          <w:szCs w:val="22"/>
          <w:lang w:val="uz-Latn-UZ"/>
        </w:rPr>
        <w:t>(roʻyxat raqami 3376-1, 17.06.2025-y.) tahririda — Qonunchilik maʼlumotlari milliy bazasi, 20.06.2025-y., 10/25/3376-1/0524-son)</w:t>
      </w:r>
    </w:p>
    <w:p w14:paraId="0EF0BBB2" w14:textId="77777777" w:rsidR="00A3451E" w:rsidRDefault="00A3451E" w:rsidP="00A3451E">
      <w:pPr>
        <w:shd w:val="clear" w:color="auto" w:fill="FFFFFF"/>
        <w:jc w:val="center"/>
        <w:rPr>
          <w:rFonts w:eastAsia="Times New Roman"/>
          <w:color w:val="000080"/>
          <w:sz w:val="22"/>
          <w:szCs w:val="22"/>
          <w:lang w:val="uz-Latn-UZ"/>
        </w:rPr>
      </w:pPr>
      <w:r>
        <w:rPr>
          <w:rFonts w:eastAsia="Times New Roman"/>
          <w:color w:val="000080"/>
          <w:sz w:val="22"/>
          <w:szCs w:val="22"/>
          <w:lang w:val="uz-Latn-UZ"/>
        </w:rPr>
        <w:t xml:space="preserve">Temir yoʻl transporti hamda metropolitenda harakat va tashishlar xavfsizligi talablarining buzilishi bilan bogʻliq hodisalarni tasniflash, xizmat tekshiruvini olib borish va hisobga olish tartibi toʻgʻrisidagi </w:t>
      </w:r>
      <w:hyperlink r:id="rId58" w:anchor="6134578" w:history="1">
        <w:r>
          <w:rPr>
            <w:rFonts w:eastAsia="Times New Roman"/>
            <w:color w:val="008080"/>
            <w:sz w:val="22"/>
            <w:szCs w:val="22"/>
            <w:lang w:val="uz-Latn-UZ"/>
          </w:rPr>
          <w:t>nizomga</w:t>
        </w:r>
      </w:hyperlink>
      <w:r>
        <w:rPr>
          <w:rFonts w:eastAsia="Times New Roman"/>
          <w:color w:val="000080"/>
          <w:sz w:val="22"/>
          <w:szCs w:val="22"/>
          <w:lang w:val="uz-Latn-UZ"/>
        </w:rPr>
        <w:br/>
        <w:t xml:space="preserve">8-ILOVA </w:t>
      </w:r>
    </w:p>
    <w:p w14:paraId="445D63D0" w14:textId="77777777" w:rsidR="00A3451E" w:rsidRDefault="00A3451E" w:rsidP="00A3451E">
      <w:pPr>
        <w:shd w:val="clear" w:color="auto" w:fill="FFFFFF"/>
        <w:jc w:val="center"/>
        <w:rPr>
          <w:rFonts w:eastAsia="Times New Roman"/>
          <w:color w:val="000080"/>
          <w:lang w:val="uz-Latn-UZ"/>
        </w:rPr>
      </w:pPr>
      <w:r>
        <w:rPr>
          <w:rFonts w:eastAsia="Times New Roman"/>
          <w:color w:val="000080"/>
          <w:lang w:val="uz-Latn-UZ"/>
        </w:rPr>
        <w:t>HARAKAT VA TASHISHLAR XAVFSIZLIGI BUZILISHLARI HOLATLARINI HISOBGA OLISH JURNALI</w:t>
      </w:r>
    </w:p>
    <w:tbl>
      <w:tblPr>
        <w:tblW w:w="5000" w:type="pct"/>
        <w:shd w:val="clear" w:color="auto" w:fill="FFFFFF"/>
        <w:tblCellMar>
          <w:left w:w="0" w:type="dxa"/>
          <w:right w:w="0" w:type="dxa"/>
        </w:tblCellMar>
        <w:tblLook w:val="04A0" w:firstRow="1" w:lastRow="0" w:firstColumn="1" w:lastColumn="0" w:noHBand="0" w:noVBand="1"/>
      </w:tblPr>
      <w:tblGrid>
        <w:gridCol w:w="300"/>
        <w:gridCol w:w="697"/>
        <w:gridCol w:w="85"/>
        <w:gridCol w:w="753"/>
        <w:gridCol w:w="576"/>
        <w:gridCol w:w="576"/>
        <w:gridCol w:w="705"/>
        <w:gridCol w:w="45"/>
        <w:gridCol w:w="556"/>
        <w:gridCol w:w="685"/>
        <w:gridCol w:w="509"/>
        <w:gridCol w:w="1020"/>
        <w:gridCol w:w="45"/>
        <w:gridCol w:w="896"/>
        <w:gridCol w:w="812"/>
        <w:gridCol w:w="177"/>
        <w:gridCol w:w="1182"/>
      </w:tblGrid>
      <w:tr w:rsidR="00A3451E" w:rsidRPr="00A3451E" w14:paraId="41AE0900" w14:textId="77777777" w:rsidTr="007D02AC">
        <w:trPr>
          <w:gridAfter w:val="2"/>
          <w:wAfter w:w="2405" w:type="dxa"/>
          <w:trHeight w:val="825"/>
        </w:trPr>
        <w:tc>
          <w:tcPr>
            <w:tcW w:w="1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4DCAEA15" w14:textId="77777777" w:rsidR="00A3451E" w:rsidRDefault="00A3451E" w:rsidP="007D02AC">
            <w:pPr>
              <w:jc w:val="center"/>
            </w:pPr>
            <w:r>
              <w:rPr>
                <w:b/>
                <w:bCs/>
              </w:rPr>
              <w:t>T/r</w:t>
            </w:r>
          </w:p>
        </w:tc>
        <w:tc>
          <w:tcPr>
            <w:tcW w:w="450" w:type="pct"/>
            <w:gridSpan w:val="2"/>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C82FCBE" w14:textId="77777777" w:rsidR="00A3451E" w:rsidRDefault="00A3451E" w:rsidP="007D02AC">
            <w:pPr>
              <w:jc w:val="center"/>
            </w:pPr>
            <w:r>
              <w:rPr>
                <w:b/>
                <w:bCs/>
              </w:rPr>
              <w:t>Sana va vaqt</w:t>
            </w:r>
          </w:p>
        </w:tc>
        <w:tc>
          <w:tcPr>
            <w:tcW w:w="700" w:type="pct"/>
            <w:gridSpan w:val="2"/>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4827126A" w14:textId="77777777" w:rsidR="00A3451E" w:rsidRPr="00A3451E" w:rsidRDefault="00A3451E" w:rsidP="007D02AC">
            <w:pPr>
              <w:jc w:val="center"/>
              <w:rPr>
                <w:lang w:val="en-US"/>
              </w:rPr>
            </w:pPr>
            <w:r w:rsidRPr="00A3451E">
              <w:rPr>
                <w:b/>
                <w:bCs/>
                <w:lang w:val="en-US"/>
              </w:rPr>
              <w:t>Harakat va tashishlar xavfsizligi buzilishi turi</w:t>
            </w:r>
          </w:p>
        </w:tc>
        <w:tc>
          <w:tcPr>
            <w:tcW w:w="900" w:type="pct"/>
            <w:gridSpan w:val="2"/>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DFA3D0F" w14:textId="77777777" w:rsidR="00A3451E" w:rsidRPr="00A3451E" w:rsidRDefault="00A3451E" w:rsidP="007D02AC">
            <w:pPr>
              <w:jc w:val="center"/>
              <w:rPr>
                <w:lang w:val="en-US"/>
              </w:rPr>
            </w:pPr>
            <w:r w:rsidRPr="00A3451E">
              <w:rPr>
                <w:b/>
                <w:bCs/>
                <w:lang w:val="en-US"/>
              </w:rPr>
              <w:t>Harakat va tashishlar xavfsizligi buzilishi sodir boʻlgan joy</w:t>
            </w:r>
          </w:p>
          <w:p w14:paraId="2405260B" w14:textId="77777777" w:rsidR="00A3451E" w:rsidRPr="00A3451E" w:rsidRDefault="00A3451E" w:rsidP="007D02AC">
            <w:pPr>
              <w:jc w:val="center"/>
              <w:rPr>
                <w:lang w:val="en-US"/>
              </w:rPr>
            </w:pPr>
            <w:r w:rsidRPr="00A3451E">
              <w:rPr>
                <w:i/>
                <w:iCs/>
                <w:lang w:val="en-US"/>
              </w:rPr>
              <w:t>(temir yoʻl stansiyasi, peregon, km)</w:t>
            </w:r>
          </w:p>
        </w:tc>
        <w:tc>
          <w:tcPr>
            <w:tcW w:w="650" w:type="pct"/>
            <w:gridSpan w:val="3"/>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491334F" w14:textId="77777777" w:rsidR="00A3451E" w:rsidRPr="00A3451E" w:rsidRDefault="00A3451E" w:rsidP="007D02AC">
            <w:pPr>
              <w:jc w:val="center"/>
              <w:rPr>
                <w:lang w:val="en-US"/>
              </w:rPr>
            </w:pPr>
            <w:r w:rsidRPr="00A3451E">
              <w:rPr>
                <w:b/>
                <w:bCs/>
                <w:lang w:val="en-US"/>
              </w:rPr>
              <w:t>Poyezd raqami, lokomotiv (elektropoyezd) rusumi, raqami, poyezd ogʻirligi va oʻqlar soni</w:t>
            </w:r>
          </w:p>
        </w:tc>
        <w:tc>
          <w:tcPr>
            <w:tcW w:w="1050" w:type="pct"/>
            <w:gridSpan w:val="2"/>
            <w:tcBorders>
              <w:top w:val="single" w:sz="8" w:space="0" w:color="000000"/>
              <w:left w:val="nil"/>
              <w:bottom w:val="single" w:sz="8" w:space="0" w:color="000000"/>
              <w:right w:val="single" w:sz="8" w:space="0" w:color="auto"/>
            </w:tcBorders>
            <w:shd w:val="clear" w:color="auto" w:fill="FFFFFF"/>
            <w:tcMar>
              <w:top w:w="15" w:type="dxa"/>
              <w:left w:w="30" w:type="dxa"/>
              <w:bottom w:w="15" w:type="dxa"/>
              <w:right w:w="15" w:type="dxa"/>
            </w:tcMar>
            <w:vAlign w:val="center"/>
            <w:hideMark/>
          </w:tcPr>
          <w:p w14:paraId="016A4A33" w14:textId="77777777" w:rsidR="00A3451E" w:rsidRPr="00A3451E" w:rsidRDefault="00A3451E" w:rsidP="007D02AC">
            <w:pPr>
              <w:jc w:val="center"/>
              <w:rPr>
                <w:lang w:val="en-US"/>
              </w:rPr>
            </w:pPr>
            <w:r w:rsidRPr="00A3451E">
              <w:rPr>
                <w:b/>
                <w:bCs/>
                <w:lang w:val="en-US"/>
              </w:rPr>
              <w:t>Harakat va tashishlar xavfsizligi buzilishi sabablari va jihatlari</w:t>
            </w:r>
          </w:p>
        </w:tc>
        <w:tc>
          <w:tcPr>
            <w:tcW w:w="950" w:type="pct"/>
            <w:gridSpan w:val="3"/>
            <w:tcBorders>
              <w:top w:val="single" w:sz="8" w:space="0" w:color="auto"/>
              <w:left w:val="nil"/>
              <w:bottom w:val="single" w:sz="8" w:space="0" w:color="auto"/>
              <w:right w:val="single" w:sz="8" w:space="0" w:color="auto"/>
            </w:tcBorders>
            <w:shd w:val="clear" w:color="auto" w:fill="FFFFFF"/>
            <w:tcMar>
              <w:top w:w="15" w:type="dxa"/>
              <w:left w:w="30" w:type="dxa"/>
              <w:bottom w:w="15" w:type="dxa"/>
              <w:right w:w="15" w:type="dxa"/>
            </w:tcMar>
            <w:vAlign w:val="center"/>
            <w:hideMark/>
          </w:tcPr>
          <w:p w14:paraId="65AD3A9A" w14:textId="77777777" w:rsidR="00A3451E" w:rsidRPr="00A3451E" w:rsidRDefault="00A3451E" w:rsidP="007D02AC">
            <w:pPr>
              <w:jc w:val="center"/>
              <w:rPr>
                <w:lang w:val="en-US"/>
              </w:rPr>
            </w:pPr>
            <w:r w:rsidRPr="00A3451E">
              <w:rPr>
                <w:b/>
                <w:bCs/>
                <w:lang w:val="en-US"/>
              </w:rPr>
              <w:t>Temir yoʻlga egalik qiluvchining tarkibiy boʻlinmasi</w:t>
            </w:r>
          </w:p>
        </w:tc>
      </w:tr>
      <w:tr w:rsidR="00A3451E" w14:paraId="612BFC33" w14:textId="77777777" w:rsidTr="007D02AC">
        <w:trPr>
          <w:gridAfter w:val="2"/>
          <w:wAfter w:w="2405" w:type="dxa"/>
          <w:trHeight w:val="284"/>
        </w:trPr>
        <w:tc>
          <w:tcPr>
            <w:tcW w:w="1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4C9C2F3F" w14:textId="77777777" w:rsidR="00A3451E" w:rsidRPr="00A3451E" w:rsidRDefault="00A3451E" w:rsidP="007D02AC">
            <w:pPr>
              <w:jc w:val="center"/>
              <w:rPr>
                <w:lang w:val="en-US"/>
              </w:rPr>
            </w:pPr>
          </w:p>
        </w:tc>
        <w:tc>
          <w:tcPr>
            <w:tcW w:w="45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ECD7375" w14:textId="77777777" w:rsidR="00A3451E" w:rsidRDefault="00A3451E" w:rsidP="007D02AC">
            <w:pPr>
              <w:jc w:val="center"/>
            </w:pPr>
            <w:r>
              <w:t>1</w:t>
            </w:r>
          </w:p>
        </w:tc>
        <w:tc>
          <w:tcPr>
            <w:tcW w:w="7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AD314BD" w14:textId="77777777" w:rsidR="00A3451E" w:rsidRDefault="00A3451E" w:rsidP="007D02AC">
            <w:pPr>
              <w:jc w:val="center"/>
            </w:pPr>
            <w:r>
              <w:t>2</w:t>
            </w:r>
          </w:p>
        </w:tc>
        <w:tc>
          <w:tcPr>
            <w:tcW w:w="9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ECF6A35" w14:textId="77777777" w:rsidR="00A3451E" w:rsidRDefault="00A3451E" w:rsidP="007D02AC">
            <w:pPr>
              <w:jc w:val="center"/>
            </w:pPr>
            <w:r>
              <w:t>3</w:t>
            </w:r>
          </w:p>
        </w:tc>
        <w:tc>
          <w:tcPr>
            <w:tcW w:w="650" w:type="pct"/>
            <w:gridSpan w:val="3"/>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62A3B0A" w14:textId="77777777" w:rsidR="00A3451E" w:rsidRDefault="00A3451E" w:rsidP="007D02AC">
            <w:pPr>
              <w:jc w:val="center"/>
            </w:pPr>
            <w:r>
              <w:t>4</w:t>
            </w:r>
          </w:p>
        </w:tc>
        <w:tc>
          <w:tcPr>
            <w:tcW w:w="105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D27A28E" w14:textId="77777777" w:rsidR="00A3451E" w:rsidRDefault="00A3451E" w:rsidP="007D02AC">
            <w:pPr>
              <w:jc w:val="center"/>
            </w:pPr>
            <w:r>
              <w:t>5</w:t>
            </w:r>
          </w:p>
        </w:tc>
        <w:tc>
          <w:tcPr>
            <w:tcW w:w="950" w:type="pct"/>
            <w:gridSpan w:val="3"/>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4941D12" w14:textId="77777777" w:rsidR="00A3451E" w:rsidRDefault="00A3451E" w:rsidP="007D02AC">
            <w:pPr>
              <w:jc w:val="center"/>
            </w:pPr>
            <w:r>
              <w:t>6</w:t>
            </w:r>
          </w:p>
        </w:tc>
      </w:tr>
      <w:tr w:rsidR="00A3451E" w14:paraId="27461F28" w14:textId="77777777" w:rsidTr="007D02AC">
        <w:trPr>
          <w:gridAfter w:val="2"/>
          <w:wAfter w:w="2405" w:type="dxa"/>
          <w:trHeight w:val="284"/>
        </w:trPr>
        <w:tc>
          <w:tcPr>
            <w:tcW w:w="1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6F77275C" w14:textId="77777777" w:rsidR="00A3451E" w:rsidRDefault="00A3451E" w:rsidP="007D02AC">
            <w:pPr>
              <w:jc w:val="center"/>
            </w:pPr>
          </w:p>
        </w:tc>
        <w:tc>
          <w:tcPr>
            <w:tcW w:w="45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92DF7C5" w14:textId="77777777" w:rsidR="00A3451E" w:rsidRDefault="00A3451E" w:rsidP="007D02AC">
            <w:pPr>
              <w:rPr>
                <w:rFonts w:eastAsia="Times New Roman"/>
                <w:sz w:val="20"/>
                <w:szCs w:val="20"/>
              </w:rPr>
            </w:pPr>
          </w:p>
        </w:tc>
        <w:tc>
          <w:tcPr>
            <w:tcW w:w="7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3872A72" w14:textId="77777777" w:rsidR="00A3451E" w:rsidRDefault="00A3451E" w:rsidP="007D02AC">
            <w:pPr>
              <w:rPr>
                <w:rFonts w:eastAsia="Times New Roman"/>
                <w:sz w:val="20"/>
                <w:szCs w:val="20"/>
              </w:rPr>
            </w:pPr>
          </w:p>
        </w:tc>
        <w:tc>
          <w:tcPr>
            <w:tcW w:w="9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373FDC6" w14:textId="77777777" w:rsidR="00A3451E" w:rsidRDefault="00A3451E" w:rsidP="007D02AC">
            <w:pPr>
              <w:rPr>
                <w:rFonts w:eastAsia="Times New Roman"/>
                <w:sz w:val="20"/>
                <w:szCs w:val="20"/>
              </w:rPr>
            </w:pPr>
          </w:p>
        </w:tc>
        <w:tc>
          <w:tcPr>
            <w:tcW w:w="650" w:type="pct"/>
            <w:gridSpan w:val="3"/>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3DB9522" w14:textId="77777777" w:rsidR="00A3451E" w:rsidRDefault="00A3451E" w:rsidP="007D02AC">
            <w:pPr>
              <w:rPr>
                <w:rFonts w:eastAsia="Times New Roman"/>
                <w:sz w:val="20"/>
                <w:szCs w:val="20"/>
              </w:rPr>
            </w:pPr>
          </w:p>
        </w:tc>
        <w:tc>
          <w:tcPr>
            <w:tcW w:w="105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9F50B19" w14:textId="77777777" w:rsidR="00A3451E" w:rsidRDefault="00A3451E" w:rsidP="007D02AC">
            <w:pPr>
              <w:rPr>
                <w:rFonts w:eastAsia="Times New Roman"/>
                <w:sz w:val="20"/>
                <w:szCs w:val="20"/>
              </w:rPr>
            </w:pPr>
          </w:p>
        </w:tc>
        <w:tc>
          <w:tcPr>
            <w:tcW w:w="950" w:type="pct"/>
            <w:gridSpan w:val="3"/>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8B79E71" w14:textId="77777777" w:rsidR="00A3451E" w:rsidRDefault="00A3451E" w:rsidP="007D02AC">
            <w:r>
              <w:t>.</w:t>
            </w:r>
          </w:p>
        </w:tc>
      </w:tr>
      <w:tr w:rsidR="00A3451E" w14:paraId="530FCF02" w14:textId="77777777" w:rsidTr="007D02AC">
        <w:trPr>
          <w:gridAfter w:val="2"/>
          <w:wAfter w:w="2405" w:type="dxa"/>
          <w:trHeight w:val="284"/>
        </w:trPr>
        <w:tc>
          <w:tcPr>
            <w:tcW w:w="1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48260DA9" w14:textId="77777777" w:rsidR="00A3451E" w:rsidRDefault="00A3451E" w:rsidP="007D02AC"/>
        </w:tc>
        <w:tc>
          <w:tcPr>
            <w:tcW w:w="45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6E6D4D9" w14:textId="77777777" w:rsidR="00A3451E" w:rsidRDefault="00A3451E" w:rsidP="007D02AC">
            <w:pPr>
              <w:rPr>
                <w:rFonts w:eastAsia="Times New Roman"/>
                <w:sz w:val="20"/>
                <w:szCs w:val="20"/>
              </w:rPr>
            </w:pPr>
          </w:p>
        </w:tc>
        <w:tc>
          <w:tcPr>
            <w:tcW w:w="7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0807B7A" w14:textId="77777777" w:rsidR="00A3451E" w:rsidRDefault="00A3451E" w:rsidP="007D02AC">
            <w:pPr>
              <w:rPr>
                <w:rFonts w:eastAsia="Times New Roman"/>
                <w:sz w:val="20"/>
                <w:szCs w:val="20"/>
              </w:rPr>
            </w:pPr>
          </w:p>
        </w:tc>
        <w:tc>
          <w:tcPr>
            <w:tcW w:w="9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C0DA780" w14:textId="77777777" w:rsidR="00A3451E" w:rsidRDefault="00A3451E" w:rsidP="007D02AC">
            <w:pPr>
              <w:rPr>
                <w:rFonts w:eastAsia="Times New Roman"/>
                <w:sz w:val="20"/>
                <w:szCs w:val="20"/>
              </w:rPr>
            </w:pPr>
          </w:p>
        </w:tc>
        <w:tc>
          <w:tcPr>
            <w:tcW w:w="650" w:type="pct"/>
            <w:gridSpan w:val="3"/>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2DFAB79" w14:textId="77777777" w:rsidR="00A3451E" w:rsidRDefault="00A3451E" w:rsidP="007D02AC">
            <w:pPr>
              <w:rPr>
                <w:rFonts w:eastAsia="Times New Roman"/>
                <w:sz w:val="20"/>
                <w:szCs w:val="20"/>
              </w:rPr>
            </w:pPr>
          </w:p>
        </w:tc>
        <w:tc>
          <w:tcPr>
            <w:tcW w:w="105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9C20FDA" w14:textId="77777777" w:rsidR="00A3451E" w:rsidRDefault="00A3451E" w:rsidP="007D02AC">
            <w:pPr>
              <w:rPr>
                <w:rFonts w:eastAsia="Times New Roman"/>
                <w:sz w:val="20"/>
                <w:szCs w:val="20"/>
              </w:rPr>
            </w:pPr>
          </w:p>
        </w:tc>
        <w:tc>
          <w:tcPr>
            <w:tcW w:w="950" w:type="pct"/>
            <w:gridSpan w:val="3"/>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4E728AA" w14:textId="77777777" w:rsidR="00A3451E" w:rsidRDefault="00A3451E" w:rsidP="007D02AC">
            <w:r>
              <w:t>.</w:t>
            </w:r>
          </w:p>
        </w:tc>
      </w:tr>
      <w:tr w:rsidR="00A3451E" w14:paraId="5E94E4D5" w14:textId="77777777" w:rsidTr="007D02AC">
        <w:trPr>
          <w:trHeight w:val="284"/>
        </w:trPr>
        <w:tc>
          <w:tcPr>
            <w:tcW w:w="500" w:type="pct"/>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208563FC" w14:textId="77777777" w:rsidR="00A3451E" w:rsidRPr="00A3451E" w:rsidRDefault="00A3451E" w:rsidP="007D02AC">
            <w:pPr>
              <w:jc w:val="center"/>
              <w:rPr>
                <w:lang w:val="en-US"/>
              </w:rPr>
            </w:pPr>
            <w:r w:rsidRPr="00A3451E">
              <w:rPr>
                <w:b/>
                <w:bCs/>
                <w:lang w:val="en-US"/>
              </w:rPr>
              <w:t>Temir yoʻl xoʻjaligi birligining nomi</w:t>
            </w:r>
          </w:p>
        </w:tc>
        <w:tc>
          <w:tcPr>
            <w:tcW w:w="550" w:type="pct"/>
            <w:gridSpan w:val="2"/>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38596F5F" w14:textId="77777777" w:rsidR="00A3451E" w:rsidRPr="00A3451E" w:rsidRDefault="00A3451E" w:rsidP="007D02AC">
            <w:pPr>
              <w:jc w:val="center"/>
              <w:rPr>
                <w:lang w:val="en-US"/>
              </w:rPr>
            </w:pPr>
            <w:r w:rsidRPr="00A3451E">
              <w:rPr>
                <w:b/>
                <w:bCs/>
                <w:lang w:val="en-US"/>
              </w:rPr>
              <w:t>Harakat va tashishlar xavfsizligi buzilishi joyiga chiqqan shaxslar</w:t>
            </w:r>
          </w:p>
          <w:p w14:paraId="5A126B86" w14:textId="77777777" w:rsidR="00A3451E" w:rsidRPr="00A3451E" w:rsidRDefault="00A3451E" w:rsidP="007D02AC">
            <w:pPr>
              <w:jc w:val="center"/>
              <w:rPr>
                <w:lang w:val="en-US"/>
              </w:rPr>
            </w:pPr>
            <w:r w:rsidRPr="00A3451E">
              <w:rPr>
                <w:i/>
                <w:iCs/>
                <w:lang w:val="en-US"/>
              </w:rPr>
              <w:t xml:space="preserve">(lavozimi va F.I.O.) </w:t>
            </w:r>
          </w:p>
        </w:tc>
        <w:tc>
          <w:tcPr>
            <w:tcW w:w="400" w:type="pct"/>
            <w:gridSpan w:val="2"/>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FB3CF9F" w14:textId="77777777" w:rsidR="00A3451E" w:rsidRPr="00A3451E" w:rsidRDefault="00A3451E" w:rsidP="007D02AC">
            <w:pPr>
              <w:jc w:val="center"/>
              <w:rPr>
                <w:lang w:val="en-US"/>
              </w:rPr>
            </w:pPr>
            <w:r w:rsidRPr="00A3451E">
              <w:rPr>
                <w:b/>
                <w:bCs/>
                <w:lang w:val="en-US"/>
              </w:rPr>
              <w:t>Xizmat tekshiruvi dalolatnomasi tuzilgan sana</w:t>
            </w:r>
          </w:p>
        </w:tc>
        <w:tc>
          <w:tcPr>
            <w:tcW w:w="650" w:type="pct"/>
            <w:gridSpan w:val="3"/>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030B55F" w14:textId="77777777" w:rsidR="00A3451E" w:rsidRDefault="00A3451E" w:rsidP="007D02AC">
            <w:pPr>
              <w:jc w:val="center"/>
            </w:pPr>
            <w:r>
              <w:rPr>
                <w:b/>
                <w:bCs/>
              </w:rPr>
              <w:t>Aybdor shaxslar</w:t>
            </w:r>
          </w:p>
        </w:tc>
        <w:tc>
          <w:tcPr>
            <w:tcW w:w="650" w:type="pct"/>
            <w:gridSpan w:val="2"/>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7AAB03C" w14:textId="77777777" w:rsidR="00A3451E" w:rsidRPr="00A3451E" w:rsidRDefault="00A3451E" w:rsidP="007D02AC">
            <w:pPr>
              <w:jc w:val="center"/>
              <w:rPr>
                <w:lang w:val="en-US"/>
              </w:rPr>
            </w:pPr>
            <w:r w:rsidRPr="00A3451E">
              <w:rPr>
                <w:b/>
                <w:bCs/>
                <w:lang w:val="en-US"/>
              </w:rPr>
              <w:t>Yuk va yoʻlovchilar tashish xavfsizligi boʻyicha texnik jihatdan tartibga solish sohasidagi normativ hujjatlarning buzilgan bandlari</w:t>
            </w:r>
          </w:p>
        </w:tc>
        <w:tc>
          <w:tcPr>
            <w:tcW w:w="450" w:type="pct"/>
            <w:gridSpan w:val="2"/>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A37ECE1" w14:textId="77777777" w:rsidR="00A3451E" w:rsidRDefault="00A3451E" w:rsidP="007D02AC">
            <w:pPr>
              <w:jc w:val="center"/>
            </w:pPr>
            <w:r>
              <w:rPr>
                <w:b/>
                <w:bCs/>
              </w:rPr>
              <w:t>Qoʻllanilgan intizomiy jazo chorasi</w:t>
            </w:r>
          </w:p>
        </w:tc>
        <w:tc>
          <w:tcPr>
            <w:tcW w:w="500" w:type="pct"/>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E8737FF" w14:textId="77777777" w:rsidR="00A3451E" w:rsidRDefault="00A3451E" w:rsidP="007D02AC">
            <w:pPr>
              <w:jc w:val="center"/>
            </w:pPr>
            <w:r>
              <w:rPr>
                <w:b/>
                <w:bCs/>
              </w:rPr>
              <w:t>Harakat xavfsizligi buzilishlari jihatlarini koʻrib chiqish sanasi</w:t>
            </w:r>
          </w:p>
        </w:tc>
        <w:tc>
          <w:tcPr>
            <w:tcW w:w="550" w:type="pct"/>
            <w:gridSpan w:val="2"/>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547C1DAF" w14:textId="77777777" w:rsidR="00A3451E" w:rsidRDefault="00A3451E" w:rsidP="007D02AC">
            <w:pPr>
              <w:jc w:val="center"/>
            </w:pPr>
            <w:r>
              <w:rPr>
                <w:b/>
                <w:bCs/>
              </w:rPr>
              <w:t>Xizmat tekshiruvini oʻtkazish boʻyicha buyruq raqami va sanasi</w:t>
            </w:r>
          </w:p>
        </w:tc>
        <w:tc>
          <w:tcPr>
            <w:tcW w:w="600" w:type="pct"/>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388B99B7" w14:textId="77777777" w:rsidR="00A3451E" w:rsidRDefault="00A3451E" w:rsidP="007D02AC">
            <w:pPr>
              <w:jc w:val="center"/>
            </w:pPr>
            <w:r>
              <w:rPr>
                <w:b/>
                <w:bCs/>
              </w:rPr>
              <w:t>Xizmat tekshiruvining tugatilish sanasi</w:t>
            </w:r>
          </w:p>
        </w:tc>
      </w:tr>
      <w:tr w:rsidR="00A3451E" w14:paraId="718F407E" w14:textId="77777777" w:rsidTr="007D02AC">
        <w:trPr>
          <w:trHeight w:val="284"/>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11BBA0A" w14:textId="77777777" w:rsidR="00A3451E" w:rsidRDefault="00A3451E" w:rsidP="007D02AC"/>
        </w:tc>
        <w:tc>
          <w:tcPr>
            <w:tcW w:w="0" w:type="auto"/>
            <w:gridSpan w:val="2"/>
            <w:vMerge/>
            <w:tcBorders>
              <w:top w:val="single" w:sz="8" w:space="0" w:color="000000"/>
              <w:left w:val="nil"/>
              <w:bottom w:val="single" w:sz="8" w:space="0" w:color="000000"/>
              <w:right w:val="single" w:sz="8" w:space="0" w:color="000000"/>
            </w:tcBorders>
            <w:shd w:val="clear" w:color="auto" w:fill="FFFFFF"/>
            <w:vAlign w:val="center"/>
            <w:hideMark/>
          </w:tcPr>
          <w:p w14:paraId="6FBCD25E" w14:textId="77777777" w:rsidR="00A3451E" w:rsidRDefault="00A3451E" w:rsidP="007D02AC"/>
        </w:tc>
        <w:tc>
          <w:tcPr>
            <w:tcW w:w="0" w:type="auto"/>
            <w:gridSpan w:val="2"/>
            <w:vMerge/>
            <w:tcBorders>
              <w:top w:val="single" w:sz="8" w:space="0" w:color="000000"/>
              <w:left w:val="nil"/>
              <w:bottom w:val="single" w:sz="8" w:space="0" w:color="000000"/>
              <w:right w:val="single" w:sz="8" w:space="0" w:color="000000"/>
            </w:tcBorders>
            <w:shd w:val="clear" w:color="auto" w:fill="FFFFFF"/>
            <w:vAlign w:val="center"/>
            <w:hideMark/>
          </w:tcPr>
          <w:p w14:paraId="39DF5DF4" w14:textId="77777777" w:rsidR="00A3451E" w:rsidRDefault="00A3451E" w:rsidP="007D02AC"/>
        </w:tc>
        <w:tc>
          <w:tcPr>
            <w:tcW w:w="3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49243295" w14:textId="77777777" w:rsidR="00A3451E" w:rsidRDefault="00A3451E" w:rsidP="007D02AC">
            <w:pPr>
              <w:jc w:val="center"/>
            </w:pPr>
            <w:r>
              <w:rPr>
                <w:b/>
                <w:bCs/>
              </w:rPr>
              <w:t>lavozimi</w:t>
            </w:r>
          </w:p>
        </w:tc>
        <w:tc>
          <w:tcPr>
            <w:tcW w:w="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CB548E9" w14:textId="77777777" w:rsidR="00A3451E" w:rsidRDefault="00A3451E" w:rsidP="007D02AC">
            <w:pPr>
              <w:jc w:val="center"/>
            </w:pPr>
            <w:r>
              <w:rPr>
                <w:b/>
                <w:bCs/>
              </w:rPr>
              <w:t>F.I.O.</w:t>
            </w:r>
          </w:p>
        </w:tc>
        <w:tc>
          <w:tcPr>
            <w:tcW w:w="0" w:type="auto"/>
            <w:gridSpan w:val="2"/>
            <w:vMerge/>
            <w:tcBorders>
              <w:top w:val="single" w:sz="8" w:space="0" w:color="000000"/>
              <w:left w:val="nil"/>
              <w:bottom w:val="single" w:sz="8" w:space="0" w:color="000000"/>
              <w:right w:val="single" w:sz="8" w:space="0" w:color="000000"/>
            </w:tcBorders>
            <w:shd w:val="clear" w:color="auto" w:fill="FFFFFF"/>
            <w:vAlign w:val="center"/>
            <w:hideMark/>
          </w:tcPr>
          <w:p w14:paraId="21BAD0C3" w14:textId="77777777" w:rsidR="00A3451E" w:rsidRDefault="00A3451E" w:rsidP="007D02AC"/>
        </w:tc>
        <w:tc>
          <w:tcPr>
            <w:tcW w:w="0" w:type="auto"/>
            <w:gridSpan w:val="2"/>
            <w:vMerge/>
            <w:tcBorders>
              <w:top w:val="single" w:sz="8" w:space="0" w:color="000000"/>
              <w:left w:val="nil"/>
              <w:bottom w:val="single" w:sz="8" w:space="0" w:color="000000"/>
              <w:right w:val="single" w:sz="8" w:space="0" w:color="000000"/>
            </w:tcBorders>
            <w:shd w:val="clear" w:color="auto" w:fill="FFFFFF"/>
            <w:vAlign w:val="center"/>
            <w:hideMark/>
          </w:tcPr>
          <w:p w14:paraId="16E79292" w14:textId="77777777" w:rsidR="00A3451E" w:rsidRDefault="00A3451E" w:rsidP="007D02AC"/>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4CEEBAB0" w14:textId="77777777" w:rsidR="00A3451E" w:rsidRDefault="00A3451E" w:rsidP="007D02AC"/>
        </w:tc>
        <w:tc>
          <w:tcPr>
            <w:tcW w:w="0" w:type="auto"/>
            <w:gridSpan w:val="2"/>
            <w:vMerge/>
            <w:tcBorders>
              <w:top w:val="single" w:sz="8" w:space="0" w:color="000000"/>
              <w:left w:val="nil"/>
              <w:bottom w:val="single" w:sz="8" w:space="0" w:color="000000"/>
              <w:right w:val="single" w:sz="8" w:space="0" w:color="000000"/>
            </w:tcBorders>
            <w:shd w:val="clear" w:color="auto" w:fill="FFFFFF"/>
            <w:vAlign w:val="center"/>
            <w:hideMark/>
          </w:tcPr>
          <w:p w14:paraId="7D7CCEFF" w14:textId="77777777" w:rsidR="00A3451E" w:rsidRDefault="00A3451E" w:rsidP="007D02AC"/>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381DFD68" w14:textId="77777777" w:rsidR="00A3451E" w:rsidRDefault="00A3451E" w:rsidP="007D02AC"/>
        </w:tc>
      </w:tr>
      <w:tr w:rsidR="00A3451E" w14:paraId="4119B72C" w14:textId="77777777" w:rsidTr="007D02AC">
        <w:trPr>
          <w:trHeight w:val="284"/>
        </w:trPr>
        <w:tc>
          <w:tcPr>
            <w:tcW w:w="500" w:type="pct"/>
            <w:gridSpan w:val="2"/>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1FAA0714" w14:textId="77777777" w:rsidR="00A3451E" w:rsidRDefault="00A3451E" w:rsidP="007D02AC">
            <w:pPr>
              <w:jc w:val="center"/>
            </w:pPr>
            <w:r>
              <w:t>7</w:t>
            </w:r>
          </w:p>
        </w:tc>
        <w:tc>
          <w:tcPr>
            <w:tcW w:w="55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8DE53EB" w14:textId="77777777" w:rsidR="00A3451E" w:rsidRDefault="00A3451E" w:rsidP="007D02AC">
            <w:pPr>
              <w:jc w:val="center"/>
            </w:pPr>
            <w:r>
              <w:t>8</w:t>
            </w:r>
          </w:p>
        </w:tc>
        <w:tc>
          <w:tcPr>
            <w:tcW w:w="4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4464D6A" w14:textId="77777777" w:rsidR="00A3451E" w:rsidRDefault="00A3451E" w:rsidP="007D02AC">
            <w:pPr>
              <w:jc w:val="center"/>
            </w:pPr>
            <w:r>
              <w:t>9</w:t>
            </w:r>
          </w:p>
        </w:tc>
        <w:tc>
          <w:tcPr>
            <w:tcW w:w="3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814BCB0" w14:textId="77777777" w:rsidR="00A3451E" w:rsidRDefault="00A3451E" w:rsidP="007D02AC">
            <w:pPr>
              <w:jc w:val="center"/>
            </w:pPr>
            <w:r>
              <w:t>10</w:t>
            </w:r>
          </w:p>
        </w:tc>
        <w:tc>
          <w:tcPr>
            <w:tcW w:w="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E979C54" w14:textId="77777777" w:rsidR="00A3451E" w:rsidRDefault="00A3451E" w:rsidP="007D02AC">
            <w:pPr>
              <w:jc w:val="center"/>
            </w:pPr>
            <w:r>
              <w:t>11</w:t>
            </w:r>
          </w:p>
        </w:tc>
        <w:tc>
          <w:tcPr>
            <w:tcW w:w="65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9552E0A" w14:textId="77777777" w:rsidR="00A3451E" w:rsidRDefault="00A3451E" w:rsidP="007D02AC">
            <w:pPr>
              <w:jc w:val="center"/>
            </w:pPr>
            <w:r>
              <w:rPr>
                <w:b/>
                <w:bCs/>
              </w:rPr>
              <w:t>12</w:t>
            </w:r>
          </w:p>
        </w:tc>
        <w:tc>
          <w:tcPr>
            <w:tcW w:w="45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3D40236" w14:textId="77777777" w:rsidR="00A3451E" w:rsidRDefault="00A3451E" w:rsidP="007D02AC">
            <w:pPr>
              <w:jc w:val="center"/>
            </w:pPr>
            <w:r>
              <w:t>13</w:t>
            </w: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7659D85" w14:textId="77777777" w:rsidR="00A3451E" w:rsidRDefault="00A3451E" w:rsidP="007D02AC">
            <w:pPr>
              <w:jc w:val="center"/>
            </w:pPr>
            <w:r>
              <w:t>14</w:t>
            </w:r>
          </w:p>
        </w:tc>
        <w:tc>
          <w:tcPr>
            <w:tcW w:w="55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058D13B" w14:textId="77777777" w:rsidR="00A3451E" w:rsidRDefault="00A3451E" w:rsidP="007D02AC">
            <w:pPr>
              <w:jc w:val="center"/>
            </w:pPr>
            <w:r>
              <w:t>15</w:t>
            </w:r>
          </w:p>
        </w:tc>
        <w:tc>
          <w:tcPr>
            <w:tcW w:w="6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A5F9D12" w14:textId="77777777" w:rsidR="00A3451E" w:rsidRDefault="00A3451E" w:rsidP="007D02AC">
            <w:pPr>
              <w:jc w:val="center"/>
            </w:pPr>
            <w:r>
              <w:t>16</w:t>
            </w:r>
          </w:p>
        </w:tc>
      </w:tr>
      <w:tr w:rsidR="00A3451E" w14:paraId="43CE8254" w14:textId="77777777" w:rsidTr="007D02AC">
        <w:trPr>
          <w:trHeight w:val="284"/>
        </w:trPr>
        <w:tc>
          <w:tcPr>
            <w:tcW w:w="500" w:type="pct"/>
            <w:gridSpan w:val="2"/>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1294E1BD" w14:textId="77777777" w:rsidR="00A3451E" w:rsidRDefault="00A3451E" w:rsidP="007D02AC">
            <w:pPr>
              <w:jc w:val="center"/>
            </w:pPr>
          </w:p>
        </w:tc>
        <w:tc>
          <w:tcPr>
            <w:tcW w:w="55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4A4BF76" w14:textId="77777777" w:rsidR="00A3451E" w:rsidRDefault="00A3451E" w:rsidP="007D02AC">
            <w:pPr>
              <w:rPr>
                <w:rFonts w:eastAsia="Times New Roman"/>
                <w:sz w:val="20"/>
                <w:szCs w:val="20"/>
              </w:rPr>
            </w:pPr>
          </w:p>
        </w:tc>
        <w:tc>
          <w:tcPr>
            <w:tcW w:w="4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F520DB9" w14:textId="77777777" w:rsidR="00A3451E" w:rsidRDefault="00A3451E" w:rsidP="007D02AC">
            <w:pPr>
              <w:rPr>
                <w:rFonts w:eastAsia="Times New Roman"/>
                <w:sz w:val="20"/>
                <w:szCs w:val="20"/>
              </w:rPr>
            </w:pPr>
          </w:p>
        </w:tc>
        <w:tc>
          <w:tcPr>
            <w:tcW w:w="3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9E555CA" w14:textId="77777777" w:rsidR="00A3451E" w:rsidRDefault="00A3451E" w:rsidP="007D02AC">
            <w:pPr>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E18E94C" w14:textId="77777777" w:rsidR="00A3451E" w:rsidRDefault="00A3451E" w:rsidP="007D02AC">
            <w:pPr>
              <w:rPr>
                <w:rFonts w:eastAsia="Times New Roman"/>
                <w:sz w:val="20"/>
                <w:szCs w:val="20"/>
              </w:rPr>
            </w:pPr>
          </w:p>
        </w:tc>
        <w:tc>
          <w:tcPr>
            <w:tcW w:w="65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CBAC3F5" w14:textId="77777777" w:rsidR="00A3451E" w:rsidRDefault="00A3451E" w:rsidP="007D02AC">
            <w:pPr>
              <w:rPr>
                <w:rFonts w:eastAsia="Times New Roman"/>
                <w:sz w:val="20"/>
                <w:szCs w:val="20"/>
              </w:rPr>
            </w:pPr>
          </w:p>
        </w:tc>
        <w:tc>
          <w:tcPr>
            <w:tcW w:w="45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3FC3C15" w14:textId="77777777" w:rsidR="00A3451E" w:rsidRDefault="00A3451E" w:rsidP="007D02AC">
            <w:pPr>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E99E6AB" w14:textId="77777777" w:rsidR="00A3451E" w:rsidRDefault="00A3451E" w:rsidP="007D02AC">
            <w:pPr>
              <w:rPr>
                <w:rFonts w:eastAsia="Times New Roman"/>
                <w:sz w:val="20"/>
                <w:szCs w:val="20"/>
              </w:rPr>
            </w:pPr>
          </w:p>
        </w:tc>
        <w:tc>
          <w:tcPr>
            <w:tcW w:w="55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132FD78" w14:textId="77777777" w:rsidR="00A3451E" w:rsidRDefault="00A3451E" w:rsidP="007D02AC">
            <w:pPr>
              <w:rPr>
                <w:rFonts w:eastAsia="Times New Roman"/>
                <w:sz w:val="20"/>
                <w:szCs w:val="20"/>
              </w:rPr>
            </w:pPr>
          </w:p>
        </w:tc>
        <w:tc>
          <w:tcPr>
            <w:tcW w:w="6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C32CC24" w14:textId="77777777" w:rsidR="00A3451E" w:rsidRDefault="00A3451E" w:rsidP="007D02AC">
            <w:r>
              <w:t>.</w:t>
            </w:r>
          </w:p>
        </w:tc>
      </w:tr>
    </w:tbl>
    <w:p w14:paraId="646AB717" w14:textId="77777777" w:rsidR="00A3451E" w:rsidRDefault="00A3451E" w:rsidP="00A3451E">
      <w:pPr>
        <w:shd w:val="clear" w:color="auto" w:fill="FFFFFF"/>
        <w:ind w:firstLine="851"/>
        <w:jc w:val="both"/>
        <w:rPr>
          <w:rFonts w:eastAsia="Times New Roman"/>
          <w:i/>
          <w:iCs/>
          <w:color w:val="800000"/>
          <w:sz w:val="22"/>
          <w:szCs w:val="22"/>
          <w:lang w:val="uz-Latn-UZ"/>
        </w:rPr>
      </w:pPr>
      <w:r>
        <w:rPr>
          <w:rFonts w:eastAsia="Times New Roman"/>
          <w:i/>
          <w:iCs/>
          <w:color w:val="800000"/>
          <w:sz w:val="22"/>
          <w:szCs w:val="22"/>
          <w:lang w:val="uz-Latn-UZ"/>
        </w:rPr>
        <w:t xml:space="preserve">(8-ilova Oʻzbekiston Respublikasi transport vazirining 2025-yil 22-maydagi 10-sonli </w:t>
      </w:r>
      <w:hyperlink r:id="rId59" w:anchor="-7584077" w:history="1">
        <w:r>
          <w:rPr>
            <w:rFonts w:eastAsia="Times New Roman"/>
            <w:i/>
            <w:iCs/>
            <w:color w:val="008080"/>
            <w:sz w:val="22"/>
            <w:szCs w:val="22"/>
            <w:lang w:val="uz-Latn-UZ"/>
          </w:rPr>
          <w:t xml:space="preserve">buyrugʻi </w:t>
        </w:r>
      </w:hyperlink>
      <w:r>
        <w:rPr>
          <w:rFonts w:eastAsia="Times New Roman"/>
          <w:i/>
          <w:iCs/>
          <w:color w:val="800000"/>
          <w:sz w:val="22"/>
          <w:szCs w:val="22"/>
          <w:lang w:val="uz-Latn-UZ"/>
        </w:rPr>
        <w:t>(roʻyxat raqami 3376-1, 17.06.2025-y.) tahririda — Qonunchilik maʼlumotlari milliy bazasi, 20.06.2025-y., 10/25/3376-1/0524-son)</w:t>
      </w:r>
    </w:p>
    <w:p w14:paraId="6CFEE0BE" w14:textId="77777777" w:rsidR="00A3451E" w:rsidRDefault="00A3451E" w:rsidP="00A3451E">
      <w:pPr>
        <w:shd w:val="clear" w:color="auto" w:fill="FFFFFF"/>
        <w:jc w:val="center"/>
        <w:rPr>
          <w:rFonts w:eastAsia="Times New Roman"/>
          <w:color w:val="000080"/>
          <w:sz w:val="22"/>
          <w:szCs w:val="22"/>
          <w:lang w:val="uz-Latn-UZ"/>
        </w:rPr>
      </w:pPr>
      <w:r>
        <w:rPr>
          <w:rFonts w:eastAsia="Times New Roman"/>
          <w:color w:val="000080"/>
          <w:sz w:val="22"/>
          <w:szCs w:val="22"/>
          <w:lang w:val="uz-Latn-UZ"/>
        </w:rPr>
        <w:t xml:space="preserve">Temir yoʻl transporti hamda metropolitenda harakat va tashishlar xavfsizligi talablarining buzilishi bilan bogʻliq hodisalarni tasniflash, xizmat tekshiruvini olib borish va hisobga olish tartibi toʻgʻrisidagi </w:t>
      </w:r>
      <w:hyperlink r:id="rId60" w:anchor="6134578" w:history="1">
        <w:r>
          <w:rPr>
            <w:rFonts w:eastAsia="Times New Roman"/>
            <w:color w:val="008080"/>
            <w:sz w:val="22"/>
            <w:szCs w:val="22"/>
            <w:lang w:val="uz-Latn-UZ"/>
          </w:rPr>
          <w:t>nizomga</w:t>
        </w:r>
      </w:hyperlink>
      <w:r>
        <w:rPr>
          <w:rFonts w:eastAsia="Times New Roman"/>
          <w:color w:val="000080"/>
          <w:sz w:val="22"/>
          <w:szCs w:val="22"/>
          <w:lang w:val="uz-Latn-UZ"/>
        </w:rPr>
        <w:br/>
        <w:t xml:space="preserve">9-ILOVA </w:t>
      </w:r>
    </w:p>
    <w:tbl>
      <w:tblPr>
        <w:tblW w:w="5000" w:type="pct"/>
        <w:shd w:val="clear" w:color="auto" w:fill="FFFFFF"/>
        <w:tblCellMar>
          <w:left w:w="0" w:type="dxa"/>
          <w:right w:w="0" w:type="dxa"/>
        </w:tblCellMar>
        <w:tblLook w:val="04A0" w:firstRow="1" w:lastRow="0" w:firstColumn="1" w:lastColumn="0" w:noHBand="0" w:noVBand="1"/>
      </w:tblPr>
      <w:tblGrid>
        <w:gridCol w:w="789"/>
        <w:gridCol w:w="896"/>
        <w:gridCol w:w="681"/>
        <w:gridCol w:w="603"/>
        <w:gridCol w:w="505"/>
        <w:gridCol w:w="545"/>
        <w:gridCol w:w="30"/>
        <w:gridCol w:w="457"/>
        <w:gridCol w:w="467"/>
        <w:gridCol w:w="418"/>
        <w:gridCol w:w="643"/>
        <w:gridCol w:w="711"/>
        <w:gridCol w:w="672"/>
        <w:gridCol w:w="682"/>
        <w:gridCol w:w="682"/>
        <w:gridCol w:w="858"/>
      </w:tblGrid>
      <w:tr w:rsidR="00A3451E" w:rsidRPr="00A3451E" w14:paraId="7F07E9EB" w14:textId="77777777" w:rsidTr="007D02AC">
        <w:trPr>
          <w:gridAfter w:val="2"/>
          <w:wAfter w:w="2840" w:type="dxa"/>
          <w:trHeight w:val="23"/>
        </w:trPr>
        <w:tc>
          <w:tcPr>
            <w:tcW w:w="5000" w:type="pct"/>
            <w:gridSpan w:val="14"/>
            <w:tcBorders>
              <w:top w:val="nil"/>
              <w:left w:val="nil"/>
              <w:bottom w:val="nil"/>
              <w:right w:val="nil"/>
            </w:tcBorders>
            <w:shd w:val="clear" w:color="auto" w:fill="FFFFFF"/>
            <w:tcMar>
              <w:top w:w="57" w:type="dxa"/>
              <w:left w:w="57" w:type="dxa"/>
              <w:bottom w:w="57" w:type="dxa"/>
              <w:right w:w="57" w:type="dxa"/>
            </w:tcMar>
            <w:hideMark/>
          </w:tcPr>
          <w:p w14:paraId="0900CEBD" w14:textId="77777777" w:rsidR="00A3451E" w:rsidRPr="00A3451E" w:rsidRDefault="00A3451E" w:rsidP="007D02AC">
            <w:pPr>
              <w:jc w:val="center"/>
              <w:rPr>
                <w:lang w:val="en-US"/>
              </w:rPr>
            </w:pPr>
            <w:r w:rsidRPr="00A3451E">
              <w:rPr>
                <w:b/>
                <w:bCs/>
                <w:lang w:val="en-US"/>
              </w:rPr>
              <w:lastRenderedPageBreak/>
              <w:t>20__ yilning _______ oyi va oʻtgan _____ oy davomida _________________________________________ yoʻllarida</w:t>
            </w:r>
          </w:p>
        </w:tc>
      </w:tr>
      <w:tr w:rsidR="00A3451E" w:rsidRPr="00A3451E" w14:paraId="69084568" w14:textId="77777777" w:rsidTr="007D02AC">
        <w:trPr>
          <w:gridAfter w:val="2"/>
          <w:wAfter w:w="2840" w:type="dxa"/>
          <w:trHeight w:val="51"/>
        </w:trPr>
        <w:tc>
          <w:tcPr>
            <w:tcW w:w="2450" w:type="pct"/>
            <w:gridSpan w:val="6"/>
            <w:tcBorders>
              <w:top w:val="nil"/>
              <w:left w:val="nil"/>
              <w:bottom w:val="nil"/>
              <w:right w:val="nil"/>
            </w:tcBorders>
            <w:shd w:val="clear" w:color="auto" w:fill="FFFFFF"/>
            <w:tcMar>
              <w:top w:w="57" w:type="dxa"/>
              <w:left w:w="57" w:type="dxa"/>
              <w:bottom w:w="57" w:type="dxa"/>
              <w:right w:w="57" w:type="dxa"/>
            </w:tcMar>
            <w:hideMark/>
          </w:tcPr>
          <w:p w14:paraId="6DA5E497" w14:textId="77777777" w:rsidR="00A3451E" w:rsidRPr="00A3451E" w:rsidRDefault="00A3451E" w:rsidP="007D02AC">
            <w:pPr>
              <w:jc w:val="center"/>
              <w:rPr>
                <w:lang w:val="en-US"/>
              </w:rPr>
            </w:pPr>
          </w:p>
        </w:tc>
        <w:tc>
          <w:tcPr>
            <w:tcW w:w="2500" w:type="pct"/>
            <w:gridSpan w:val="8"/>
            <w:tcBorders>
              <w:top w:val="nil"/>
              <w:left w:val="nil"/>
              <w:bottom w:val="nil"/>
              <w:right w:val="nil"/>
            </w:tcBorders>
            <w:shd w:val="clear" w:color="auto" w:fill="FFFFFF"/>
            <w:tcMar>
              <w:top w:w="57" w:type="dxa"/>
              <w:left w:w="57" w:type="dxa"/>
              <w:bottom w:w="57" w:type="dxa"/>
              <w:right w:w="57" w:type="dxa"/>
            </w:tcMar>
            <w:hideMark/>
          </w:tcPr>
          <w:p w14:paraId="103F5764" w14:textId="77777777" w:rsidR="00A3451E" w:rsidRPr="00A3451E" w:rsidRDefault="00A3451E" w:rsidP="007D02AC">
            <w:pPr>
              <w:rPr>
                <w:lang w:val="en-US"/>
              </w:rPr>
            </w:pPr>
            <w:r w:rsidRPr="00A3451E">
              <w:rPr>
                <w:i/>
                <w:iCs/>
                <w:lang w:val="en-US"/>
              </w:rPr>
              <w:t>(temir yoʻlga egalik qiluvchining nomi)</w:t>
            </w:r>
          </w:p>
        </w:tc>
      </w:tr>
      <w:tr w:rsidR="00A3451E" w:rsidRPr="00A3451E" w14:paraId="3E75967D" w14:textId="77777777" w:rsidTr="007D02AC">
        <w:trPr>
          <w:gridAfter w:val="2"/>
          <w:wAfter w:w="2840" w:type="dxa"/>
          <w:trHeight w:val="23"/>
        </w:trPr>
        <w:tc>
          <w:tcPr>
            <w:tcW w:w="5000" w:type="pct"/>
            <w:gridSpan w:val="14"/>
            <w:tcBorders>
              <w:top w:val="nil"/>
              <w:left w:val="nil"/>
              <w:bottom w:val="nil"/>
              <w:right w:val="nil"/>
            </w:tcBorders>
            <w:shd w:val="clear" w:color="auto" w:fill="FFFFFF"/>
            <w:tcMar>
              <w:top w:w="57" w:type="dxa"/>
              <w:left w:w="57" w:type="dxa"/>
              <w:bottom w:w="57" w:type="dxa"/>
              <w:right w:w="57" w:type="dxa"/>
            </w:tcMar>
            <w:hideMark/>
          </w:tcPr>
          <w:p w14:paraId="7D5B9BD1" w14:textId="77777777" w:rsidR="00A3451E" w:rsidRPr="00A3451E" w:rsidRDefault="00A3451E" w:rsidP="007D02AC">
            <w:pPr>
              <w:jc w:val="center"/>
              <w:rPr>
                <w:lang w:val="en-US"/>
              </w:rPr>
            </w:pPr>
            <w:r w:rsidRPr="00A3451E">
              <w:rPr>
                <w:b/>
                <w:bCs/>
                <w:lang w:val="en-US"/>
              </w:rPr>
              <w:t>yoʻl qoʻyilgan poyezdlar halokati va avariyalar boʻyicha maʼlumotlar</w:t>
            </w:r>
          </w:p>
        </w:tc>
      </w:tr>
      <w:tr w:rsidR="00A3451E" w:rsidRPr="00A3451E" w14:paraId="3A1A383B" w14:textId="77777777" w:rsidTr="007D02AC">
        <w:trPr>
          <w:cantSplit/>
        </w:trPr>
        <w:tc>
          <w:tcPr>
            <w:tcW w:w="850" w:type="pct"/>
            <w:gridSpan w:val="2"/>
            <w:tcBorders>
              <w:top w:val="nil"/>
              <w:left w:val="nil"/>
              <w:bottom w:val="single" w:sz="8" w:space="0" w:color="auto"/>
              <w:right w:val="nil"/>
            </w:tcBorders>
            <w:shd w:val="clear" w:color="auto" w:fill="FFFFFF"/>
            <w:vAlign w:val="center"/>
            <w:hideMark/>
          </w:tcPr>
          <w:p w14:paraId="401B131A" w14:textId="77777777" w:rsidR="00A3451E" w:rsidRPr="00A3451E" w:rsidRDefault="00A3451E" w:rsidP="007D02AC">
            <w:pPr>
              <w:jc w:val="center"/>
              <w:rPr>
                <w:lang w:val="en-US"/>
              </w:rPr>
            </w:pPr>
            <w:bookmarkStart w:id="2" w:name="-6135534"/>
            <w:r w:rsidRPr="00A3451E">
              <w:rPr>
                <w:b/>
                <w:bCs/>
                <w:lang w:val="en-US"/>
              </w:rPr>
              <w:t>(temir yoʻlga egalik qiluvchining nomi)</w:t>
            </w:r>
            <w:bookmarkEnd w:id="2"/>
          </w:p>
        </w:tc>
        <w:tc>
          <w:tcPr>
            <w:tcW w:w="3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9B8902E" w14:textId="77777777" w:rsidR="00A3451E" w:rsidRPr="00A3451E" w:rsidRDefault="00A3451E" w:rsidP="007D02AC">
            <w:pPr>
              <w:jc w:val="center"/>
              <w:rPr>
                <w:lang w:val="en-US"/>
              </w:rPr>
            </w:pPr>
          </w:p>
        </w:tc>
        <w:tc>
          <w:tcPr>
            <w:tcW w:w="3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8801657"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4E5FB73" w14:textId="77777777" w:rsidR="00A3451E" w:rsidRPr="00A3451E" w:rsidRDefault="00A3451E" w:rsidP="007D02AC">
            <w:pPr>
              <w:rPr>
                <w:rFonts w:eastAsia="Times New Roman"/>
                <w:sz w:val="20"/>
                <w:szCs w:val="20"/>
                <w:lang w:val="en-US"/>
              </w:rPr>
            </w:pPr>
          </w:p>
        </w:tc>
        <w:tc>
          <w:tcPr>
            <w:tcW w:w="300" w:type="pct"/>
            <w:gridSpan w:val="2"/>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5EC1735"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D434171"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832692F"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0FA27CF"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7D6143A"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AD2E1B7"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72A11DC"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3FBD95F"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FCEF10C" w14:textId="77777777" w:rsidR="00A3451E" w:rsidRPr="00A3451E" w:rsidRDefault="00A3451E" w:rsidP="007D02AC">
            <w:pPr>
              <w:rPr>
                <w:rFonts w:eastAsia="Times New Roman"/>
                <w:sz w:val="20"/>
                <w:szCs w:val="20"/>
                <w:lang w:val="en-US"/>
              </w:rPr>
            </w:pPr>
          </w:p>
        </w:tc>
        <w:tc>
          <w:tcPr>
            <w:tcW w:w="4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102238A" w14:textId="77777777" w:rsidR="00A3451E" w:rsidRPr="00A3451E" w:rsidRDefault="00A3451E" w:rsidP="007D02AC">
            <w:pPr>
              <w:rPr>
                <w:rFonts w:eastAsia="Times New Roman"/>
                <w:sz w:val="20"/>
                <w:szCs w:val="20"/>
                <w:lang w:val="en-US"/>
              </w:rPr>
            </w:pPr>
          </w:p>
        </w:tc>
      </w:tr>
      <w:tr w:rsidR="00A3451E" w:rsidRPr="00A3451E" w14:paraId="7C330786" w14:textId="77777777" w:rsidTr="007D02AC">
        <w:trPr>
          <w:cantSplit/>
        </w:trPr>
        <w:tc>
          <w:tcPr>
            <w:tcW w:w="850" w:type="pct"/>
            <w:gridSpan w:val="2"/>
            <w:tcBorders>
              <w:top w:val="nil"/>
              <w:left w:val="single" w:sz="8" w:space="0" w:color="auto"/>
              <w:bottom w:val="single" w:sz="8" w:space="0" w:color="auto"/>
              <w:right w:val="single" w:sz="8" w:space="0" w:color="auto"/>
            </w:tcBorders>
            <w:shd w:val="clear" w:color="auto" w:fill="FFFFFF"/>
            <w:vAlign w:val="center"/>
            <w:hideMark/>
          </w:tcPr>
          <w:p w14:paraId="1AEBF3C5" w14:textId="77777777" w:rsidR="00A3451E" w:rsidRPr="00A3451E" w:rsidRDefault="00A3451E" w:rsidP="007D02AC">
            <w:pPr>
              <w:jc w:val="center"/>
              <w:rPr>
                <w:lang w:val="en-US"/>
              </w:rPr>
            </w:pPr>
            <w:r w:rsidRPr="00A3451E">
              <w:rPr>
                <w:b/>
                <w:bCs/>
                <w:lang w:val="en-US"/>
              </w:rPr>
              <w:t>Harakat va tashishlar xavfsizligi buzilishi turlari</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F39937" w14:textId="77777777" w:rsidR="00A3451E" w:rsidRDefault="00A3451E" w:rsidP="007D02AC">
            <w:pPr>
              <w:jc w:val="center"/>
            </w:pPr>
            <w:r>
              <w:rPr>
                <w:b/>
                <w:bCs/>
              </w:rPr>
              <w:t>Yanvar</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49CC36" w14:textId="77777777" w:rsidR="00A3451E" w:rsidRDefault="00A3451E" w:rsidP="007D02AC">
            <w:pPr>
              <w:jc w:val="center"/>
            </w:pPr>
            <w:r>
              <w:rPr>
                <w:b/>
                <w:bCs/>
              </w:rPr>
              <w:t>Fevral</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E2C2FC5" w14:textId="77777777" w:rsidR="00A3451E" w:rsidRDefault="00A3451E" w:rsidP="007D02AC">
            <w:pPr>
              <w:jc w:val="center"/>
            </w:pPr>
            <w:r>
              <w:rPr>
                <w:b/>
                <w:bCs/>
              </w:rPr>
              <w:t>Mart</w:t>
            </w: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03197F3" w14:textId="77777777" w:rsidR="00A3451E" w:rsidRDefault="00A3451E" w:rsidP="007D02AC">
            <w:pPr>
              <w:jc w:val="center"/>
            </w:pPr>
            <w:r>
              <w:rPr>
                <w:b/>
                <w:bCs/>
              </w:rPr>
              <w:t>Aprel</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99EF0AA" w14:textId="77777777" w:rsidR="00A3451E" w:rsidRDefault="00A3451E" w:rsidP="007D02AC">
            <w:pPr>
              <w:jc w:val="center"/>
            </w:pPr>
            <w:r>
              <w:rPr>
                <w:b/>
                <w:bCs/>
              </w:rPr>
              <w:t>May</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8363C1" w14:textId="77777777" w:rsidR="00A3451E" w:rsidRDefault="00A3451E" w:rsidP="007D02AC">
            <w:pPr>
              <w:jc w:val="center"/>
            </w:pPr>
            <w:r>
              <w:rPr>
                <w:b/>
                <w:bCs/>
              </w:rPr>
              <w:t>Iyun</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896BB99" w14:textId="77777777" w:rsidR="00A3451E" w:rsidRDefault="00A3451E" w:rsidP="007D02AC">
            <w:pPr>
              <w:jc w:val="center"/>
            </w:pPr>
            <w:r>
              <w:rPr>
                <w:b/>
                <w:bCs/>
              </w:rPr>
              <w:t>Iyul</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A794AA" w14:textId="77777777" w:rsidR="00A3451E" w:rsidRDefault="00A3451E" w:rsidP="007D02AC">
            <w:pPr>
              <w:jc w:val="center"/>
            </w:pPr>
            <w:r>
              <w:rPr>
                <w:b/>
                <w:bCs/>
              </w:rPr>
              <w:t>Avgust</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FF292B" w14:textId="77777777" w:rsidR="00A3451E" w:rsidRDefault="00A3451E" w:rsidP="007D02AC">
            <w:pPr>
              <w:jc w:val="center"/>
            </w:pPr>
            <w:r>
              <w:rPr>
                <w:b/>
                <w:bCs/>
              </w:rPr>
              <w:t>Sentabr</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DB2BE4" w14:textId="77777777" w:rsidR="00A3451E" w:rsidRDefault="00A3451E" w:rsidP="007D02AC">
            <w:pPr>
              <w:jc w:val="center"/>
            </w:pPr>
            <w:r>
              <w:rPr>
                <w:b/>
                <w:bCs/>
              </w:rPr>
              <w:t>Oktabr</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A2F986D" w14:textId="77777777" w:rsidR="00A3451E" w:rsidRDefault="00A3451E" w:rsidP="007D02AC">
            <w:pPr>
              <w:jc w:val="center"/>
            </w:pPr>
            <w:r>
              <w:rPr>
                <w:b/>
                <w:bCs/>
              </w:rPr>
              <w:t>Noyabr</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EF77C32" w14:textId="77777777" w:rsidR="00A3451E" w:rsidRDefault="00A3451E" w:rsidP="007D02AC">
            <w:pPr>
              <w:jc w:val="center"/>
            </w:pPr>
            <w:r>
              <w:rPr>
                <w:b/>
                <w:bCs/>
              </w:rPr>
              <w:t>Dekabr</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764418A" w14:textId="77777777" w:rsidR="00A3451E" w:rsidRPr="00A3451E" w:rsidRDefault="00A3451E" w:rsidP="007D02AC">
            <w:pPr>
              <w:jc w:val="center"/>
              <w:rPr>
                <w:lang w:val="en-US"/>
              </w:rPr>
            </w:pPr>
            <w:r w:rsidRPr="00A3451E">
              <w:rPr>
                <w:b/>
                <w:bCs/>
                <w:lang w:val="en-US"/>
              </w:rPr>
              <w:t>20__ yilning oʻtgan ___ oyi davomida jami</w:t>
            </w:r>
          </w:p>
        </w:tc>
      </w:tr>
      <w:tr w:rsidR="00A3451E" w14:paraId="44F6DA6C" w14:textId="77777777" w:rsidTr="007D02AC">
        <w:tc>
          <w:tcPr>
            <w:tcW w:w="5000" w:type="pct"/>
            <w:gridSpan w:val="16"/>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CB488F4" w14:textId="77777777" w:rsidR="00A3451E" w:rsidRDefault="00A3451E" w:rsidP="007D02AC">
            <w:pPr>
              <w:jc w:val="center"/>
            </w:pPr>
            <w:r>
              <w:rPr>
                <w:b/>
                <w:bCs/>
              </w:rPr>
              <w:t>Poyezdlar halokati</w:t>
            </w:r>
          </w:p>
        </w:tc>
      </w:tr>
      <w:tr w:rsidR="00A3451E" w14:paraId="4EF176DC" w14:textId="77777777" w:rsidTr="007D02AC">
        <w:tc>
          <w:tcPr>
            <w:tcW w:w="5000" w:type="pct"/>
            <w:gridSpan w:val="16"/>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D263CA5" w14:textId="77777777" w:rsidR="00A3451E" w:rsidRDefault="00A3451E" w:rsidP="007D02AC">
            <w:pPr>
              <w:jc w:val="center"/>
            </w:pPr>
            <w:r>
              <w:rPr>
                <w:b/>
                <w:bCs/>
              </w:rPr>
              <w:t>Temir yoʻl transportida</w:t>
            </w:r>
          </w:p>
        </w:tc>
      </w:tr>
      <w:tr w:rsidR="00A3451E" w:rsidRPr="00A3451E" w14:paraId="183EEB7F" w14:textId="77777777" w:rsidTr="007D02AC">
        <w:tc>
          <w:tcPr>
            <w:tcW w:w="850" w:type="pct"/>
            <w:gridSpan w:val="2"/>
            <w:tcBorders>
              <w:top w:val="nil"/>
              <w:left w:val="single" w:sz="8" w:space="0" w:color="auto"/>
              <w:bottom w:val="single" w:sz="8" w:space="0" w:color="auto"/>
              <w:right w:val="single" w:sz="8" w:space="0" w:color="auto"/>
            </w:tcBorders>
            <w:shd w:val="clear" w:color="auto" w:fill="FFFFFF"/>
            <w:hideMark/>
          </w:tcPr>
          <w:p w14:paraId="2069A57F" w14:textId="77777777" w:rsidR="00A3451E" w:rsidRDefault="00A3451E" w:rsidP="007D02AC">
            <w:pPr>
              <w:ind w:firstLine="376"/>
            </w:pPr>
            <w:r>
              <w:t xml:space="preserve">Harakatdagi tarkibning toʻqnashuvi, temir yoʻl stansiyalari va peregonda, taʼmirlash, epikirovka punktlarida, korxona va tashkilotlarda poyezdlarni tuzish yoki ularni shaylash, manyovr va boshqa harakatlar jarayonida harakatdagi tarkibning temir yoʻl izidan chiqishi natijasida yongʻin, portlash sodir boʻlishi hamda ularning yaroqsiz holga kelishi, shuningdek temir yoʻl platformalarida, temir yoʻl stansiyalarida va temir yoʻl yoqasi </w:t>
            </w:r>
            <w:r>
              <w:lastRenderedPageBreak/>
              <w:t>yaqinida joylashgan binolarda boʻlgan insonlarni halok boʻlishi va (yoki) ogʻir tan jarohat olishi yoxud halokat joyiga tutash hududlarni tashilayotgan oʻta zaharli moddalar bilan zararlanishi oqibatida:</w:t>
            </w:r>
          </w:p>
          <w:p w14:paraId="0FFECF3C" w14:textId="77777777" w:rsidR="00A3451E" w:rsidRPr="00A3451E" w:rsidRDefault="00A3451E" w:rsidP="007D02AC">
            <w:pPr>
              <w:ind w:firstLine="376"/>
              <w:rPr>
                <w:lang w:val="en-US"/>
              </w:rPr>
            </w:pPr>
            <w:r w:rsidRPr="00A3451E">
              <w:rPr>
                <w:lang w:val="en-US"/>
              </w:rPr>
              <w:t>bir va undan ortiq insonning halok boʻlishi;</w:t>
            </w:r>
          </w:p>
          <w:p w14:paraId="3D60D8F5" w14:textId="77777777" w:rsidR="00A3451E" w:rsidRPr="00A3451E" w:rsidRDefault="00A3451E" w:rsidP="007D02AC">
            <w:pPr>
              <w:ind w:firstLine="376"/>
              <w:rPr>
                <w:lang w:val="en-US"/>
              </w:rPr>
            </w:pPr>
            <w:r w:rsidRPr="00A3451E">
              <w:rPr>
                <w:lang w:val="en-US"/>
              </w:rPr>
              <w:t>besh va undan ortiq kishining (insonning) sogʻligʻiga jiddiy shikast yetishi;</w:t>
            </w:r>
          </w:p>
          <w:p w14:paraId="477016A1" w14:textId="77777777" w:rsidR="00A3451E" w:rsidRPr="00A3451E" w:rsidRDefault="00A3451E" w:rsidP="007D02AC">
            <w:pPr>
              <w:ind w:firstLine="376"/>
              <w:rPr>
                <w:lang w:val="en-US"/>
              </w:rPr>
            </w:pPr>
            <w:r w:rsidRPr="00A3451E">
              <w:rPr>
                <w:lang w:val="en-US"/>
              </w:rPr>
              <w:t>favqulodda vaziyatlarda oʻn va undan ortiq kishining (insonning) jarohatlanishi;</w:t>
            </w:r>
          </w:p>
          <w:p w14:paraId="32210059" w14:textId="77777777" w:rsidR="00A3451E" w:rsidRPr="00A3451E" w:rsidRDefault="00A3451E" w:rsidP="007D02AC">
            <w:pPr>
              <w:ind w:firstLine="376"/>
              <w:rPr>
                <w:lang w:val="en-US"/>
              </w:rPr>
            </w:pPr>
            <w:r w:rsidRPr="00A3451E">
              <w:rPr>
                <w:lang w:val="en-US"/>
              </w:rPr>
              <w:t>harakatdagi tarkibni hisobdan chiqarish darajasida shikastlanishi;</w:t>
            </w:r>
          </w:p>
          <w:p w14:paraId="3717125A" w14:textId="77777777" w:rsidR="00A3451E" w:rsidRPr="00A3451E" w:rsidRDefault="00A3451E" w:rsidP="007D02AC">
            <w:pPr>
              <w:ind w:firstLine="376"/>
              <w:rPr>
                <w:lang w:val="en-US"/>
              </w:rPr>
            </w:pPr>
            <w:r w:rsidRPr="00A3451E">
              <w:rPr>
                <w:lang w:val="en-US"/>
              </w:rPr>
              <w:t>yuz va undan ortiq insonning hayot faoliyati sharoitlari buzilishi.</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B27CD22" w14:textId="77777777" w:rsidR="00A3451E" w:rsidRPr="00A3451E" w:rsidRDefault="00A3451E" w:rsidP="007D02AC">
            <w:pPr>
              <w:ind w:firstLine="376"/>
              <w:rPr>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0F53AF1"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E2DBC3" w14:textId="77777777" w:rsidR="00A3451E" w:rsidRPr="00A3451E" w:rsidRDefault="00A3451E" w:rsidP="007D02AC">
            <w:pPr>
              <w:rPr>
                <w:rFonts w:eastAsia="Times New Roman"/>
                <w:sz w:val="20"/>
                <w:szCs w:val="20"/>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C1581C2"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01FD8FA"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0D3BF12"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655DD9E"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723EC8F"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8371506"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42E5050"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FCBCB54"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8442D2E" w14:textId="77777777" w:rsidR="00A3451E" w:rsidRPr="00A3451E" w:rsidRDefault="00A3451E" w:rsidP="007D02AC">
            <w:pPr>
              <w:rPr>
                <w:rFonts w:eastAsia="Times New Roman"/>
                <w:sz w:val="20"/>
                <w:szCs w:val="20"/>
                <w:lang w:val="en-US"/>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A862B7B" w14:textId="77777777" w:rsidR="00A3451E" w:rsidRPr="00A3451E" w:rsidRDefault="00A3451E" w:rsidP="007D02AC">
            <w:pPr>
              <w:rPr>
                <w:rFonts w:eastAsia="Times New Roman"/>
                <w:sz w:val="20"/>
                <w:szCs w:val="20"/>
                <w:lang w:val="en-US"/>
              </w:rPr>
            </w:pPr>
          </w:p>
        </w:tc>
      </w:tr>
      <w:tr w:rsidR="00A3451E" w14:paraId="7FB42F49" w14:textId="77777777" w:rsidTr="007D02AC">
        <w:tc>
          <w:tcPr>
            <w:tcW w:w="5000" w:type="pct"/>
            <w:gridSpan w:val="16"/>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0DD2A7F" w14:textId="77777777" w:rsidR="00A3451E" w:rsidRDefault="00A3451E" w:rsidP="007D02AC">
            <w:pPr>
              <w:ind w:firstLine="373"/>
              <w:jc w:val="center"/>
            </w:pPr>
            <w:r>
              <w:rPr>
                <w:b/>
                <w:bCs/>
              </w:rPr>
              <w:t>Metropolitenda</w:t>
            </w:r>
          </w:p>
        </w:tc>
      </w:tr>
      <w:tr w:rsidR="00A3451E" w:rsidRPr="00A3451E" w14:paraId="5365FD38" w14:textId="77777777" w:rsidTr="007D02AC">
        <w:tc>
          <w:tcPr>
            <w:tcW w:w="850" w:type="pct"/>
            <w:gridSpan w:val="2"/>
            <w:tcBorders>
              <w:top w:val="nil"/>
              <w:left w:val="single" w:sz="8" w:space="0" w:color="auto"/>
              <w:bottom w:val="single" w:sz="8" w:space="0" w:color="auto"/>
              <w:right w:val="single" w:sz="8" w:space="0" w:color="auto"/>
            </w:tcBorders>
            <w:shd w:val="clear" w:color="auto" w:fill="FFFFFF"/>
            <w:hideMark/>
          </w:tcPr>
          <w:p w14:paraId="3E870BF7" w14:textId="77777777" w:rsidR="00A3451E" w:rsidRDefault="00A3451E" w:rsidP="007D02AC">
            <w:pPr>
              <w:ind w:firstLine="376"/>
            </w:pPr>
            <w:r>
              <w:t xml:space="preserve">Poyezdlarning boshqa poyezdlar yoki harakatdagi tarkib bilan toʻqnashuvi, bekatlar va peregondagi asosiy yoʻllarda </w:t>
            </w:r>
            <w:r>
              <w:lastRenderedPageBreak/>
              <w:t>poyezdlarning harakatdagi tarkibini temir yoʻl izidan chiqishi natijasida:</w:t>
            </w:r>
          </w:p>
          <w:p w14:paraId="5DE2D3BA" w14:textId="77777777" w:rsidR="00A3451E" w:rsidRPr="00A3451E" w:rsidRDefault="00A3451E" w:rsidP="007D02AC">
            <w:pPr>
              <w:ind w:firstLine="376"/>
              <w:rPr>
                <w:lang w:val="en-US"/>
              </w:rPr>
            </w:pPr>
            <w:r w:rsidRPr="00A3451E">
              <w:rPr>
                <w:lang w:val="en-US"/>
              </w:rPr>
              <w:t>insonlar halok boʻlishi va (yoki) ogʻir tan jarohati olishi;</w:t>
            </w:r>
          </w:p>
          <w:p w14:paraId="61E16DF8" w14:textId="77777777" w:rsidR="00A3451E" w:rsidRPr="00A3451E" w:rsidRDefault="00A3451E" w:rsidP="007D02AC">
            <w:pPr>
              <w:ind w:firstLine="376"/>
              <w:rPr>
                <w:lang w:val="en-US"/>
              </w:rPr>
            </w:pPr>
            <w:r w:rsidRPr="00A3451E">
              <w:rPr>
                <w:lang w:val="en-US"/>
              </w:rPr>
              <w:t>harakatdagi tarkibning inventar parkidan chiqarish darajasida shikastlanishi;</w:t>
            </w:r>
          </w:p>
          <w:p w14:paraId="2044B669" w14:textId="77777777" w:rsidR="00A3451E" w:rsidRPr="00A3451E" w:rsidRDefault="00A3451E" w:rsidP="007D02AC">
            <w:pPr>
              <w:ind w:firstLine="376"/>
              <w:rPr>
                <w:lang w:val="en-US"/>
              </w:rPr>
            </w:pPr>
            <w:r w:rsidRPr="00A3451E">
              <w:rPr>
                <w:lang w:val="en-US"/>
              </w:rPr>
              <w:t>peregondagi besh soat yoki undan ortiq vaqt davomida poyezdlar harakati toʻliq toʻxtashi.</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716A287" w14:textId="77777777" w:rsidR="00A3451E" w:rsidRPr="00A3451E" w:rsidRDefault="00A3451E" w:rsidP="007D02AC">
            <w:pPr>
              <w:ind w:firstLine="376"/>
              <w:rPr>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A65DA5B"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0768937" w14:textId="77777777" w:rsidR="00A3451E" w:rsidRPr="00A3451E" w:rsidRDefault="00A3451E" w:rsidP="007D02AC">
            <w:pPr>
              <w:rPr>
                <w:rFonts w:eastAsia="Times New Roman"/>
                <w:sz w:val="20"/>
                <w:szCs w:val="20"/>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E7AA047"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1639E76"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5C2CB92"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D084415"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1289B44"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DD95E09"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6F97369"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ACD4B99"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0DA1F38" w14:textId="77777777" w:rsidR="00A3451E" w:rsidRPr="00A3451E" w:rsidRDefault="00A3451E" w:rsidP="007D02AC">
            <w:pPr>
              <w:rPr>
                <w:rFonts w:eastAsia="Times New Roman"/>
                <w:sz w:val="20"/>
                <w:szCs w:val="20"/>
                <w:lang w:val="en-US"/>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ECA440" w14:textId="77777777" w:rsidR="00A3451E" w:rsidRPr="00A3451E" w:rsidRDefault="00A3451E" w:rsidP="007D02AC">
            <w:pPr>
              <w:rPr>
                <w:rFonts w:eastAsia="Times New Roman"/>
                <w:sz w:val="20"/>
                <w:szCs w:val="20"/>
                <w:lang w:val="en-US"/>
              </w:rPr>
            </w:pPr>
          </w:p>
        </w:tc>
      </w:tr>
      <w:tr w:rsidR="00A3451E" w14:paraId="26F8186A" w14:textId="77777777" w:rsidTr="007D02AC">
        <w:tc>
          <w:tcPr>
            <w:tcW w:w="5000" w:type="pct"/>
            <w:gridSpan w:val="16"/>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AB0429C" w14:textId="77777777" w:rsidR="00A3451E" w:rsidRDefault="00A3451E" w:rsidP="007D02AC">
            <w:pPr>
              <w:jc w:val="center"/>
            </w:pPr>
            <w:r>
              <w:rPr>
                <w:b/>
                <w:bCs/>
              </w:rPr>
              <w:t>Avariyalar</w:t>
            </w:r>
          </w:p>
        </w:tc>
      </w:tr>
      <w:tr w:rsidR="00A3451E" w14:paraId="611261BB" w14:textId="77777777" w:rsidTr="007D02AC">
        <w:tc>
          <w:tcPr>
            <w:tcW w:w="5000" w:type="pct"/>
            <w:gridSpan w:val="16"/>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6CD67C3" w14:textId="77777777" w:rsidR="00A3451E" w:rsidRDefault="00A3451E" w:rsidP="007D02AC">
            <w:pPr>
              <w:jc w:val="center"/>
            </w:pPr>
            <w:r>
              <w:rPr>
                <w:b/>
                <w:bCs/>
              </w:rPr>
              <w:t>Temir yoʻl transportida</w:t>
            </w:r>
          </w:p>
        </w:tc>
      </w:tr>
      <w:tr w:rsidR="00A3451E" w:rsidRPr="00A3451E" w14:paraId="7C5D136F" w14:textId="77777777" w:rsidTr="007D02AC">
        <w:tc>
          <w:tcPr>
            <w:tcW w:w="850" w:type="pct"/>
            <w:gridSpan w:val="2"/>
            <w:tcBorders>
              <w:top w:val="nil"/>
              <w:left w:val="single" w:sz="8" w:space="0" w:color="auto"/>
              <w:bottom w:val="single" w:sz="8" w:space="0" w:color="auto"/>
              <w:right w:val="single" w:sz="8" w:space="0" w:color="auto"/>
            </w:tcBorders>
            <w:shd w:val="clear" w:color="auto" w:fill="FFFFFF"/>
            <w:hideMark/>
          </w:tcPr>
          <w:p w14:paraId="193C1E20" w14:textId="77777777" w:rsidR="00A3451E" w:rsidRDefault="00A3451E" w:rsidP="007D02AC">
            <w:pPr>
              <w:ind w:firstLine="381"/>
            </w:pPr>
            <w:r>
              <w:t xml:space="preserve">Harakatdagi tarkibning toʻqnashuvi, temir yoʻl stansiyalari va peregonda, taʼmirlash-shaylash punktlarida, korxona va tashkilotlarda poyezdlarni tuzish yoki ularni shaylash, manyovr va boshqa harakatlarni amalga oshirish jarayonida temir yoʻl izidan chiqishi oqibatida harakatdagi tarkibda yongʻin, portlash sodir boʻlishi va </w:t>
            </w:r>
            <w:r>
              <w:lastRenderedPageBreak/>
              <w:t>ularning nosoz holga kelishi hamda mazkur Nizomning 3-bandida koʻrsatilgan oqibatlarga ega boʻlmagan holatlar natijasida:</w:t>
            </w:r>
          </w:p>
          <w:p w14:paraId="325C6746" w14:textId="77777777" w:rsidR="00A3451E" w:rsidRPr="00A3451E" w:rsidRDefault="00A3451E" w:rsidP="007D02AC">
            <w:pPr>
              <w:ind w:firstLine="381"/>
              <w:rPr>
                <w:lang w:val="en-US"/>
              </w:rPr>
            </w:pPr>
            <w:r w:rsidRPr="00A3451E">
              <w:rPr>
                <w:lang w:val="en-US"/>
              </w:rPr>
              <w:t>besh kishidan kam boʻlgan insonlarning sogʻligiga jiddiy shikast yetishi;</w:t>
            </w:r>
          </w:p>
          <w:p w14:paraId="1DF2C45E" w14:textId="77777777" w:rsidR="00A3451E" w:rsidRPr="00A3451E" w:rsidRDefault="00A3451E" w:rsidP="007D02AC">
            <w:pPr>
              <w:ind w:firstLine="381"/>
              <w:rPr>
                <w:lang w:val="en-US"/>
              </w:rPr>
            </w:pPr>
            <w:r w:rsidRPr="00A3451E">
              <w:rPr>
                <w:lang w:val="en-US"/>
              </w:rPr>
              <w:t>favqulodda vaziyatlarda oʻn kishidan kam boʻlgan insonlar jarohatlanishi;</w:t>
            </w:r>
          </w:p>
          <w:p w14:paraId="05641F1F" w14:textId="77777777" w:rsidR="00A3451E" w:rsidRPr="00A3451E" w:rsidRDefault="00A3451E" w:rsidP="007D02AC">
            <w:pPr>
              <w:ind w:firstLine="381"/>
              <w:rPr>
                <w:lang w:val="en-US"/>
              </w:rPr>
            </w:pPr>
            <w:r w:rsidRPr="00A3451E">
              <w:rPr>
                <w:lang w:val="en-US"/>
              </w:rPr>
              <w:t>yuz kishidan kam boʻlgan insonlarning hayot faoliyati sharoitlari buzilishi;</w:t>
            </w:r>
          </w:p>
          <w:p w14:paraId="6D0A9AFC" w14:textId="77777777" w:rsidR="00A3451E" w:rsidRPr="00A3451E" w:rsidRDefault="00A3451E" w:rsidP="007D02AC">
            <w:pPr>
              <w:ind w:firstLine="381"/>
              <w:rPr>
                <w:lang w:val="en-US"/>
              </w:rPr>
            </w:pPr>
            <w:r w:rsidRPr="00A3451E">
              <w:rPr>
                <w:lang w:val="en-US"/>
              </w:rPr>
              <w:t>harakatdagi tarkibning holatini tiklash uchun mukammal (kapital) taʼmirlash darajasida shikastlanishi.</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AE8B4A0" w14:textId="77777777" w:rsidR="00A3451E" w:rsidRPr="00A3451E" w:rsidRDefault="00A3451E" w:rsidP="007D02AC">
            <w:pPr>
              <w:ind w:firstLine="381"/>
              <w:rPr>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C663A5C"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8D9CC43" w14:textId="77777777" w:rsidR="00A3451E" w:rsidRPr="00A3451E" w:rsidRDefault="00A3451E" w:rsidP="007D02AC">
            <w:pPr>
              <w:rPr>
                <w:rFonts w:eastAsia="Times New Roman"/>
                <w:sz w:val="20"/>
                <w:szCs w:val="20"/>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67E154F"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E0451EA"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6C74C29"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6C185AE"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9323450"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60D9B34"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308184C"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898DF7E"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BC2D457" w14:textId="77777777" w:rsidR="00A3451E" w:rsidRPr="00A3451E" w:rsidRDefault="00A3451E" w:rsidP="007D02AC">
            <w:pPr>
              <w:rPr>
                <w:rFonts w:eastAsia="Times New Roman"/>
                <w:sz w:val="20"/>
                <w:szCs w:val="20"/>
                <w:lang w:val="en-US"/>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C58F933" w14:textId="77777777" w:rsidR="00A3451E" w:rsidRPr="00A3451E" w:rsidRDefault="00A3451E" w:rsidP="007D02AC">
            <w:pPr>
              <w:rPr>
                <w:rFonts w:eastAsia="Times New Roman"/>
                <w:sz w:val="20"/>
                <w:szCs w:val="20"/>
                <w:lang w:val="en-US"/>
              </w:rPr>
            </w:pPr>
          </w:p>
        </w:tc>
      </w:tr>
      <w:tr w:rsidR="00A3451E" w14:paraId="6159F0D4" w14:textId="77777777" w:rsidTr="007D02AC">
        <w:tc>
          <w:tcPr>
            <w:tcW w:w="5000" w:type="pct"/>
            <w:gridSpan w:val="16"/>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9BF778C" w14:textId="77777777" w:rsidR="00A3451E" w:rsidRDefault="00A3451E" w:rsidP="007D02AC">
            <w:pPr>
              <w:jc w:val="center"/>
            </w:pPr>
            <w:r>
              <w:rPr>
                <w:b/>
                <w:bCs/>
              </w:rPr>
              <w:t>Metropolitenda</w:t>
            </w:r>
          </w:p>
        </w:tc>
      </w:tr>
      <w:tr w:rsidR="00A3451E" w14:paraId="14E24B3B" w14:textId="77777777" w:rsidTr="007D02AC">
        <w:tc>
          <w:tcPr>
            <w:tcW w:w="850" w:type="pct"/>
            <w:gridSpan w:val="2"/>
            <w:tcBorders>
              <w:top w:val="nil"/>
              <w:left w:val="single" w:sz="8" w:space="0" w:color="auto"/>
              <w:bottom w:val="single" w:sz="8" w:space="0" w:color="auto"/>
              <w:right w:val="single" w:sz="8" w:space="0" w:color="auto"/>
            </w:tcBorders>
            <w:shd w:val="clear" w:color="auto" w:fill="FFFFFF"/>
            <w:hideMark/>
          </w:tcPr>
          <w:p w14:paraId="5278CCFB" w14:textId="77777777" w:rsidR="00A3451E" w:rsidRDefault="00A3451E" w:rsidP="007D02AC">
            <w:pPr>
              <w:ind w:firstLine="381"/>
            </w:pPr>
            <w:r>
              <w:t xml:space="preserve">Poyezdlarning boshqa poyezdlar yoki harakatdagi tarkib bilan toʻqnashuvi, bekatlar va peregondagi asosiy yoʻllarda poyezdlar yoki harakatdagi tarkibni temir yoʻl izidan chiqishi hamda mazkur </w:t>
            </w:r>
            <w:r>
              <w:lastRenderedPageBreak/>
              <w:t>Nizomning 9-bandida koʻrsatilgan oqibatlarga ega boʻlmagan holatlar;</w:t>
            </w:r>
          </w:p>
          <w:p w14:paraId="7F5C9C76" w14:textId="77777777" w:rsidR="00A3451E" w:rsidRDefault="00A3451E" w:rsidP="007D02AC">
            <w:pPr>
              <w:ind w:firstLine="381"/>
            </w:pPr>
            <w:r>
              <w:t>Manyovr va boshqa harakatlarni amalga oshirish jarayonida harakatdagi tarkib toʻqnashuvi va temir yoʻl izidan chiqishi oqibatida insonlar halok boʻlishi va (yoki) ogʻir tan jarohati olishi, harakatdagi tarkibning inventar roʻyxatidan chiqarish darajasida shikastlanishi hamda peregonda besh soat yoki undan ortiq vaqt davomida poyezdlar harakati toʻliq toʻxtashi;</w:t>
            </w:r>
          </w:p>
          <w:p w14:paraId="1EEB4E8F" w14:textId="77777777" w:rsidR="00A3451E" w:rsidRDefault="00A3451E" w:rsidP="007D02AC">
            <w:pPr>
              <w:ind w:firstLine="381"/>
            </w:pPr>
            <w:r>
              <w:t xml:space="preserve">Harakat xavfsizligi qoidalariga rioya qilinmaganligi sababli yuzaga kelgan xavfli texnogen tusdagi vaziyatlar (yongʻin, suv toshqini, inshootlar va qurilmalarning nosozligi) oqibatida peregonda besh soat yoki undan </w:t>
            </w:r>
            <w:r>
              <w:lastRenderedPageBreak/>
              <w:t>ortiq vaqt davomida poyezdlar harakati toʻliq toʻxtashi.</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43188CF" w14:textId="77777777" w:rsidR="00A3451E" w:rsidRDefault="00A3451E" w:rsidP="007D02AC">
            <w:pPr>
              <w:ind w:firstLine="381"/>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B5A4444"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0F9C118" w14:textId="77777777" w:rsidR="00A3451E" w:rsidRDefault="00A3451E" w:rsidP="007D02AC">
            <w:pPr>
              <w:rPr>
                <w:rFonts w:eastAsia="Times New Roman"/>
                <w:sz w:val="20"/>
                <w:szCs w:val="20"/>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87167C5"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1A6D74C"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89E3335"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81F65B9"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78E5281"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A001912"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0CEAB31"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38A66F8"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F9D0EB7" w14:textId="77777777" w:rsidR="00A3451E" w:rsidRDefault="00A3451E" w:rsidP="007D02AC">
            <w:pPr>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74A350F" w14:textId="77777777" w:rsidR="00A3451E" w:rsidRDefault="00A3451E" w:rsidP="007D02AC">
            <w:pPr>
              <w:rPr>
                <w:rFonts w:eastAsia="Times New Roman"/>
                <w:sz w:val="20"/>
                <w:szCs w:val="20"/>
              </w:rPr>
            </w:pPr>
          </w:p>
        </w:tc>
      </w:tr>
      <w:tr w:rsidR="00A3451E" w:rsidRPr="00A3451E" w14:paraId="3DF53381" w14:textId="77777777" w:rsidTr="007D02AC">
        <w:tc>
          <w:tcPr>
            <w:tcW w:w="850" w:type="pct"/>
            <w:gridSpan w:val="2"/>
            <w:tcBorders>
              <w:top w:val="nil"/>
              <w:left w:val="single" w:sz="8" w:space="0" w:color="auto"/>
              <w:bottom w:val="single" w:sz="8" w:space="0" w:color="auto"/>
              <w:right w:val="single" w:sz="8" w:space="0" w:color="auto"/>
            </w:tcBorders>
            <w:shd w:val="clear" w:color="auto" w:fill="FFFFFF"/>
            <w:hideMark/>
          </w:tcPr>
          <w:p w14:paraId="486CD48D" w14:textId="77777777" w:rsidR="00A3451E" w:rsidRPr="00A3451E" w:rsidRDefault="00A3451E" w:rsidP="007D02AC">
            <w:pPr>
              <w:jc w:val="center"/>
              <w:rPr>
                <w:lang w:val="en-US"/>
              </w:rPr>
            </w:pPr>
            <w:r w:rsidRPr="00A3451E">
              <w:rPr>
                <w:b/>
                <w:bCs/>
                <w:lang w:val="en-US"/>
              </w:rPr>
              <w:lastRenderedPageBreak/>
              <w:t>Harakat va tashishlar xavfsizligi buzilishlarining umumiy soni</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222EEF5" w14:textId="77777777" w:rsidR="00A3451E" w:rsidRPr="00A3451E" w:rsidRDefault="00A3451E" w:rsidP="007D02AC">
            <w:pPr>
              <w:jc w:val="center"/>
              <w:rPr>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135D64A"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96AB1F1" w14:textId="77777777" w:rsidR="00A3451E" w:rsidRPr="00A3451E" w:rsidRDefault="00A3451E" w:rsidP="007D02AC">
            <w:pPr>
              <w:rPr>
                <w:rFonts w:eastAsia="Times New Roman"/>
                <w:sz w:val="20"/>
                <w:szCs w:val="20"/>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D395B51"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C711A6D"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0FA5EE"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55D8F9A"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15ACF67"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3D36EB3"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14A790E"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112F87D"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FD38430" w14:textId="77777777" w:rsidR="00A3451E" w:rsidRPr="00A3451E" w:rsidRDefault="00A3451E" w:rsidP="007D02AC">
            <w:pPr>
              <w:rPr>
                <w:rFonts w:eastAsia="Times New Roman"/>
                <w:sz w:val="20"/>
                <w:szCs w:val="20"/>
                <w:lang w:val="en-US"/>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08308CC" w14:textId="77777777" w:rsidR="00A3451E" w:rsidRPr="00A3451E" w:rsidRDefault="00A3451E" w:rsidP="007D02AC">
            <w:pPr>
              <w:rPr>
                <w:rFonts w:eastAsia="Times New Roman"/>
                <w:sz w:val="20"/>
                <w:szCs w:val="20"/>
                <w:lang w:val="en-US"/>
              </w:rPr>
            </w:pPr>
          </w:p>
        </w:tc>
      </w:tr>
      <w:tr w:rsidR="00A3451E" w14:paraId="2910A899" w14:textId="77777777" w:rsidTr="007D02AC">
        <w:tc>
          <w:tcPr>
            <w:tcW w:w="3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2C5BAF4" w14:textId="77777777" w:rsidR="00A3451E" w:rsidRDefault="00A3451E" w:rsidP="007D02AC">
            <w:pPr>
              <w:jc w:val="center"/>
            </w:pPr>
            <w:r>
              <w:rPr>
                <w:b/>
                <w:bCs/>
              </w:rPr>
              <w:t>Shundan</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6A1CE78" w14:textId="77777777" w:rsidR="00A3451E" w:rsidRDefault="00A3451E" w:rsidP="007D02AC">
            <w:pPr>
              <w:jc w:val="center"/>
            </w:pPr>
            <w:r>
              <w:rPr>
                <w:b/>
                <w:bCs/>
              </w:rPr>
              <w:t>poyezdlar halokati</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87ADBC4" w14:textId="77777777" w:rsidR="00A3451E" w:rsidRDefault="00A3451E" w:rsidP="007D02AC">
            <w:pPr>
              <w:jc w:val="cente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C4DB6A8"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C653DAC" w14:textId="77777777" w:rsidR="00A3451E" w:rsidRDefault="00A3451E" w:rsidP="007D02AC">
            <w:pPr>
              <w:rPr>
                <w:rFonts w:eastAsia="Times New Roman"/>
                <w:sz w:val="20"/>
                <w:szCs w:val="20"/>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2FBC5E0"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FE30CC6"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46DDF12"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61398E6"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8DD5D7D"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F584526"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8619A3E"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3673BC1"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6C1EED" w14:textId="77777777" w:rsidR="00A3451E" w:rsidRDefault="00A3451E" w:rsidP="007D02AC">
            <w:pPr>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0EB2C56" w14:textId="77777777" w:rsidR="00A3451E" w:rsidRDefault="00A3451E" w:rsidP="007D02AC">
            <w:pPr>
              <w:rPr>
                <w:rFonts w:eastAsia="Times New Roman"/>
                <w:sz w:val="20"/>
                <w:szCs w:val="20"/>
              </w:rPr>
            </w:pPr>
          </w:p>
        </w:tc>
      </w:tr>
      <w:tr w:rsidR="00A3451E" w14:paraId="48EAD169" w14:textId="77777777" w:rsidTr="007D02AC">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F20C8C0" w14:textId="77777777" w:rsidR="00A3451E" w:rsidRDefault="00A3451E" w:rsidP="007D02AC"/>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7C25F6B" w14:textId="77777777" w:rsidR="00A3451E" w:rsidRDefault="00A3451E" w:rsidP="007D02AC">
            <w:pPr>
              <w:jc w:val="center"/>
            </w:pPr>
            <w:r>
              <w:rPr>
                <w:b/>
                <w:bCs/>
              </w:rPr>
              <w:t>avariyalar</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6D35479" w14:textId="77777777" w:rsidR="00A3451E" w:rsidRDefault="00A3451E" w:rsidP="007D02AC">
            <w:pPr>
              <w:jc w:val="cente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45CA688"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16DA3ED" w14:textId="77777777" w:rsidR="00A3451E" w:rsidRDefault="00A3451E" w:rsidP="007D02AC">
            <w:pPr>
              <w:rPr>
                <w:rFonts w:eastAsia="Times New Roman"/>
                <w:sz w:val="20"/>
                <w:szCs w:val="20"/>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6365984"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E15136A"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96B57B"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5BCFFB5"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EAA9C4A"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23AC568"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3B410CE"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DF58993"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FABA4F9" w14:textId="77777777" w:rsidR="00A3451E" w:rsidRDefault="00A3451E" w:rsidP="007D02AC">
            <w:pPr>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6E48C65" w14:textId="77777777" w:rsidR="00A3451E" w:rsidRDefault="00A3451E" w:rsidP="007D02AC">
            <w:pPr>
              <w:rPr>
                <w:rFonts w:eastAsia="Times New Roman"/>
                <w:sz w:val="20"/>
                <w:szCs w:val="20"/>
              </w:rPr>
            </w:pPr>
          </w:p>
        </w:tc>
      </w:tr>
      <w:tr w:rsidR="00A3451E" w14:paraId="7C49E56E" w14:textId="77777777" w:rsidTr="007D02AC">
        <w:tc>
          <w:tcPr>
            <w:tcW w:w="300" w:type="pct"/>
            <w:tcBorders>
              <w:top w:val="nil"/>
              <w:left w:val="nil"/>
              <w:bottom w:val="nil"/>
              <w:right w:val="nil"/>
            </w:tcBorders>
            <w:shd w:val="clear" w:color="auto" w:fill="FFFFFF"/>
            <w:tcMar>
              <w:top w:w="0" w:type="dxa"/>
              <w:left w:w="57" w:type="dxa"/>
              <w:bottom w:w="0" w:type="dxa"/>
              <w:right w:w="57" w:type="dxa"/>
            </w:tcMar>
            <w:vAlign w:val="center"/>
            <w:hideMark/>
          </w:tcPr>
          <w:p w14:paraId="7370975C" w14:textId="77777777" w:rsidR="00A3451E" w:rsidRDefault="00A3451E" w:rsidP="007D02AC">
            <w:pPr>
              <w:rPr>
                <w:rFonts w:eastAsia="Times New Roman"/>
                <w:sz w:val="20"/>
                <w:szCs w:val="20"/>
              </w:rPr>
            </w:pPr>
          </w:p>
        </w:tc>
        <w:tc>
          <w:tcPr>
            <w:tcW w:w="500" w:type="pct"/>
            <w:tcBorders>
              <w:top w:val="nil"/>
              <w:left w:val="nil"/>
              <w:bottom w:val="nil"/>
              <w:right w:val="nil"/>
            </w:tcBorders>
            <w:shd w:val="clear" w:color="auto" w:fill="FFFFFF"/>
            <w:tcMar>
              <w:top w:w="0" w:type="dxa"/>
              <w:left w:w="57" w:type="dxa"/>
              <w:bottom w:w="0" w:type="dxa"/>
              <w:right w:w="57" w:type="dxa"/>
            </w:tcMar>
            <w:hideMark/>
          </w:tcPr>
          <w:p w14:paraId="416BAC0B"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0" w:type="dxa"/>
              <w:left w:w="57" w:type="dxa"/>
              <w:bottom w:w="0" w:type="dxa"/>
              <w:right w:w="57" w:type="dxa"/>
            </w:tcMar>
            <w:hideMark/>
          </w:tcPr>
          <w:p w14:paraId="5AB3F324" w14:textId="77777777" w:rsidR="00A3451E" w:rsidRDefault="00A3451E" w:rsidP="007D02AC">
            <w:pPr>
              <w:rPr>
                <w:rFonts w:eastAsia="Times New Roman"/>
                <w:sz w:val="20"/>
                <w:szCs w:val="20"/>
              </w:rPr>
            </w:pPr>
          </w:p>
        </w:tc>
        <w:tc>
          <w:tcPr>
            <w:tcW w:w="350" w:type="pct"/>
            <w:tcBorders>
              <w:top w:val="nil"/>
              <w:left w:val="nil"/>
              <w:bottom w:val="nil"/>
              <w:right w:val="nil"/>
            </w:tcBorders>
            <w:shd w:val="clear" w:color="auto" w:fill="FFFFFF"/>
            <w:tcMar>
              <w:top w:w="0" w:type="dxa"/>
              <w:left w:w="57" w:type="dxa"/>
              <w:bottom w:w="0" w:type="dxa"/>
              <w:right w:w="57" w:type="dxa"/>
            </w:tcMar>
            <w:hideMark/>
          </w:tcPr>
          <w:p w14:paraId="4483A16A" w14:textId="77777777" w:rsidR="00A3451E" w:rsidRDefault="00A3451E" w:rsidP="007D02AC">
            <w:pPr>
              <w:rPr>
                <w:rFonts w:eastAsia="Times New Roman"/>
                <w:sz w:val="20"/>
                <w:szCs w:val="20"/>
              </w:rPr>
            </w:pPr>
          </w:p>
        </w:tc>
        <w:tc>
          <w:tcPr>
            <w:tcW w:w="200" w:type="pct"/>
            <w:tcBorders>
              <w:top w:val="nil"/>
              <w:left w:val="nil"/>
              <w:bottom w:val="nil"/>
              <w:right w:val="nil"/>
            </w:tcBorders>
            <w:shd w:val="clear" w:color="auto" w:fill="FFFFFF"/>
            <w:tcMar>
              <w:top w:w="0" w:type="dxa"/>
              <w:left w:w="57" w:type="dxa"/>
              <w:bottom w:w="0" w:type="dxa"/>
              <w:right w:w="57" w:type="dxa"/>
            </w:tcMar>
            <w:hideMark/>
          </w:tcPr>
          <w:p w14:paraId="08D44A96" w14:textId="77777777" w:rsidR="00A3451E" w:rsidRDefault="00A3451E" w:rsidP="007D02AC">
            <w:pPr>
              <w:rPr>
                <w:rFonts w:eastAsia="Times New Roman"/>
                <w:sz w:val="20"/>
                <w:szCs w:val="20"/>
              </w:rPr>
            </w:pPr>
          </w:p>
        </w:tc>
        <w:tc>
          <w:tcPr>
            <w:tcW w:w="300" w:type="pct"/>
            <w:gridSpan w:val="2"/>
            <w:tcBorders>
              <w:top w:val="nil"/>
              <w:left w:val="nil"/>
              <w:bottom w:val="nil"/>
              <w:right w:val="nil"/>
            </w:tcBorders>
            <w:shd w:val="clear" w:color="auto" w:fill="FFFFFF"/>
            <w:tcMar>
              <w:top w:w="0" w:type="dxa"/>
              <w:left w:w="57" w:type="dxa"/>
              <w:bottom w:w="0" w:type="dxa"/>
              <w:right w:w="57" w:type="dxa"/>
            </w:tcMar>
            <w:hideMark/>
          </w:tcPr>
          <w:p w14:paraId="533DFF42" w14:textId="77777777" w:rsidR="00A3451E" w:rsidRDefault="00A3451E" w:rsidP="007D02AC">
            <w:pPr>
              <w:rPr>
                <w:rFonts w:eastAsia="Times New Roman"/>
                <w:sz w:val="20"/>
                <w:szCs w:val="20"/>
              </w:rPr>
            </w:pPr>
          </w:p>
        </w:tc>
        <w:tc>
          <w:tcPr>
            <w:tcW w:w="200" w:type="pct"/>
            <w:tcBorders>
              <w:top w:val="nil"/>
              <w:left w:val="nil"/>
              <w:bottom w:val="nil"/>
              <w:right w:val="nil"/>
            </w:tcBorders>
            <w:shd w:val="clear" w:color="auto" w:fill="FFFFFF"/>
            <w:tcMar>
              <w:top w:w="0" w:type="dxa"/>
              <w:left w:w="57" w:type="dxa"/>
              <w:bottom w:w="0" w:type="dxa"/>
              <w:right w:w="57" w:type="dxa"/>
            </w:tcMar>
            <w:hideMark/>
          </w:tcPr>
          <w:p w14:paraId="0C766B9C" w14:textId="77777777" w:rsidR="00A3451E" w:rsidRDefault="00A3451E" w:rsidP="007D02AC">
            <w:pPr>
              <w:rPr>
                <w:rFonts w:eastAsia="Times New Roman"/>
                <w:sz w:val="20"/>
                <w:szCs w:val="20"/>
              </w:rPr>
            </w:pPr>
          </w:p>
        </w:tc>
        <w:tc>
          <w:tcPr>
            <w:tcW w:w="250" w:type="pct"/>
            <w:tcBorders>
              <w:top w:val="nil"/>
              <w:left w:val="nil"/>
              <w:bottom w:val="nil"/>
              <w:right w:val="nil"/>
            </w:tcBorders>
            <w:shd w:val="clear" w:color="auto" w:fill="FFFFFF"/>
            <w:tcMar>
              <w:top w:w="0" w:type="dxa"/>
              <w:left w:w="57" w:type="dxa"/>
              <w:bottom w:w="0" w:type="dxa"/>
              <w:right w:w="57" w:type="dxa"/>
            </w:tcMar>
            <w:hideMark/>
          </w:tcPr>
          <w:p w14:paraId="360AF0FA" w14:textId="77777777" w:rsidR="00A3451E" w:rsidRDefault="00A3451E" w:rsidP="007D02AC">
            <w:pPr>
              <w:rPr>
                <w:rFonts w:eastAsia="Times New Roman"/>
                <w:sz w:val="20"/>
                <w:szCs w:val="20"/>
              </w:rPr>
            </w:pPr>
          </w:p>
        </w:tc>
        <w:tc>
          <w:tcPr>
            <w:tcW w:w="250" w:type="pct"/>
            <w:tcBorders>
              <w:top w:val="nil"/>
              <w:left w:val="nil"/>
              <w:bottom w:val="nil"/>
              <w:right w:val="nil"/>
            </w:tcBorders>
            <w:shd w:val="clear" w:color="auto" w:fill="FFFFFF"/>
            <w:tcMar>
              <w:top w:w="0" w:type="dxa"/>
              <w:left w:w="57" w:type="dxa"/>
              <w:bottom w:w="0" w:type="dxa"/>
              <w:right w:w="57" w:type="dxa"/>
            </w:tcMar>
            <w:hideMark/>
          </w:tcPr>
          <w:p w14:paraId="5CCB6E3A" w14:textId="77777777" w:rsidR="00A3451E" w:rsidRDefault="00A3451E" w:rsidP="007D02AC">
            <w:pPr>
              <w:rPr>
                <w:rFonts w:eastAsia="Times New Roman"/>
                <w:sz w:val="20"/>
                <w:szCs w:val="20"/>
              </w:rPr>
            </w:pPr>
          </w:p>
        </w:tc>
        <w:tc>
          <w:tcPr>
            <w:tcW w:w="250" w:type="pct"/>
            <w:tcBorders>
              <w:top w:val="nil"/>
              <w:left w:val="nil"/>
              <w:bottom w:val="nil"/>
              <w:right w:val="nil"/>
            </w:tcBorders>
            <w:shd w:val="clear" w:color="auto" w:fill="FFFFFF"/>
            <w:tcMar>
              <w:top w:w="0" w:type="dxa"/>
              <w:left w:w="57" w:type="dxa"/>
              <w:bottom w:w="0" w:type="dxa"/>
              <w:right w:w="57" w:type="dxa"/>
            </w:tcMar>
            <w:hideMark/>
          </w:tcPr>
          <w:p w14:paraId="035084E2" w14:textId="77777777" w:rsidR="00A3451E" w:rsidRDefault="00A3451E" w:rsidP="007D02AC">
            <w:pPr>
              <w:rPr>
                <w:rFonts w:eastAsia="Times New Roman"/>
                <w:sz w:val="20"/>
                <w:szCs w:val="20"/>
              </w:rPr>
            </w:pPr>
          </w:p>
        </w:tc>
        <w:tc>
          <w:tcPr>
            <w:tcW w:w="350" w:type="pct"/>
            <w:tcBorders>
              <w:top w:val="nil"/>
              <w:left w:val="nil"/>
              <w:bottom w:val="nil"/>
              <w:right w:val="nil"/>
            </w:tcBorders>
            <w:shd w:val="clear" w:color="auto" w:fill="FFFFFF"/>
            <w:tcMar>
              <w:top w:w="0" w:type="dxa"/>
              <w:left w:w="57" w:type="dxa"/>
              <w:bottom w:w="0" w:type="dxa"/>
              <w:right w:w="57" w:type="dxa"/>
            </w:tcMar>
            <w:hideMark/>
          </w:tcPr>
          <w:p w14:paraId="43069576" w14:textId="77777777" w:rsidR="00A3451E" w:rsidRDefault="00A3451E" w:rsidP="007D02AC">
            <w:pPr>
              <w:rPr>
                <w:rFonts w:eastAsia="Times New Roman"/>
                <w:sz w:val="20"/>
                <w:szCs w:val="20"/>
              </w:rPr>
            </w:pPr>
          </w:p>
        </w:tc>
        <w:tc>
          <w:tcPr>
            <w:tcW w:w="350" w:type="pct"/>
            <w:tcBorders>
              <w:top w:val="nil"/>
              <w:left w:val="nil"/>
              <w:bottom w:val="nil"/>
              <w:right w:val="nil"/>
            </w:tcBorders>
            <w:shd w:val="clear" w:color="auto" w:fill="FFFFFF"/>
            <w:tcMar>
              <w:top w:w="0" w:type="dxa"/>
              <w:left w:w="57" w:type="dxa"/>
              <w:bottom w:w="0" w:type="dxa"/>
              <w:right w:w="57" w:type="dxa"/>
            </w:tcMar>
            <w:hideMark/>
          </w:tcPr>
          <w:p w14:paraId="6EA0B505" w14:textId="77777777" w:rsidR="00A3451E" w:rsidRDefault="00A3451E" w:rsidP="007D02AC">
            <w:pPr>
              <w:rPr>
                <w:rFonts w:eastAsia="Times New Roman"/>
                <w:sz w:val="20"/>
                <w:szCs w:val="20"/>
              </w:rPr>
            </w:pPr>
          </w:p>
        </w:tc>
        <w:tc>
          <w:tcPr>
            <w:tcW w:w="300" w:type="pct"/>
            <w:tcBorders>
              <w:top w:val="nil"/>
              <w:left w:val="nil"/>
              <w:bottom w:val="nil"/>
              <w:right w:val="nil"/>
            </w:tcBorders>
            <w:shd w:val="clear" w:color="auto" w:fill="FFFFFF"/>
            <w:tcMar>
              <w:top w:w="0" w:type="dxa"/>
              <w:left w:w="57" w:type="dxa"/>
              <w:bottom w:w="0" w:type="dxa"/>
              <w:right w:w="57" w:type="dxa"/>
            </w:tcMar>
            <w:hideMark/>
          </w:tcPr>
          <w:p w14:paraId="264D79E7" w14:textId="77777777" w:rsidR="00A3451E" w:rsidRDefault="00A3451E" w:rsidP="007D02AC">
            <w:pPr>
              <w:rPr>
                <w:rFonts w:eastAsia="Times New Roman"/>
                <w:sz w:val="20"/>
                <w:szCs w:val="20"/>
              </w:rPr>
            </w:pPr>
          </w:p>
        </w:tc>
        <w:tc>
          <w:tcPr>
            <w:tcW w:w="350" w:type="pct"/>
            <w:tcBorders>
              <w:top w:val="nil"/>
              <w:left w:val="nil"/>
              <w:bottom w:val="nil"/>
              <w:right w:val="nil"/>
            </w:tcBorders>
            <w:shd w:val="clear" w:color="auto" w:fill="FFFFFF"/>
            <w:tcMar>
              <w:top w:w="0" w:type="dxa"/>
              <w:left w:w="57" w:type="dxa"/>
              <w:bottom w:w="0" w:type="dxa"/>
              <w:right w:w="57" w:type="dxa"/>
            </w:tcMar>
            <w:hideMark/>
          </w:tcPr>
          <w:p w14:paraId="054A5AC7" w14:textId="77777777" w:rsidR="00A3451E" w:rsidRDefault="00A3451E" w:rsidP="007D02AC">
            <w:pPr>
              <w:rPr>
                <w:rFonts w:eastAsia="Times New Roman"/>
                <w:sz w:val="20"/>
                <w:szCs w:val="20"/>
              </w:rPr>
            </w:pPr>
          </w:p>
        </w:tc>
        <w:tc>
          <w:tcPr>
            <w:tcW w:w="450" w:type="pct"/>
            <w:tcBorders>
              <w:top w:val="nil"/>
              <w:left w:val="nil"/>
              <w:bottom w:val="nil"/>
              <w:right w:val="nil"/>
            </w:tcBorders>
            <w:shd w:val="clear" w:color="auto" w:fill="FFFFFF"/>
            <w:tcMar>
              <w:top w:w="0" w:type="dxa"/>
              <w:left w:w="57" w:type="dxa"/>
              <w:bottom w:w="0" w:type="dxa"/>
              <w:right w:w="57" w:type="dxa"/>
            </w:tcMar>
            <w:hideMark/>
          </w:tcPr>
          <w:p w14:paraId="10893F31" w14:textId="77777777" w:rsidR="00A3451E" w:rsidRDefault="00A3451E" w:rsidP="007D02AC">
            <w:pPr>
              <w:rPr>
                <w:rFonts w:eastAsia="Times New Roman"/>
                <w:sz w:val="20"/>
                <w:szCs w:val="20"/>
              </w:rPr>
            </w:pPr>
          </w:p>
        </w:tc>
      </w:tr>
    </w:tbl>
    <w:p w14:paraId="39F3BABA" w14:textId="77777777" w:rsidR="00A3451E" w:rsidRDefault="00A3451E" w:rsidP="00A3451E">
      <w:pPr>
        <w:shd w:val="clear" w:color="auto" w:fill="FFFFFF"/>
        <w:ind w:firstLine="851"/>
        <w:jc w:val="both"/>
        <w:rPr>
          <w:rFonts w:eastAsia="Times New Roman"/>
          <w:color w:val="339966"/>
          <w:sz w:val="20"/>
          <w:szCs w:val="20"/>
          <w:lang w:val="uz-Latn-UZ"/>
        </w:rPr>
      </w:pPr>
      <w:r>
        <w:rPr>
          <w:rFonts w:eastAsia="Times New Roman"/>
          <w:color w:val="339966"/>
          <w:sz w:val="20"/>
          <w:szCs w:val="20"/>
          <w:lang w:val="uz-Latn-UZ"/>
        </w:rPr>
        <w:t>Izoh: mazkur maʼlumotlar har oyning 10-sanasigacha taqdim etiladi.</w:t>
      </w:r>
    </w:p>
    <w:tbl>
      <w:tblPr>
        <w:tblW w:w="5000" w:type="pct"/>
        <w:shd w:val="clear" w:color="auto" w:fill="FFFFFF"/>
        <w:tblCellMar>
          <w:left w:w="0" w:type="dxa"/>
          <w:right w:w="0" w:type="dxa"/>
        </w:tblCellMar>
        <w:tblLook w:val="04A0" w:firstRow="1" w:lastRow="0" w:firstColumn="1" w:lastColumn="0" w:noHBand="0" w:noVBand="1"/>
      </w:tblPr>
      <w:tblGrid>
        <w:gridCol w:w="562"/>
        <w:gridCol w:w="1395"/>
        <w:gridCol w:w="562"/>
        <w:gridCol w:w="660"/>
        <w:gridCol w:w="466"/>
        <w:gridCol w:w="643"/>
        <w:gridCol w:w="321"/>
        <w:gridCol w:w="428"/>
        <w:gridCol w:w="642"/>
        <w:gridCol w:w="466"/>
        <w:gridCol w:w="660"/>
        <w:gridCol w:w="660"/>
        <w:gridCol w:w="562"/>
        <w:gridCol w:w="562"/>
        <w:gridCol w:w="1050"/>
      </w:tblGrid>
      <w:tr w:rsidR="00A3451E" w:rsidRPr="00A3451E" w14:paraId="5DCB221F" w14:textId="77777777" w:rsidTr="007D02AC">
        <w:tc>
          <w:tcPr>
            <w:tcW w:w="300" w:type="pct"/>
            <w:tcBorders>
              <w:top w:val="nil"/>
              <w:left w:val="nil"/>
              <w:bottom w:val="nil"/>
              <w:right w:val="nil"/>
            </w:tcBorders>
            <w:shd w:val="clear" w:color="auto" w:fill="FFFFFF"/>
            <w:tcMar>
              <w:top w:w="0" w:type="dxa"/>
              <w:left w:w="57" w:type="dxa"/>
              <w:bottom w:w="0" w:type="dxa"/>
              <w:right w:w="57" w:type="dxa"/>
            </w:tcMar>
            <w:vAlign w:val="center"/>
            <w:hideMark/>
          </w:tcPr>
          <w:p w14:paraId="564F3E85" w14:textId="77777777" w:rsidR="00A3451E" w:rsidRDefault="00A3451E" w:rsidP="007D02AC">
            <w:pPr>
              <w:shd w:val="clear" w:color="auto" w:fill="FFFFFF"/>
              <w:ind w:firstLine="851"/>
              <w:jc w:val="both"/>
              <w:rPr>
                <w:rFonts w:eastAsia="Times New Roman"/>
                <w:color w:val="339966"/>
                <w:sz w:val="20"/>
                <w:szCs w:val="20"/>
                <w:lang w:val="uz-Latn-UZ"/>
              </w:rPr>
            </w:pPr>
          </w:p>
        </w:tc>
        <w:tc>
          <w:tcPr>
            <w:tcW w:w="4650" w:type="pct"/>
            <w:gridSpan w:val="14"/>
            <w:tcBorders>
              <w:top w:val="nil"/>
              <w:left w:val="nil"/>
              <w:bottom w:val="nil"/>
              <w:right w:val="nil"/>
            </w:tcBorders>
            <w:shd w:val="clear" w:color="auto" w:fill="FFFFFF"/>
            <w:tcMar>
              <w:top w:w="0" w:type="dxa"/>
              <w:left w:w="57" w:type="dxa"/>
              <w:bottom w:w="0" w:type="dxa"/>
              <w:right w:w="57" w:type="dxa"/>
            </w:tcMar>
            <w:hideMark/>
          </w:tcPr>
          <w:p w14:paraId="391E6310" w14:textId="77777777" w:rsidR="00A3451E" w:rsidRPr="00A3451E" w:rsidRDefault="00A3451E" w:rsidP="007D02AC">
            <w:pPr>
              <w:rPr>
                <w:rFonts w:eastAsia="Times New Roman"/>
                <w:sz w:val="20"/>
                <w:szCs w:val="20"/>
                <w:lang w:val="en-US"/>
              </w:rPr>
            </w:pPr>
          </w:p>
        </w:tc>
      </w:tr>
      <w:tr w:rsidR="00A3451E" w:rsidRPr="00A3451E" w14:paraId="30132993" w14:textId="77777777" w:rsidTr="007D02AC">
        <w:tc>
          <w:tcPr>
            <w:tcW w:w="300" w:type="pct"/>
            <w:tcBorders>
              <w:top w:val="nil"/>
              <w:left w:val="nil"/>
              <w:bottom w:val="nil"/>
              <w:right w:val="nil"/>
            </w:tcBorders>
            <w:shd w:val="clear" w:color="auto" w:fill="FFFFFF"/>
            <w:tcMar>
              <w:top w:w="0" w:type="dxa"/>
              <w:left w:w="57" w:type="dxa"/>
              <w:bottom w:w="0" w:type="dxa"/>
              <w:right w:w="57" w:type="dxa"/>
            </w:tcMar>
            <w:vAlign w:val="center"/>
            <w:hideMark/>
          </w:tcPr>
          <w:p w14:paraId="54E8D9C6" w14:textId="77777777" w:rsidR="00A3451E" w:rsidRPr="00A3451E" w:rsidRDefault="00A3451E" w:rsidP="007D02AC">
            <w:pPr>
              <w:rPr>
                <w:rFonts w:eastAsia="Times New Roman"/>
                <w:sz w:val="20"/>
                <w:szCs w:val="20"/>
                <w:lang w:val="en-US"/>
              </w:rPr>
            </w:pPr>
          </w:p>
        </w:tc>
        <w:tc>
          <w:tcPr>
            <w:tcW w:w="700" w:type="pct"/>
            <w:tcBorders>
              <w:top w:val="nil"/>
              <w:left w:val="nil"/>
              <w:bottom w:val="nil"/>
              <w:right w:val="nil"/>
            </w:tcBorders>
            <w:shd w:val="clear" w:color="auto" w:fill="FFFFFF"/>
            <w:tcMar>
              <w:top w:w="0" w:type="dxa"/>
              <w:left w:w="57" w:type="dxa"/>
              <w:bottom w:w="0" w:type="dxa"/>
              <w:right w:w="57" w:type="dxa"/>
            </w:tcMar>
            <w:hideMark/>
          </w:tcPr>
          <w:p w14:paraId="03F76AF5" w14:textId="77777777" w:rsidR="00A3451E" w:rsidRPr="00A3451E" w:rsidRDefault="00A3451E" w:rsidP="007D02AC">
            <w:pPr>
              <w:rPr>
                <w:lang w:val="en-US"/>
              </w:rPr>
            </w:pPr>
            <w:r w:rsidRPr="00A3451E">
              <w:rPr>
                <w:b/>
                <w:bCs/>
                <w:lang w:val="en-US"/>
              </w:rPr>
              <w:t>Temir yoʻlga egalik qiluvchining rahbari</w:t>
            </w:r>
          </w:p>
        </w:tc>
        <w:tc>
          <w:tcPr>
            <w:tcW w:w="300" w:type="pct"/>
            <w:tcBorders>
              <w:top w:val="nil"/>
              <w:left w:val="nil"/>
              <w:bottom w:val="nil"/>
              <w:right w:val="nil"/>
            </w:tcBorders>
            <w:shd w:val="clear" w:color="auto" w:fill="FFFFFF"/>
            <w:tcMar>
              <w:top w:w="0" w:type="dxa"/>
              <w:left w:w="57" w:type="dxa"/>
              <w:bottom w:w="0" w:type="dxa"/>
              <w:right w:w="57" w:type="dxa"/>
            </w:tcMar>
            <w:hideMark/>
          </w:tcPr>
          <w:p w14:paraId="45CEED4E" w14:textId="77777777" w:rsidR="00A3451E" w:rsidRPr="00A3451E" w:rsidRDefault="00A3451E" w:rsidP="007D02AC">
            <w:pPr>
              <w:rPr>
                <w:lang w:val="en-US"/>
              </w:rPr>
            </w:pPr>
          </w:p>
        </w:tc>
        <w:tc>
          <w:tcPr>
            <w:tcW w:w="350" w:type="pct"/>
            <w:tcBorders>
              <w:top w:val="nil"/>
              <w:left w:val="nil"/>
              <w:bottom w:val="nil"/>
              <w:right w:val="nil"/>
            </w:tcBorders>
            <w:shd w:val="clear" w:color="auto" w:fill="FFFFFF"/>
            <w:tcMar>
              <w:top w:w="0" w:type="dxa"/>
              <w:left w:w="57" w:type="dxa"/>
              <w:bottom w:w="0" w:type="dxa"/>
              <w:right w:w="57" w:type="dxa"/>
            </w:tcMar>
            <w:hideMark/>
          </w:tcPr>
          <w:p w14:paraId="2E729AEF" w14:textId="77777777" w:rsidR="00A3451E" w:rsidRPr="00A3451E" w:rsidRDefault="00A3451E" w:rsidP="007D02AC">
            <w:pPr>
              <w:rPr>
                <w:rFonts w:eastAsia="Times New Roman"/>
                <w:sz w:val="20"/>
                <w:szCs w:val="20"/>
                <w:lang w:val="en-US"/>
              </w:rPr>
            </w:pPr>
          </w:p>
        </w:tc>
        <w:tc>
          <w:tcPr>
            <w:tcW w:w="200" w:type="pct"/>
            <w:tcBorders>
              <w:top w:val="nil"/>
              <w:left w:val="nil"/>
              <w:bottom w:val="nil"/>
              <w:right w:val="nil"/>
            </w:tcBorders>
            <w:shd w:val="clear" w:color="auto" w:fill="FFFFFF"/>
            <w:tcMar>
              <w:top w:w="0" w:type="dxa"/>
              <w:left w:w="57" w:type="dxa"/>
              <w:bottom w:w="0" w:type="dxa"/>
              <w:right w:w="57" w:type="dxa"/>
            </w:tcMar>
            <w:hideMark/>
          </w:tcPr>
          <w:p w14:paraId="7DAE953E" w14:textId="77777777" w:rsidR="00A3451E" w:rsidRPr="00A3451E" w:rsidRDefault="00A3451E" w:rsidP="007D02AC">
            <w:pPr>
              <w:rPr>
                <w:rFonts w:eastAsia="Times New Roman"/>
                <w:sz w:val="20"/>
                <w:szCs w:val="20"/>
                <w:lang w:val="en-US"/>
              </w:rPr>
            </w:pPr>
          </w:p>
        </w:tc>
        <w:tc>
          <w:tcPr>
            <w:tcW w:w="300" w:type="pct"/>
            <w:tcBorders>
              <w:top w:val="nil"/>
              <w:left w:val="nil"/>
              <w:bottom w:val="nil"/>
              <w:right w:val="nil"/>
            </w:tcBorders>
            <w:shd w:val="clear" w:color="auto" w:fill="FFFFFF"/>
            <w:tcMar>
              <w:top w:w="0" w:type="dxa"/>
              <w:left w:w="57" w:type="dxa"/>
              <w:bottom w:w="0" w:type="dxa"/>
              <w:right w:w="57" w:type="dxa"/>
            </w:tcMar>
            <w:hideMark/>
          </w:tcPr>
          <w:p w14:paraId="2DA0643C" w14:textId="77777777" w:rsidR="00A3451E" w:rsidRPr="00A3451E" w:rsidRDefault="00A3451E" w:rsidP="007D02AC">
            <w:pPr>
              <w:rPr>
                <w:rFonts w:eastAsia="Times New Roman"/>
                <w:sz w:val="20"/>
                <w:szCs w:val="20"/>
                <w:lang w:val="en-US"/>
              </w:rPr>
            </w:pPr>
          </w:p>
        </w:tc>
        <w:tc>
          <w:tcPr>
            <w:tcW w:w="150" w:type="pct"/>
            <w:tcBorders>
              <w:top w:val="nil"/>
              <w:left w:val="nil"/>
              <w:bottom w:val="nil"/>
              <w:right w:val="nil"/>
            </w:tcBorders>
            <w:shd w:val="clear" w:color="auto" w:fill="FFFFFF"/>
            <w:tcMar>
              <w:top w:w="0" w:type="dxa"/>
              <w:left w:w="57" w:type="dxa"/>
              <w:bottom w:w="0" w:type="dxa"/>
              <w:right w:w="57" w:type="dxa"/>
            </w:tcMar>
            <w:hideMark/>
          </w:tcPr>
          <w:p w14:paraId="7D321D3F" w14:textId="77777777" w:rsidR="00A3451E" w:rsidRPr="00A3451E" w:rsidRDefault="00A3451E" w:rsidP="007D02AC">
            <w:pPr>
              <w:rPr>
                <w:rFonts w:eastAsia="Times New Roman"/>
                <w:sz w:val="20"/>
                <w:szCs w:val="20"/>
                <w:lang w:val="en-US"/>
              </w:rPr>
            </w:pPr>
          </w:p>
        </w:tc>
        <w:tc>
          <w:tcPr>
            <w:tcW w:w="200" w:type="pct"/>
            <w:tcBorders>
              <w:top w:val="nil"/>
              <w:left w:val="nil"/>
              <w:bottom w:val="nil"/>
              <w:right w:val="nil"/>
            </w:tcBorders>
            <w:shd w:val="clear" w:color="auto" w:fill="FFFFFF"/>
            <w:tcMar>
              <w:top w:w="0" w:type="dxa"/>
              <w:left w:w="57" w:type="dxa"/>
              <w:bottom w:w="0" w:type="dxa"/>
              <w:right w:w="57" w:type="dxa"/>
            </w:tcMar>
            <w:hideMark/>
          </w:tcPr>
          <w:p w14:paraId="0698F6B9" w14:textId="77777777" w:rsidR="00A3451E" w:rsidRPr="00A3451E" w:rsidRDefault="00A3451E" w:rsidP="007D02AC">
            <w:pPr>
              <w:rPr>
                <w:rFonts w:eastAsia="Times New Roman"/>
                <w:sz w:val="20"/>
                <w:szCs w:val="20"/>
                <w:lang w:val="en-US"/>
              </w:rPr>
            </w:pPr>
          </w:p>
        </w:tc>
        <w:tc>
          <w:tcPr>
            <w:tcW w:w="200" w:type="pct"/>
            <w:tcBorders>
              <w:top w:val="nil"/>
              <w:left w:val="nil"/>
              <w:bottom w:val="nil"/>
              <w:right w:val="nil"/>
            </w:tcBorders>
            <w:shd w:val="clear" w:color="auto" w:fill="FFFFFF"/>
            <w:tcMar>
              <w:top w:w="0" w:type="dxa"/>
              <w:left w:w="57" w:type="dxa"/>
              <w:bottom w:w="0" w:type="dxa"/>
              <w:right w:w="57" w:type="dxa"/>
            </w:tcMar>
            <w:hideMark/>
          </w:tcPr>
          <w:p w14:paraId="353DBBFF" w14:textId="77777777" w:rsidR="00A3451E" w:rsidRPr="00A3451E" w:rsidRDefault="00A3451E" w:rsidP="007D02AC">
            <w:pPr>
              <w:rPr>
                <w:rFonts w:eastAsia="Times New Roman"/>
                <w:sz w:val="20"/>
                <w:szCs w:val="20"/>
                <w:lang w:val="en-US"/>
              </w:rPr>
            </w:pPr>
          </w:p>
        </w:tc>
        <w:tc>
          <w:tcPr>
            <w:tcW w:w="250" w:type="pct"/>
            <w:tcBorders>
              <w:top w:val="nil"/>
              <w:left w:val="nil"/>
              <w:bottom w:val="nil"/>
              <w:right w:val="nil"/>
            </w:tcBorders>
            <w:shd w:val="clear" w:color="auto" w:fill="FFFFFF"/>
            <w:tcMar>
              <w:top w:w="0" w:type="dxa"/>
              <w:left w:w="57" w:type="dxa"/>
              <w:bottom w:w="0" w:type="dxa"/>
              <w:right w:w="57" w:type="dxa"/>
            </w:tcMar>
            <w:hideMark/>
          </w:tcPr>
          <w:p w14:paraId="1C620699" w14:textId="77777777" w:rsidR="00A3451E" w:rsidRPr="00A3451E" w:rsidRDefault="00A3451E" w:rsidP="007D02AC">
            <w:pPr>
              <w:rPr>
                <w:rFonts w:eastAsia="Times New Roman"/>
                <w:sz w:val="20"/>
                <w:szCs w:val="20"/>
                <w:lang w:val="en-US"/>
              </w:rPr>
            </w:pPr>
          </w:p>
        </w:tc>
        <w:tc>
          <w:tcPr>
            <w:tcW w:w="350" w:type="pct"/>
            <w:tcBorders>
              <w:top w:val="nil"/>
              <w:left w:val="nil"/>
              <w:bottom w:val="nil"/>
              <w:right w:val="nil"/>
            </w:tcBorders>
            <w:shd w:val="clear" w:color="auto" w:fill="FFFFFF"/>
            <w:tcMar>
              <w:top w:w="0" w:type="dxa"/>
              <w:left w:w="57" w:type="dxa"/>
              <w:bottom w:w="0" w:type="dxa"/>
              <w:right w:w="57" w:type="dxa"/>
            </w:tcMar>
            <w:hideMark/>
          </w:tcPr>
          <w:p w14:paraId="77A3D0B4" w14:textId="77777777" w:rsidR="00A3451E" w:rsidRPr="00A3451E" w:rsidRDefault="00A3451E" w:rsidP="007D02AC">
            <w:pPr>
              <w:rPr>
                <w:rFonts w:eastAsia="Times New Roman"/>
                <w:sz w:val="20"/>
                <w:szCs w:val="20"/>
                <w:lang w:val="en-US"/>
              </w:rPr>
            </w:pPr>
          </w:p>
        </w:tc>
        <w:tc>
          <w:tcPr>
            <w:tcW w:w="350" w:type="pct"/>
            <w:tcBorders>
              <w:top w:val="nil"/>
              <w:left w:val="nil"/>
              <w:bottom w:val="nil"/>
              <w:right w:val="nil"/>
            </w:tcBorders>
            <w:shd w:val="clear" w:color="auto" w:fill="FFFFFF"/>
            <w:tcMar>
              <w:top w:w="0" w:type="dxa"/>
              <w:left w:w="57" w:type="dxa"/>
              <w:bottom w:w="0" w:type="dxa"/>
              <w:right w:w="57" w:type="dxa"/>
            </w:tcMar>
            <w:hideMark/>
          </w:tcPr>
          <w:p w14:paraId="628A8146" w14:textId="77777777" w:rsidR="00A3451E" w:rsidRPr="00A3451E" w:rsidRDefault="00A3451E" w:rsidP="007D02AC">
            <w:pPr>
              <w:rPr>
                <w:rFonts w:eastAsia="Times New Roman"/>
                <w:sz w:val="20"/>
                <w:szCs w:val="20"/>
                <w:lang w:val="en-US"/>
              </w:rPr>
            </w:pPr>
          </w:p>
        </w:tc>
        <w:tc>
          <w:tcPr>
            <w:tcW w:w="300" w:type="pct"/>
            <w:tcBorders>
              <w:top w:val="nil"/>
              <w:left w:val="nil"/>
              <w:bottom w:val="nil"/>
              <w:right w:val="nil"/>
            </w:tcBorders>
            <w:shd w:val="clear" w:color="auto" w:fill="FFFFFF"/>
            <w:tcMar>
              <w:top w:w="0" w:type="dxa"/>
              <w:left w:w="57" w:type="dxa"/>
              <w:bottom w:w="0" w:type="dxa"/>
              <w:right w:w="57" w:type="dxa"/>
            </w:tcMar>
            <w:hideMark/>
          </w:tcPr>
          <w:p w14:paraId="768E4C3E" w14:textId="77777777" w:rsidR="00A3451E" w:rsidRPr="00A3451E" w:rsidRDefault="00A3451E" w:rsidP="007D02AC">
            <w:pPr>
              <w:rPr>
                <w:rFonts w:eastAsia="Times New Roman"/>
                <w:sz w:val="20"/>
                <w:szCs w:val="20"/>
                <w:lang w:val="en-US"/>
              </w:rPr>
            </w:pPr>
          </w:p>
        </w:tc>
        <w:tc>
          <w:tcPr>
            <w:tcW w:w="300" w:type="pct"/>
            <w:tcBorders>
              <w:top w:val="nil"/>
              <w:left w:val="nil"/>
              <w:bottom w:val="nil"/>
              <w:right w:val="nil"/>
            </w:tcBorders>
            <w:shd w:val="clear" w:color="auto" w:fill="FFFFFF"/>
            <w:tcMar>
              <w:top w:w="0" w:type="dxa"/>
              <w:left w:w="57" w:type="dxa"/>
              <w:bottom w:w="0" w:type="dxa"/>
              <w:right w:w="57" w:type="dxa"/>
            </w:tcMar>
            <w:hideMark/>
          </w:tcPr>
          <w:p w14:paraId="4C0FE35B" w14:textId="77777777" w:rsidR="00A3451E" w:rsidRPr="00A3451E" w:rsidRDefault="00A3451E" w:rsidP="007D02AC">
            <w:pPr>
              <w:rPr>
                <w:rFonts w:eastAsia="Times New Roman"/>
                <w:sz w:val="20"/>
                <w:szCs w:val="20"/>
                <w:lang w:val="en-US"/>
              </w:rPr>
            </w:pPr>
          </w:p>
        </w:tc>
        <w:tc>
          <w:tcPr>
            <w:tcW w:w="350" w:type="pct"/>
            <w:tcBorders>
              <w:top w:val="nil"/>
              <w:left w:val="nil"/>
              <w:bottom w:val="nil"/>
              <w:right w:val="nil"/>
            </w:tcBorders>
            <w:shd w:val="clear" w:color="auto" w:fill="FFFFFF"/>
            <w:tcMar>
              <w:top w:w="0" w:type="dxa"/>
              <w:left w:w="57" w:type="dxa"/>
              <w:bottom w:w="0" w:type="dxa"/>
              <w:right w:w="57" w:type="dxa"/>
            </w:tcMar>
            <w:hideMark/>
          </w:tcPr>
          <w:p w14:paraId="1891E537" w14:textId="77777777" w:rsidR="00A3451E" w:rsidRPr="00A3451E" w:rsidRDefault="00A3451E" w:rsidP="007D02AC">
            <w:pPr>
              <w:rPr>
                <w:rFonts w:eastAsia="Times New Roman"/>
                <w:sz w:val="20"/>
                <w:szCs w:val="20"/>
                <w:lang w:val="en-US"/>
              </w:rPr>
            </w:pPr>
          </w:p>
        </w:tc>
      </w:tr>
      <w:tr w:rsidR="00A3451E" w14:paraId="6AD99B6E" w14:textId="77777777" w:rsidTr="007D02AC">
        <w:tc>
          <w:tcPr>
            <w:tcW w:w="300" w:type="pct"/>
            <w:tcBorders>
              <w:top w:val="nil"/>
              <w:left w:val="nil"/>
              <w:bottom w:val="nil"/>
              <w:right w:val="nil"/>
            </w:tcBorders>
            <w:shd w:val="clear" w:color="auto" w:fill="FFFFFF"/>
            <w:tcMar>
              <w:top w:w="0" w:type="dxa"/>
              <w:left w:w="57" w:type="dxa"/>
              <w:bottom w:w="0" w:type="dxa"/>
              <w:right w:w="57" w:type="dxa"/>
            </w:tcMar>
            <w:vAlign w:val="center"/>
            <w:hideMark/>
          </w:tcPr>
          <w:p w14:paraId="6A2EC7E3" w14:textId="77777777" w:rsidR="00A3451E" w:rsidRPr="00A3451E" w:rsidRDefault="00A3451E" w:rsidP="007D02AC">
            <w:pPr>
              <w:rPr>
                <w:rFonts w:eastAsia="Times New Roman"/>
                <w:sz w:val="20"/>
                <w:szCs w:val="20"/>
                <w:lang w:val="en-US"/>
              </w:rPr>
            </w:pPr>
          </w:p>
        </w:tc>
        <w:tc>
          <w:tcPr>
            <w:tcW w:w="1600" w:type="pct"/>
            <w:gridSpan w:val="4"/>
            <w:tcBorders>
              <w:top w:val="nil"/>
              <w:left w:val="nil"/>
              <w:bottom w:val="nil"/>
              <w:right w:val="nil"/>
            </w:tcBorders>
            <w:shd w:val="clear" w:color="auto" w:fill="FFFFFF"/>
            <w:tcMar>
              <w:top w:w="0" w:type="dxa"/>
              <w:left w:w="57" w:type="dxa"/>
              <w:bottom w:w="0" w:type="dxa"/>
              <w:right w:w="57" w:type="dxa"/>
            </w:tcMar>
            <w:hideMark/>
          </w:tcPr>
          <w:p w14:paraId="1FB7475A" w14:textId="77777777" w:rsidR="00A3451E" w:rsidRPr="00A3451E" w:rsidRDefault="00A3451E" w:rsidP="007D02AC">
            <w:pPr>
              <w:rPr>
                <w:rFonts w:eastAsia="Times New Roman"/>
                <w:sz w:val="20"/>
                <w:szCs w:val="20"/>
                <w:lang w:val="en-US"/>
              </w:rPr>
            </w:pPr>
          </w:p>
        </w:tc>
        <w:tc>
          <w:tcPr>
            <w:tcW w:w="950" w:type="pct"/>
            <w:gridSpan w:val="4"/>
            <w:tcBorders>
              <w:top w:val="nil"/>
              <w:left w:val="nil"/>
              <w:bottom w:val="nil"/>
              <w:right w:val="nil"/>
            </w:tcBorders>
            <w:shd w:val="clear" w:color="auto" w:fill="FFFFFF"/>
            <w:tcMar>
              <w:top w:w="0" w:type="dxa"/>
              <w:left w:w="57" w:type="dxa"/>
              <w:bottom w:w="0" w:type="dxa"/>
              <w:right w:w="57" w:type="dxa"/>
            </w:tcMar>
            <w:hideMark/>
          </w:tcPr>
          <w:p w14:paraId="55391326" w14:textId="77777777" w:rsidR="00A3451E" w:rsidRDefault="00A3451E" w:rsidP="007D02AC">
            <w:pPr>
              <w:jc w:val="center"/>
            </w:pPr>
            <w:r>
              <w:t>________________</w:t>
            </w:r>
          </w:p>
        </w:tc>
        <w:tc>
          <w:tcPr>
            <w:tcW w:w="2000" w:type="pct"/>
            <w:gridSpan w:val="6"/>
            <w:tcBorders>
              <w:top w:val="nil"/>
              <w:left w:val="nil"/>
              <w:bottom w:val="nil"/>
              <w:right w:val="nil"/>
            </w:tcBorders>
            <w:shd w:val="clear" w:color="auto" w:fill="FFFFFF"/>
            <w:tcMar>
              <w:top w:w="0" w:type="dxa"/>
              <w:left w:w="57" w:type="dxa"/>
              <w:bottom w:w="0" w:type="dxa"/>
              <w:right w:w="57" w:type="dxa"/>
            </w:tcMar>
            <w:hideMark/>
          </w:tcPr>
          <w:p w14:paraId="09A06F47" w14:textId="77777777" w:rsidR="00A3451E" w:rsidRDefault="00A3451E" w:rsidP="007D02AC">
            <w:pPr>
              <w:jc w:val="center"/>
            </w:pPr>
            <w:r>
              <w:rPr>
                <w:b/>
                <w:bCs/>
              </w:rPr>
              <w:t>______________________________</w:t>
            </w:r>
          </w:p>
        </w:tc>
      </w:tr>
      <w:tr w:rsidR="00A3451E" w14:paraId="62B7837B" w14:textId="77777777" w:rsidTr="007D02AC">
        <w:tc>
          <w:tcPr>
            <w:tcW w:w="300" w:type="pct"/>
            <w:tcBorders>
              <w:top w:val="nil"/>
              <w:left w:val="nil"/>
              <w:bottom w:val="nil"/>
              <w:right w:val="nil"/>
            </w:tcBorders>
            <w:shd w:val="clear" w:color="auto" w:fill="FFFFFF"/>
            <w:tcMar>
              <w:top w:w="0" w:type="dxa"/>
              <w:left w:w="57" w:type="dxa"/>
              <w:bottom w:w="0" w:type="dxa"/>
              <w:right w:w="57" w:type="dxa"/>
            </w:tcMar>
            <w:vAlign w:val="center"/>
            <w:hideMark/>
          </w:tcPr>
          <w:p w14:paraId="392CC458" w14:textId="77777777" w:rsidR="00A3451E" w:rsidRDefault="00A3451E" w:rsidP="007D02AC">
            <w:pPr>
              <w:jc w:val="center"/>
            </w:pPr>
          </w:p>
        </w:tc>
        <w:tc>
          <w:tcPr>
            <w:tcW w:w="1600" w:type="pct"/>
            <w:gridSpan w:val="4"/>
            <w:tcBorders>
              <w:top w:val="nil"/>
              <w:left w:val="nil"/>
              <w:bottom w:val="nil"/>
              <w:right w:val="nil"/>
            </w:tcBorders>
            <w:shd w:val="clear" w:color="auto" w:fill="FFFFFF"/>
            <w:tcMar>
              <w:top w:w="0" w:type="dxa"/>
              <w:left w:w="57" w:type="dxa"/>
              <w:bottom w:w="0" w:type="dxa"/>
              <w:right w:w="57" w:type="dxa"/>
            </w:tcMar>
            <w:hideMark/>
          </w:tcPr>
          <w:p w14:paraId="057547B4" w14:textId="77777777" w:rsidR="00A3451E" w:rsidRDefault="00A3451E" w:rsidP="007D02AC">
            <w:pPr>
              <w:rPr>
                <w:rFonts w:eastAsia="Times New Roman"/>
                <w:sz w:val="20"/>
                <w:szCs w:val="20"/>
              </w:rPr>
            </w:pPr>
          </w:p>
        </w:tc>
        <w:tc>
          <w:tcPr>
            <w:tcW w:w="950" w:type="pct"/>
            <w:gridSpan w:val="4"/>
            <w:tcBorders>
              <w:top w:val="nil"/>
              <w:left w:val="nil"/>
              <w:bottom w:val="nil"/>
              <w:right w:val="nil"/>
            </w:tcBorders>
            <w:shd w:val="clear" w:color="auto" w:fill="FFFFFF"/>
            <w:tcMar>
              <w:top w:w="0" w:type="dxa"/>
              <w:left w:w="57" w:type="dxa"/>
              <w:bottom w:w="0" w:type="dxa"/>
              <w:right w:w="57" w:type="dxa"/>
            </w:tcMar>
            <w:hideMark/>
          </w:tcPr>
          <w:p w14:paraId="7F4C6ECC" w14:textId="77777777" w:rsidR="00A3451E" w:rsidRDefault="00A3451E" w:rsidP="007D02AC">
            <w:pPr>
              <w:jc w:val="center"/>
            </w:pPr>
            <w:r>
              <w:rPr>
                <w:rStyle w:val="a6"/>
              </w:rPr>
              <w:t>(imzo)</w:t>
            </w:r>
          </w:p>
        </w:tc>
        <w:tc>
          <w:tcPr>
            <w:tcW w:w="2000" w:type="pct"/>
            <w:gridSpan w:val="6"/>
            <w:tcBorders>
              <w:top w:val="nil"/>
              <w:left w:val="nil"/>
              <w:bottom w:val="nil"/>
              <w:right w:val="nil"/>
            </w:tcBorders>
            <w:shd w:val="clear" w:color="auto" w:fill="FFFFFF"/>
            <w:tcMar>
              <w:top w:w="0" w:type="dxa"/>
              <w:left w:w="57" w:type="dxa"/>
              <w:bottom w:w="0" w:type="dxa"/>
              <w:right w:w="57" w:type="dxa"/>
            </w:tcMar>
            <w:hideMark/>
          </w:tcPr>
          <w:p w14:paraId="324380F8" w14:textId="77777777" w:rsidR="00A3451E" w:rsidRDefault="00A3451E" w:rsidP="007D02AC">
            <w:pPr>
              <w:jc w:val="center"/>
            </w:pPr>
            <w:r>
              <w:rPr>
                <w:rStyle w:val="a6"/>
              </w:rPr>
              <w:t>(F.I.O)</w:t>
            </w:r>
          </w:p>
        </w:tc>
      </w:tr>
    </w:tbl>
    <w:p w14:paraId="353BFA46" w14:textId="77777777" w:rsidR="00A3451E" w:rsidRDefault="00A3451E" w:rsidP="00A3451E">
      <w:pPr>
        <w:shd w:val="clear" w:color="auto" w:fill="FFFFFF"/>
        <w:ind w:firstLine="851"/>
        <w:jc w:val="both"/>
        <w:rPr>
          <w:rFonts w:eastAsia="Times New Roman"/>
          <w:i/>
          <w:iCs/>
          <w:color w:val="800000"/>
          <w:sz w:val="22"/>
          <w:szCs w:val="22"/>
          <w:lang w:val="uz-Latn-UZ"/>
        </w:rPr>
      </w:pPr>
      <w:r>
        <w:rPr>
          <w:rFonts w:eastAsia="Times New Roman"/>
          <w:i/>
          <w:iCs/>
          <w:color w:val="800000"/>
          <w:sz w:val="22"/>
          <w:szCs w:val="22"/>
          <w:lang w:val="uz-Latn-UZ"/>
        </w:rPr>
        <w:t xml:space="preserve">(9-ilova Oʻzbekiston Respublikasi transport vazirining 2025-yil 22-maydagi 10-sonli </w:t>
      </w:r>
      <w:hyperlink r:id="rId61" w:anchor="-7584082" w:history="1">
        <w:r>
          <w:rPr>
            <w:rFonts w:eastAsia="Times New Roman"/>
            <w:i/>
            <w:iCs/>
            <w:color w:val="008080"/>
            <w:sz w:val="22"/>
            <w:szCs w:val="22"/>
            <w:lang w:val="uz-Latn-UZ"/>
          </w:rPr>
          <w:t xml:space="preserve">buyrugʻi </w:t>
        </w:r>
      </w:hyperlink>
      <w:r>
        <w:rPr>
          <w:rFonts w:eastAsia="Times New Roman"/>
          <w:i/>
          <w:iCs/>
          <w:color w:val="800000"/>
          <w:sz w:val="22"/>
          <w:szCs w:val="22"/>
          <w:lang w:val="uz-Latn-UZ"/>
        </w:rPr>
        <w:t>(roʻyxat raqami 3376-1, 17.06.2025-y.) tahririda — Qonunchilik maʼlumotlari milliy bazasi, 20.06.2025-y., 10/25/3376-1/0524-son)</w:t>
      </w:r>
    </w:p>
    <w:p w14:paraId="58FD1B2E" w14:textId="77777777" w:rsidR="00A3451E" w:rsidRDefault="00A3451E" w:rsidP="00A3451E">
      <w:pPr>
        <w:shd w:val="clear" w:color="auto" w:fill="FFFFFF"/>
        <w:jc w:val="center"/>
        <w:rPr>
          <w:rFonts w:eastAsia="Times New Roman"/>
          <w:color w:val="000080"/>
          <w:sz w:val="22"/>
          <w:szCs w:val="22"/>
          <w:lang w:val="uz-Latn-UZ"/>
        </w:rPr>
      </w:pPr>
      <w:r>
        <w:rPr>
          <w:rFonts w:eastAsia="Times New Roman"/>
          <w:color w:val="000080"/>
          <w:sz w:val="22"/>
          <w:szCs w:val="22"/>
          <w:lang w:val="uz-Latn-UZ"/>
        </w:rPr>
        <w:t xml:space="preserve">Temir yoʻl transporti hamda metropolitenda harakat va tashishlar xavfsizligi talablarining buzilishi bilan bogʻliq hodisalarni tasniflash, xizmat tekshiruvini olib borish va hisobga olish tartibi toʻgʻrisidagi </w:t>
      </w:r>
      <w:hyperlink r:id="rId62" w:anchor="6134578" w:history="1">
        <w:r>
          <w:rPr>
            <w:rFonts w:eastAsia="Times New Roman"/>
            <w:color w:val="008080"/>
            <w:sz w:val="22"/>
            <w:szCs w:val="22"/>
            <w:lang w:val="uz-Latn-UZ"/>
          </w:rPr>
          <w:t>nizomga</w:t>
        </w:r>
      </w:hyperlink>
      <w:r>
        <w:rPr>
          <w:rFonts w:eastAsia="Times New Roman"/>
          <w:color w:val="000080"/>
          <w:sz w:val="22"/>
          <w:szCs w:val="22"/>
          <w:lang w:val="uz-Latn-UZ"/>
        </w:rPr>
        <w:br/>
        <w:t xml:space="preserve">10-ILOVA </w:t>
      </w:r>
    </w:p>
    <w:tbl>
      <w:tblPr>
        <w:tblW w:w="5000" w:type="pct"/>
        <w:shd w:val="clear" w:color="auto" w:fill="FFFFFF"/>
        <w:tblCellMar>
          <w:left w:w="0" w:type="dxa"/>
          <w:right w:w="0" w:type="dxa"/>
        </w:tblCellMar>
        <w:tblLook w:val="04A0" w:firstRow="1" w:lastRow="0" w:firstColumn="1" w:lastColumn="0" w:noHBand="0" w:noVBand="1"/>
      </w:tblPr>
      <w:tblGrid>
        <w:gridCol w:w="794"/>
        <w:gridCol w:w="823"/>
        <w:gridCol w:w="685"/>
        <w:gridCol w:w="318"/>
        <w:gridCol w:w="318"/>
        <w:gridCol w:w="507"/>
        <w:gridCol w:w="547"/>
        <w:gridCol w:w="459"/>
        <w:gridCol w:w="469"/>
        <w:gridCol w:w="420"/>
        <w:gridCol w:w="30"/>
        <w:gridCol w:w="646"/>
        <w:gridCol w:w="715"/>
        <w:gridCol w:w="676"/>
        <w:gridCol w:w="685"/>
        <w:gridCol w:w="685"/>
        <w:gridCol w:w="862"/>
      </w:tblGrid>
      <w:tr w:rsidR="00A3451E" w:rsidRPr="00A3451E" w14:paraId="43D7219B" w14:textId="77777777" w:rsidTr="007D02AC">
        <w:trPr>
          <w:gridAfter w:val="2"/>
          <w:wAfter w:w="2734" w:type="dxa"/>
        </w:trPr>
        <w:tc>
          <w:tcPr>
            <w:tcW w:w="5000" w:type="pct"/>
            <w:gridSpan w:val="15"/>
            <w:tcBorders>
              <w:top w:val="nil"/>
              <w:left w:val="nil"/>
              <w:bottom w:val="nil"/>
              <w:right w:val="nil"/>
            </w:tcBorders>
            <w:shd w:val="clear" w:color="auto" w:fill="FFFFFF"/>
            <w:tcMar>
              <w:top w:w="57" w:type="dxa"/>
              <w:left w:w="57" w:type="dxa"/>
              <w:bottom w:w="57" w:type="dxa"/>
              <w:right w:w="57" w:type="dxa"/>
            </w:tcMar>
            <w:hideMark/>
          </w:tcPr>
          <w:p w14:paraId="0108A60E" w14:textId="77777777" w:rsidR="00A3451E" w:rsidRPr="00A3451E" w:rsidRDefault="00A3451E" w:rsidP="007D02AC">
            <w:pPr>
              <w:jc w:val="center"/>
              <w:rPr>
                <w:lang w:val="uz-Latn-UZ"/>
              </w:rPr>
            </w:pPr>
            <w:r w:rsidRPr="00A3451E">
              <w:rPr>
                <w:b/>
                <w:bCs/>
                <w:lang w:val="uz-Latn-UZ"/>
              </w:rPr>
              <w:t>20__ yilning _______ oyi va oʻtgan _____ oy davomida __________________ yillarda yoʻl qoʻyilgan harakat xavfsizligi buzilishlari boʻyicha</w:t>
            </w:r>
          </w:p>
        </w:tc>
      </w:tr>
      <w:tr w:rsidR="00A3451E" w14:paraId="7FC54C37" w14:textId="77777777" w:rsidTr="007D02AC">
        <w:trPr>
          <w:gridAfter w:val="2"/>
          <w:wAfter w:w="2734" w:type="dxa"/>
        </w:trPr>
        <w:tc>
          <w:tcPr>
            <w:tcW w:w="1650" w:type="pct"/>
            <w:gridSpan w:val="4"/>
            <w:tcBorders>
              <w:top w:val="nil"/>
              <w:left w:val="nil"/>
              <w:bottom w:val="nil"/>
              <w:right w:val="nil"/>
            </w:tcBorders>
            <w:shd w:val="clear" w:color="auto" w:fill="FFFFFF"/>
            <w:tcMar>
              <w:top w:w="57" w:type="dxa"/>
              <w:left w:w="57" w:type="dxa"/>
              <w:bottom w:w="57" w:type="dxa"/>
              <w:right w:w="57" w:type="dxa"/>
            </w:tcMar>
            <w:hideMark/>
          </w:tcPr>
          <w:p w14:paraId="2F310BD5" w14:textId="77777777" w:rsidR="00A3451E" w:rsidRPr="00A3451E" w:rsidRDefault="00A3451E" w:rsidP="007D02AC">
            <w:pPr>
              <w:jc w:val="center"/>
              <w:rPr>
                <w:lang w:val="uz-Latn-UZ"/>
              </w:rPr>
            </w:pPr>
          </w:p>
        </w:tc>
        <w:tc>
          <w:tcPr>
            <w:tcW w:w="1650" w:type="pct"/>
            <w:gridSpan w:val="6"/>
            <w:tcBorders>
              <w:top w:val="nil"/>
              <w:left w:val="nil"/>
              <w:bottom w:val="nil"/>
              <w:right w:val="nil"/>
            </w:tcBorders>
            <w:shd w:val="clear" w:color="auto" w:fill="FFFFFF"/>
            <w:tcMar>
              <w:top w:w="57" w:type="dxa"/>
              <w:left w:w="57" w:type="dxa"/>
              <w:bottom w:w="57" w:type="dxa"/>
              <w:right w:w="57" w:type="dxa"/>
            </w:tcMar>
            <w:hideMark/>
          </w:tcPr>
          <w:p w14:paraId="079FA520" w14:textId="77777777" w:rsidR="00A3451E" w:rsidRDefault="00A3451E" w:rsidP="007D02AC">
            <w:pPr>
              <w:jc w:val="center"/>
            </w:pPr>
            <w:r>
              <w:rPr>
                <w:b/>
                <w:bCs/>
              </w:rPr>
              <w:t>MAʼLUMOTNOMA</w:t>
            </w:r>
          </w:p>
        </w:tc>
        <w:tc>
          <w:tcPr>
            <w:tcW w:w="1650" w:type="pct"/>
            <w:gridSpan w:val="5"/>
            <w:tcBorders>
              <w:top w:val="nil"/>
              <w:left w:val="nil"/>
              <w:bottom w:val="nil"/>
              <w:right w:val="nil"/>
            </w:tcBorders>
            <w:shd w:val="clear" w:color="auto" w:fill="FFFFFF"/>
            <w:tcMar>
              <w:top w:w="57" w:type="dxa"/>
              <w:left w:w="57" w:type="dxa"/>
              <w:bottom w:w="57" w:type="dxa"/>
              <w:right w:w="57" w:type="dxa"/>
            </w:tcMar>
            <w:hideMark/>
          </w:tcPr>
          <w:p w14:paraId="128E7FB0" w14:textId="77777777" w:rsidR="00A3451E" w:rsidRDefault="00A3451E" w:rsidP="007D02AC">
            <w:pPr>
              <w:jc w:val="center"/>
            </w:pPr>
          </w:p>
        </w:tc>
      </w:tr>
      <w:tr w:rsidR="00A3451E" w:rsidRPr="00A3451E" w14:paraId="672449B5" w14:textId="77777777" w:rsidTr="007D02AC">
        <w:tc>
          <w:tcPr>
            <w:tcW w:w="1250" w:type="pct"/>
            <w:gridSpan w:val="2"/>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F09CC8C" w14:textId="77777777" w:rsidR="00A3451E" w:rsidRPr="00A3451E" w:rsidRDefault="00A3451E" w:rsidP="007D02AC">
            <w:pPr>
              <w:jc w:val="center"/>
              <w:rPr>
                <w:lang w:val="en-US"/>
              </w:rPr>
            </w:pPr>
            <w:r w:rsidRPr="00A3451E">
              <w:rPr>
                <w:b/>
                <w:bCs/>
                <w:lang w:val="en-US"/>
              </w:rPr>
              <w:t>(temir yoʻlga egalik qiluvchining nomi)</w:t>
            </w:r>
          </w:p>
        </w:tc>
        <w:tc>
          <w:tcPr>
            <w:tcW w:w="2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5F8E65C" w14:textId="77777777" w:rsidR="00A3451E" w:rsidRPr="00A3451E" w:rsidRDefault="00A3451E" w:rsidP="007D02AC">
            <w:pPr>
              <w:jc w:val="center"/>
              <w:rPr>
                <w:lang w:val="en-US"/>
              </w:rPr>
            </w:pPr>
          </w:p>
        </w:tc>
        <w:tc>
          <w:tcPr>
            <w:tcW w:w="300" w:type="pct"/>
            <w:gridSpan w:val="2"/>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8AA268B"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2959B82"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07B8B31"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E979CCA"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9669785"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FCFB49E"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E50C911"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C3E8FCD"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71FAAC8"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4E75F25"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B39F9E4"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A346570" w14:textId="77777777" w:rsidR="00A3451E" w:rsidRPr="00A3451E" w:rsidRDefault="00A3451E" w:rsidP="007D02AC">
            <w:pPr>
              <w:rPr>
                <w:rFonts w:eastAsia="Times New Roman"/>
                <w:sz w:val="20"/>
                <w:szCs w:val="20"/>
                <w:lang w:val="en-US"/>
              </w:rPr>
            </w:pPr>
          </w:p>
        </w:tc>
      </w:tr>
      <w:tr w:rsidR="00A3451E" w:rsidRPr="00A3451E" w14:paraId="5E69E2F5" w14:textId="77777777" w:rsidTr="007D02AC">
        <w:trPr>
          <w:cantSplit/>
        </w:trPr>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62CA4A7" w14:textId="77777777" w:rsidR="00A3451E" w:rsidRDefault="00A3451E" w:rsidP="007D02AC">
            <w:pPr>
              <w:jc w:val="center"/>
            </w:pPr>
            <w:r>
              <w:rPr>
                <w:b/>
                <w:bCs/>
              </w:rPr>
              <w:t>Harakat xavfsizligi buzilishi turlari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B59D32" w14:textId="77777777" w:rsidR="00A3451E" w:rsidRDefault="00A3451E" w:rsidP="007D02AC">
            <w:pPr>
              <w:jc w:val="center"/>
            </w:pPr>
            <w:r>
              <w:rPr>
                <w:b/>
                <w:bCs/>
              </w:rPr>
              <w:t>Yanvar</w:t>
            </w: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5C4AD3" w14:textId="77777777" w:rsidR="00A3451E" w:rsidRDefault="00A3451E" w:rsidP="007D02AC">
            <w:pPr>
              <w:jc w:val="center"/>
            </w:pPr>
            <w:r>
              <w:rPr>
                <w:b/>
                <w:bCs/>
              </w:rPr>
              <w:t>Fevral</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AF5B50" w14:textId="77777777" w:rsidR="00A3451E" w:rsidRDefault="00A3451E" w:rsidP="007D02AC">
            <w:pPr>
              <w:jc w:val="center"/>
            </w:pPr>
            <w:r>
              <w:rPr>
                <w:b/>
                <w:bCs/>
              </w:rPr>
              <w:t>Mart</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4F0405" w14:textId="77777777" w:rsidR="00A3451E" w:rsidRDefault="00A3451E" w:rsidP="007D02AC">
            <w:pPr>
              <w:jc w:val="center"/>
            </w:pPr>
            <w:r>
              <w:rPr>
                <w:b/>
                <w:bCs/>
              </w:rPr>
              <w:t>Aprel</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5A2C9A" w14:textId="77777777" w:rsidR="00A3451E" w:rsidRDefault="00A3451E" w:rsidP="007D02AC">
            <w:pPr>
              <w:jc w:val="center"/>
            </w:pPr>
            <w:r>
              <w:rPr>
                <w:b/>
                <w:bCs/>
              </w:rPr>
              <w:t>May</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C6DE24C" w14:textId="77777777" w:rsidR="00A3451E" w:rsidRDefault="00A3451E" w:rsidP="007D02AC">
            <w:pPr>
              <w:jc w:val="center"/>
            </w:pPr>
            <w:r>
              <w:rPr>
                <w:b/>
                <w:bCs/>
              </w:rPr>
              <w:t>Iyun</w:t>
            </w: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E8F229F" w14:textId="77777777" w:rsidR="00A3451E" w:rsidRDefault="00A3451E" w:rsidP="007D02AC">
            <w:pPr>
              <w:jc w:val="center"/>
            </w:pPr>
            <w:r>
              <w:rPr>
                <w:b/>
                <w:bCs/>
              </w:rPr>
              <w:t>Iyul</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3023A1" w14:textId="77777777" w:rsidR="00A3451E" w:rsidRDefault="00A3451E" w:rsidP="007D02AC">
            <w:pPr>
              <w:jc w:val="center"/>
            </w:pPr>
            <w:r>
              <w:rPr>
                <w:b/>
                <w:bCs/>
              </w:rPr>
              <w:t>Avgust</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D38053" w14:textId="77777777" w:rsidR="00A3451E" w:rsidRDefault="00A3451E" w:rsidP="007D02AC">
            <w:pPr>
              <w:jc w:val="center"/>
            </w:pPr>
            <w:r>
              <w:rPr>
                <w:b/>
                <w:bCs/>
              </w:rPr>
              <w:t>Sentabr</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DEEC9C4" w14:textId="77777777" w:rsidR="00A3451E" w:rsidRDefault="00A3451E" w:rsidP="007D02AC">
            <w:pPr>
              <w:jc w:val="center"/>
            </w:pPr>
            <w:r>
              <w:rPr>
                <w:b/>
                <w:bCs/>
              </w:rPr>
              <w:t>Oktabr</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CBF4756" w14:textId="77777777" w:rsidR="00A3451E" w:rsidRDefault="00A3451E" w:rsidP="007D02AC">
            <w:pPr>
              <w:jc w:val="center"/>
            </w:pPr>
            <w:r>
              <w:rPr>
                <w:b/>
                <w:bCs/>
              </w:rPr>
              <w:t>Noyabr</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206DA2" w14:textId="77777777" w:rsidR="00A3451E" w:rsidRDefault="00A3451E" w:rsidP="007D02AC">
            <w:pPr>
              <w:jc w:val="center"/>
            </w:pPr>
            <w:r>
              <w:rPr>
                <w:b/>
                <w:bCs/>
              </w:rPr>
              <w:t>Dekabr</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1AACF5" w14:textId="77777777" w:rsidR="00A3451E" w:rsidRPr="00A3451E" w:rsidRDefault="00A3451E" w:rsidP="007D02AC">
            <w:pPr>
              <w:jc w:val="center"/>
              <w:rPr>
                <w:lang w:val="en-US"/>
              </w:rPr>
            </w:pPr>
            <w:r w:rsidRPr="00A3451E">
              <w:rPr>
                <w:b/>
                <w:bCs/>
                <w:lang w:val="en-US"/>
              </w:rPr>
              <w:t>20__ yilning oʻtgan ___ oyi davomida jami</w:t>
            </w:r>
          </w:p>
        </w:tc>
      </w:tr>
      <w:tr w:rsidR="00A3451E" w14:paraId="43FAE196" w14:textId="77777777" w:rsidTr="007D02AC">
        <w:tc>
          <w:tcPr>
            <w:tcW w:w="5000" w:type="pct"/>
            <w:gridSpan w:val="17"/>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F34B470" w14:textId="77777777" w:rsidR="00A3451E" w:rsidRDefault="00A3451E" w:rsidP="007D02AC">
            <w:pPr>
              <w:jc w:val="center"/>
            </w:pPr>
            <w:r>
              <w:rPr>
                <w:b/>
                <w:bCs/>
              </w:rPr>
              <w:t>Ishdagi alohida hodisalar</w:t>
            </w:r>
          </w:p>
        </w:tc>
      </w:tr>
      <w:tr w:rsidR="00A3451E" w14:paraId="2DDD6BC6" w14:textId="77777777" w:rsidTr="007D02AC">
        <w:tc>
          <w:tcPr>
            <w:tcW w:w="5000" w:type="pct"/>
            <w:gridSpan w:val="17"/>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AAD1A7A" w14:textId="77777777" w:rsidR="00A3451E" w:rsidRDefault="00A3451E" w:rsidP="007D02AC">
            <w:pPr>
              <w:jc w:val="center"/>
            </w:pPr>
            <w:r>
              <w:rPr>
                <w:b/>
                <w:bCs/>
              </w:rPr>
              <w:t>Temir yoʻl transportida</w:t>
            </w:r>
          </w:p>
        </w:tc>
      </w:tr>
      <w:tr w:rsidR="00A3451E" w14:paraId="42070EDE"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27C6046" w14:textId="77777777" w:rsidR="00A3451E" w:rsidRDefault="00A3451E" w:rsidP="007D02AC">
            <w:pPr>
              <w:ind w:firstLine="372"/>
            </w:pPr>
            <w:r>
              <w:t xml:space="preserve">Yuk yoki yoʻlovchi tashish poyezdlari mazkur </w:t>
            </w:r>
            <w:r>
              <w:lastRenderedPageBreak/>
              <w:t>Nizomning 3 va 4-bandlarida koʻrsatilgan oqibatlarsiz harakatdagi tarkibning toʻqnashishi hamda temir yoʻl stansiyalari va peregonda harakatdagi tarkibning temir yoʻl izidan chiqishi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8863300" w14:textId="77777777" w:rsidR="00A3451E" w:rsidRDefault="00A3451E" w:rsidP="007D02AC">
            <w:pPr>
              <w:ind w:firstLine="372"/>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F5F4B1B"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5D14F48"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9DB5C64" w14:textId="77777777" w:rsidR="00A3451E" w:rsidRDefault="00A3451E" w:rsidP="007D02AC">
            <w:pPr>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743D00"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54E638" w14:textId="77777777" w:rsidR="00A3451E" w:rsidRDefault="00A3451E" w:rsidP="007D02AC">
            <w:pPr>
              <w:rPr>
                <w:rFonts w:eastAsia="Times New Roman"/>
                <w:sz w:val="20"/>
                <w:szCs w:val="20"/>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910B52D"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1038073"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E639458"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D3EC246"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BAFA3CA"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C2B443D"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2E5B96C" w14:textId="77777777" w:rsidR="00A3451E" w:rsidRDefault="00A3451E" w:rsidP="007D02AC">
            <w:pPr>
              <w:rPr>
                <w:rFonts w:eastAsia="Times New Roman"/>
                <w:sz w:val="20"/>
                <w:szCs w:val="20"/>
              </w:rPr>
            </w:pPr>
          </w:p>
        </w:tc>
      </w:tr>
      <w:tr w:rsidR="00A3451E" w:rsidRPr="00A3451E" w14:paraId="000E7345"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3D2420E" w14:textId="77777777" w:rsidR="00A3451E" w:rsidRPr="00A3451E" w:rsidRDefault="00A3451E" w:rsidP="007D02AC">
            <w:pPr>
              <w:ind w:firstLine="372"/>
              <w:rPr>
                <w:lang w:val="en-US"/>
              </w:rPr>
            </w:pPr>
            <w:r w:rsidRPr="00A3451E">
              <w:rPr>
                <w:lang w:val="en-US"/>
              </w:rPr>
              <w:t>Poyezdni band yoʻlga qabul qilish</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43CD0AD" w14:textId="77777777" w:rsidR="00A3451E" w:rsidRPr="00A3451E" w:rsidRDefault="00A3451E" w:rsidP="007D02AC">
            <w:pPr>
              <w:ind w:firstLine="372"/>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C1E6287"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4B69B2C"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C6BE7CA"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2A7ED26"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F41B08F"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61F2B34"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4C927C7"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407FED8"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1C8808F"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3F8AA7E"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5B174A0"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3D3D13A" w14:textId="77777777" w:rsidR="00A3451E" w:rsidRPr="00A3451E" w:rsidRDefault="00A3451E" w:rsidP="007D02AC">
            <w:pPr>
              <w:rPr>
                <w:rFonts w:eastAsia="Times New Roman"/>
                <w:sz w:val="20"/>
                <w:szCs w:val="20"/>
                <w:lang w:val="en-US"/>
              </w:rPr>
            </w:pPr>
          </w:p>
        </w:tc>
      </w:tr>
      <w:tr w:rsidR="00A3451E" w:rsidRPr="00A3451E" w14:paraId="498B78F6"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568BF56" w14:textId="77777777" w:rsidR="00A3451E" w:rsidRPr="00A3451E" w:rsidRDefault="00A3451E" w:rsidP="007D02AC">
            <w:pPr>
              <w:ind w:firstLine="372"/>
              <w:rPr>
                <w:lang w:val="en-US"/>
              </w:rPr>
            </w:pPr>
            <w:r w:rsidRPr="00A3451E">
              <w:rPr>
                <w:lang w:val="en-US"/>
              </w:rPr>
              <w:t>Poyezdni band boʻlgan peregonga joʻnatish</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E811298" w14:textId="77777777" w:rsidR="00A3451E" w:rsidRPr="00A3451E" w:rsidRDefault="00A3451E" w:rsidP="007D02AC">
            <w:pPr>
              <w:ind w:firstLine="372"/>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8B33C38"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F19F282"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179279E"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FF18953"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02E2672"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85AF78"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4A95016"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E720607"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75E1090"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EAE2BDF"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AD5CF65"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782372D" w14:textId="77777777" w:rsidR="00A3451E" w:rsidRPr="00A3451E" w:rsidRDefault="00A3451E" w:rsidP="007D02AC">
            <w:pPr>
              <w:rPr>
                <w:rFonts w:eastAsia="Times New Roman"/>
                <w:sz w:val="20"/>
                <w:szCs w:val="20"/>
                <w:lang w:val="en-US"/>
              </w:rPr>
            </w:pPr>
          </w:p>
        </w:tc>
      </w:tr>
      <w:tr w:rsidR="00A3451E" w:rsidRPr="00A3451E" w14:paraId="239CEC2A"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6AC5761" w14:textId="77777777" w:rsidR="00A3451E" w:rsidRPr="00A3451E" w:rsidRDefault="00A3451E" w:rsidP="007D02AC">
            <w:pPr>
              <w:ind w:firstLine="372"/>
              <w:rPr>
                <w:lang w:val="en-US"/>
              </w:rPr>
            </w:pPr>
            <w:r w:rsidRPr="00A3451E">
              <w:rPr>
                <w:lang w:val="en-US"/>
              </w:rPr>
              <w:t>Poyezdni tayyor boʻlmagan yoʻnalish boʻyicha joʻnatish</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CA0C7D5" w14:textId="77777777" w:rsidR="00A3451E" w:rsidRPr="00A3451E" w:rsidRDefault="00A3451E" w:rsidP="007D02AC">
            <w:pPr>
              <w:ind w:firstLine="372"/>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F1EF491"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19955BD"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27AFF30"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9CB1E0"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D60A542"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FB0A860"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73824B8"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FE58960"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3D3FC3F"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680C498"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502CE8B"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7BA5D5F" w14:textId="77777777" w:rsidR="00A3451E" w:rsidRPr="00A3451E" w:rsidRDefault="00A3451E" w:rsidP="007D02AC">
            <w:pPr>
              <w:rPr>
                <w:rFonts w:eastAsia="Times New Roman"/>
                <w:sz w:val="20"/>
                <w:szCs w:val="20"/>
                <w:lang w:val="en-US"/>
              </w:rPr>
            </w:pPr>
          </w:p>
        </w:tc>
      </w:tr>
      <w:tr w:rsidR="00A3451E" w:rsidRPr="00A3451E" w14:paraId="797C9A12"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61CDB40" w14:textId="77777777" w:rsidR="00A3451E" w:rsidRPr="00A3451E" w:rsidRDefault="00A3451E" w:rsidP="007D02AC">
            <w:pPr>
              <w:ind w:firstLine="372"/>
              <w:rPr>
                <w:lang w:val="en-US"/>
              </w:rPr>
            </w:pPr>
            <w:r w:rsidRPr="00A3451E">
              <w:rPr>
                <w:lang w:val="en-US"/>
              </w:rPr>
              <w:t>poyezdni tayyor boʻlmagan yoʻnalish boʻyicha qabul qilish</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C1417D8" w14:textId="77777777" w:rsidR="00A3451E" w:rsidRPr="00A3451E" w:rsidRDefault="00A3451E" w:rsidP="007D02AC">
            <w:pPr>
              <w:ind w:firstLine="372"/>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E37B09"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6F3B946"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F178454"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3C5273"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933C7A3"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27EAB75"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08468EA"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2B9C8CF"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C59519E"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99CD883"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12B20B0"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E91C698" w14:textId="77777777" w:rsidR="00A3451E" w:rsidRPr="00A3451E" w:rsidRDefault="00A3451E" w:rsidP="007D02AC">
            <w:pPr>
              <w:rPr>
                <w:rFonts w:eastAsia="Times New Roman"/>
                <w:sz w:val="20"/>
                <w:szCs w:val="20"/>
                <w:lang w:val="en-US"/>
              </w:rPr>
            </w:pPr>
          </w:p>
        </w:tc>
      </w:tr>
      <w:tr w:rsidR="00A3451E" w:rsidRPr="00A3451E" w14:paraId="7634F8B1"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C2F911C" w14:textId="77777777" w:rsidR="00A3451E" w:rsidRPr="00A3451E" w:rsidRDefault="00A3451E" w:rsidP="007D02AC">
            <w:pPr>
              <w:ind w:firstLine="372"/>
              <w:rPr>
                <w:lang w:val="en-US"/>
              </w:rPr>
            </w:pPr>
            <w:r w:rsidRPr="00A3451E">
              <w:rPr>
                <w:lang w:val="en-US"/>
              </w:rPr>
              <w:t>Poyezdni taqiqlovchi ishoradan oʻtib ketishi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7DEC0A8" w14:textId="77777777" w:rsidR="00A3451E" w:rsidRPr="00A3451E" w:rsidRDefault="00A3451E" w:rsidP="007D02AC">
            <w:pPr>
              <w:ind w:firstLine="372"/>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791AC93"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963813"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FF22557"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8F5EEF"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239D90F"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048CCF2"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3EB381C"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1D435A1"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51A48D1"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C683FE8"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6689A26"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5EE68BE" w14:textId="77777777" w:rsidR="00A3451E" w:rsidRPr="00A3451E" w:rsidRDefault="00A3451E" w:rsidP="007D02AC">
            <w:pPr>
              <w:rPr>
                <w:rFonts w:eastAsia="Times New Roman"/>
                <w:sz w:val="20"/>
                <w:szCs w:val="20"/>
                <w:lang w:val="en-US"/>
              </w:rPr>
            </w:pPr>
          </w:p>
        </w:tc>
      </w:tr>
      <w:tr w:rsidR="00A3451E" w:rsidRPr="00A3451E" w14:paraId="00C9268D"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9359CED" w14:textId="77777777" w:rsidR="00A3451E" w:rsidRPr="00A3451E" w:rsidRDefault="00A3451E" w:rsidP="007D02AC">
            <w:pPr>
              <w:ind w:firstLine="372"/>
              <w:rPr>
                <w:lang w:val="en-US"/>
              </w:rPr>
            </w:pPr>
            <w:r w:rsidRPr="00A3451E">
              <w:rPr>
                <w:lang w:val="en-US"/>
              </w:rPr>
              <w:t>Poyezd yoki harakatdagi tarkib ostida strelkali oʻtkazgichni oʻtkazish</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8D22F67" w14:textId="77777777" w:rsidR="00A3451E" w:rsidRPr="00A3451E" w:rsidRDefault="00A3451E" w:rsidP="007D02AC">
            <w:pPr>
              <w:ind w:firstLine="372"/>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2714D32"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FAB5BA5"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BE792AC"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F2A022"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FF6156A"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EA04DE9"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6D9CBA6"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C665748"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D2F0C91"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1020559"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593E5AC"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5DED61E" w14:textId="77777777" w:rsidR="00A3451E" w:rsidRPr="00A3451E" w:rsidRDefault="00A3451E" w:rsidP="007D02AC">
            <w:pPr>
              <w:rPr>
                <w:rFonts w:eastAsia="Times New Roman"/>
                <w:sz w:val="20"/>
                <w:szCs w:val="20"/>
                <w:lang w:val="en-US"/>
              </w:rPr>
            </w:pPr>
          </w:p>
        </w:tc>
      </w:tr>
      <w:tr w:rsidR="00A3451E" w:rsidRPr="00A3451E" w14:paraId="1C9A5781"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FD8A732" w14:textId="77777777" w:rsidR="00A3451E" w:rsidRPr="00A3451E" w:rsidRDefault="00A3451E" w:rsidP="007D02AC">
            <w:pPr>
              <w:ind w:firstLine="372"/>
              <w:rPr>
                <w:lang w:val="en-US"/>
              </w:rPr>
            </w:pPr>
            <w:r w:rsidRPr="00A3451E">
              <w:rPr>
                <w:lang w:val="en-US"/>
              </w:rPr>
              <w:t xml:space="preserve">Temir yoʻlning harakatdagi tarkibi poyezdni qabul qilish, joʻnatish yoʻnalishiga </w:t>
            </w:r>
            <w:r w:rsidRPr="00A3451E">
              <w:rPr>
                <w:lang w:val="en-US"/>
              </w:rPr>
              <w:lastRenderedPageBreak/>
              <w:t>yoki bekat oraligʻiga ketib qolishi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592F6F0" w14:textId="77777777" w:rsidR="00A3451E" w:rsidRPr="00A3451E" w:rsidRDefault="00A3451E" w:rsidP="007D02AC">
            <w:pPr>
              <w:ind w:firstLine="372"/>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2184F53"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A7D9A1"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754AAFC"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63079E9"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CC1BCDA"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F76F5E6"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1C45863"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47FB405"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229E695"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C7F8F8A"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4B25775"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8D2086F" w14:textId="77777777" w:rsidR="00A3451E" w:rsidRPr="00A3451E" w:rsidRDefault="00A3451E" w:rsidP="007D02AC">
            <w:pPr>
              <w:rPr>
                <w:rFonts w:eastAsia="Times New Roman"/>
                <w:sz w:val="20"/>
                <w:szCs w:val="20"/>
                <w:lang w:val="en-US"/>
              </w:rPr>
            </w:pPr>
          </w:p>
        </w:tc>
      </w:tr>
      <w:tr w:rsidR="00A3451E" w:rsidRPr="00A3451E" w14:paraId="6D367215"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81BA6C9" w14:textId="77777777" w:rsidR="00A3451E" w:rsidRPr="00A3451E" w:rsidRDefault="00A3451E" w:rsidP="007D02AC">
            <w:pPr>
              <w:ind w:firstLine="372"/>
              <w:rPr>
                <w:lang w:val="en-US"/>
              </w:rPr>
            </w:pPr>
            <w:r w:rsidRPr="00A3451E">
              <w:rPr>
                <w:lang w:val="en-US"/>
              </w:rPr>
              <w:t>Harakat davomida yukning qulashi (sochilib yoki buzilib ketishi)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7DA4C55" w14:textId="77777777" w:rsidR="00A3451E" w:rsidRPr="00A3451E" w:rsidRDefault="00A3451E" w:rsidP="007D02AC">
            <w:pPr>
              <w:ind w:firstLine="372"/>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CAF0E27"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2BECDA0"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CE35CB3"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68163F"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2A32D9"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2ED7F02"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C2E30D6"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3147C07"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3E6F3E2"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E26E8B0"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5B97BA2"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7C8CB91" w14:textId="77777777" w:rsidR="00A3451E" w:rsidRPr="00A3451E" w:rsidRDefault="00A3451E" w:rsidP="007D02AC">
            <w:pPr>
              <w:rPr>
                <w:rFonts w:eastAsia="Times New Roman"/>
                <w:sz w:val="20"/>
                <w:szCs w:val="20"/>
                <w:lang w:val="en-US"/>
              </w:rPr>
            </w:pPr>
          </w:p>
        </w:tc>
      </w:tr>
      <w:tr w:rsidR="00A3451E" w:rsidRPr="00A3451E" w14:paraId="155C363C"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CC38BEF" w14:textId="77777777" w:rsidR="00A3451E" w:rsidRPr="00A3451E" w:rsidRDefault="00A3451E" w:rsidP="007D02AC">
            <w:pPr>
              <w:ind w:firstLine="372"/>
              <w:rPr>
                <w:lang w:val="en-US"/>
              </w:rPr>
            </w:pPr>
            <w:r w:rsidRPr="00A3451E">
              <w:rPr>
                <w:lang w:val="en-US"/>
              </w:rPr>
              <w:t>Gʻildirak juftligi oʻqi, oʻq boʻyni hamda gʻildirak sinishi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4DC36DA" w14:textId="77777777" w:rsidR="00A3451E" w:rsidRPr="00A3451E" w:rsidRDefault="00A3451E" w:rsidP="007D02AC">
            <w:pPr>
              <w:ind w:firstLine="372"/>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F3119AC"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9B2921C"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29BFF9C"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5A9C96F"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DA15EEB"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2C35509"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AA1F0D1"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1A064C1"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146305B"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CB9F0A5"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451BEC2"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F1009FF" w14:textId="77777777" w:rsidR="00A3451E" w:rsidRPr="00A3451E" w:rsidRDefault="00A3451E" w:rsidP="007D02AC">
            <w:pPr>
              <w:rPr>
                <w:rFonts w:eastAsia="Times New Roman"/>
                <w:sz w:val="20"/>
                <w:szCs w:val="20"/>
                <w:lang w:val="en-US"/>
              </w:rPr>
            </w:pPr>
          </w:p>
        </w:tc>
      </w:tr>
      <w:tr w:rsidR="00A3451E" w:rsidRPr="00A3451E" w14:paraId="2B170BFF"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D9950ED" w14:textId="77777777" w:rsidR="00A3451E" w:rsidRPr="00A3451E" w:rsidRDefault="00A3451E" w:rsidP="007D02AC">
            <w:pPr>
              <w:ind w:firstLine="372"/>
              <w:rPr>
                <w:lang w:val="en-US"/>
              </w:rPr>
            </w:pPr>
            <w:r w:rsidRPr="00A3451E">
              <w:rPr>
                <w:lang w:val="en-US"/>
              </w:rPr>
              <w:t>Vagon aravachasining yon rama yoki ressor ust balkasi sinishi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DC23F41" w14:textId="77777777" w:rsidR="00A3451E" w:rsidRPr="00A3451E" w:rsidRDefault="00A3451E" w:rsidP="007D02AC">
            <w:pPr>
              <w:ind w:firstLine="372"/>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001926E"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75B5C6E"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6F5B2F8"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DF80C0"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B5B297B"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3532489"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7AD4EDE"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EB79634"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40A36F5"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6EB4EB0"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C368F2D"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41F97FF" w14:textId="77777777" w:rsidR="00A3451E" w:rsidRPr="00A3451E" w:rsidRDefault="00A3451E" w:rsidP="007D02AC">
            <w:pPr>
              <w:rPr>
                <w:rFonts w:eastAsia="Times New Roman"/>
                <w:sz w:val="20"/>
                <w:szCs w:val="20"/>
                <w:lang w:val="en-US"/>
              </w:rPr>
            </w:pPr>
          </w:p>
        </w:tc>
      </w:tr>
      <w:tr w:rsidR="00A3451E" w:rsidRPr="00A3451E" w14:paraId="1891C559"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E3400DE" w14:textId="77777777" w:rsidR="00A3451E" w:rsidRPr="00A3451E" w:rsidRDefault="00A3451E" w:rsidP="007D02AC">
            <w:pPr>
              <w:ind w:firstLine="372"/>
              <w:rPr>
                <w:lang w:val="en-US"/>
              </w:rPr>
            </w:pPr>
            <w:r w:rsidRPr="00A3451E">
              <w:rPr>
                <w:lang w:val="en-US"/>
              </w:rPr>
              <w:t>Harakatdagi tarkibning oʻrta balkasi uzilishi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C120637" w14:textId="77777777" w:rsidR="00A3451E" w:rsidRPr="00A3451E" w:rsidRDefault="00A3451E" w:rsidP="007D02AC">
            <w:pPr>
              <w:ind w:firstLine="372"/>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851CFB"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FB5C171"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ACAFA6B"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F5CA11"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B55B6EE"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257B09C"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91F3D19"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E779531"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CA3399E"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CE61A72"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2915C28"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D895513" w14:textId="77777777" w:rsidR="00A3451E" w:rsidRPr="00A3451E" w:rsidRDefault="00A3451E" w:rsidP="007D02AC">
            <w:pPr>
              <w:rPr>
                <w:rFonts w:eastAsia="Times New Roman"/>
                <w:sz w:val="20"/>
                <w:szCs w:val="20"/>
                <w:lang w:val="en-US"/>
              </w:rPr>
            </w:pPr>
          </w:p>
        </w:tc>
      </w:tr>
      <w:tr w:rsidR="00A3451E" w:rsidRPr="00A3451E" w14:paraId="4FEFAF94"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B4C9C28" w14:textId="77777777" w:rsidR="00A3451E" w:rsidRPr="00A3451E" w:rsidRDefault="00A3451E" w:rsidP="007D02AC">
            <w:pPr>
              <w:ind w:firstLine="372"/>
              <w:rPr>
                <w:lang w:val="en-US"/>
              </w:rPr>
            </w:pPr>
            <w:r w:rsidRPr="00A3451E">
              <w:rPr>
                <w:lang w:val="en-US"/>
              </w:rPr>
              <w:t>Texnik nosozliklar sababli, harakatlanish yoʻlidagi yoʻlovchi poyezdidan vagonning uzib qoldirilishi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50F868B" w14:textId="77777777" w:rsidR="00A3451E" w:rsidRPr="00A3451E" w:rsidRDefault="00A3451E" w:rsidP="007D02AC">
            <w:pPr>
              <w:ind w:firstLine="372"/>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FA95E6F"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F989D4C"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CD71F55"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D9FEF6"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D16D93E"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098EA00"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555F0F8"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D0A344F"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B8588D9"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CDFD7FB"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26D886F"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F17D267" w14:textId="77777777" w:rsidR="00A3451E" w:rsidRPr="00A3451E" w:rsidRDefault="00A3451E" w:rsidP="007D02AC">
            <w:pPr>
              <w:rPr>
                <w:rFonts w:eastAsia="Times New Roman"/>
                <w:sz w:val="20"/>
                <w:szCs w:val="20"/>
                <w:lang w:val="en-US"/>
              </w:rPr>
            </w:pPr>
          </w:p>
        </w:tc>
      </w:tr>
      <w:tr w:rsidR="00A3451E" w:rsidRPr="00A3451E" w14:paraId="10137BA8"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92FABD7" w14:textId="77777777" w:rsidR="00A3451E" w:rsidRPr="00A3451E" w:rsidRDefault="00A3451E" w:rsidP="007D02AC">
            <w:pPr>
              <w:ind w:firstLine="372"/>
              <w:rPr>
                <w:lang w:val="en-US"/>
              </w:rPr>
            </w:pPr>
            <w:r w:rsidRPr="00A3451E">
              <w:rPr>
                <w:lang w:val="en-US"/>
              </w:rPr>
              <w:t>Poyezdning oxirgi kranlari berk holatda joʻnatilishi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4E0203C" w14:textId="77777777" w:rsidR="00A3451E" w:rsidRPr="00A3451E" w:rsidRDefault="00A3451E" w:rsidP="007D02AC">
            <w:pPr>
              <w:ind w:firstLine="372"/>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541826D"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D356757"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4CA42FC"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7870E0"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D8F051C"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2C3E4CD"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02D8050"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CA04FDC"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D2479C0"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B5F7186"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792F30D"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B831D9B" w14:textId="77777777" w:rsidR="00A3451E" w:rsidRPr="00A3451E" w:rsidRDefault="00A3451E" w:rsidP="007D02AC">
            <w:pPr>
              <w:rPr>
                <w:rFonts w:eastAsia="Times New Roman"/>
                <w:sz w:val="20"/>
                <w:szCs w:val="20"/>
                <w:lang w:val="en-US"/>
              </w:rPr>
            </w:pPr>
          </w:p>
        </w:tc>
      </w:tr>
      <w:tr w:rsidR="00A3451E" w:rsidRPr="00A3451E" w14:paraId="23736F12"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67BA649" w14:textId="77777777" w:rsidR="00A3451E" w:rsidRPr="00A3451E" w:rsidRDefault="00A3451E" w:rsidP="007D02AC">
            <w:pPr>
              <w:ind w:firstLine="372"/>
              <w:rPr>
                <w:lang w:val="en-US"/>
              </w:rPr>
            </w:pPr>
            <w:r w:rsidRPr="00A3451E">
              <w:rPr>
                <w:lang w:val="en-US"/>
              </w:rPr>
              <w:t>Yoʻlovchilar tashish poyezdida lokomotiv buzilishi oqibatida yordamchi lokomotivning talab qilinishi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0A71895" w14:textId="77777777" w:rsidR="00A3451E" w:rsidRPr="00A3451E" w:rsidRDefault="00A3451E" w:rsidP="007D02AC">
            <w:pPr>
              <w:ind w:firstLine="372"/>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566F2B6"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979D6C7"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2318602"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EEBBEA"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1ABDAE5"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8F969B1"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35897B9"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8C167AE"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EB33F06"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D85A797"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B7B209A"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D9E7821" w14:textId="77777777" w:rsidR="00A3451E" w:rsidRPr="00A3451E" w:rsidRDefault="00A3451E" w:rsidP="007D02AC">
            <w:pPr>
              <w:rPr>
                <w:rFonts w:eastAsia="Times New Roman"/>
                <w:sz w:val="20"/>
                <w:szCs w:val="20"/>
                <w:lang w:val="en-US"/>
              </w:rPr>
            </w:pPr>
          </w:p>
        </w:tc>
      </w:tr>
      <w:tr w:rsidR="00A3451E" w:rsidRPr="00A3451E" w14:paraId="4647F6DF"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E78BA4A" w14:textId="77777777" w:rsidR="00A3451E" w:rsidRPr="00A3451E" w:rsidRDefault="00A3451E" w:rsidP="007D02AC">
            <w:pPr>
              <w:ind w:firstLine="372"/>
              <w:rPr>
                <w:lang w:val="en-US"/>
              </w:rPr>
            </w:pPr>
            <w:r w:rsidRPr="00A3451E">
              <w:rPr>
                <w:lang w:val="en-US"/>
              </w:rPr>
              <w:t xml:space="preserve">Harakatlanish yoʻlida ish jarayoni vaqtida poyezdlar </w:t>
            </w:r>
            <w:r w:rsidRPr="00A3451E">
              <w:rPr>
                <w:lang w:val="en-US"/>
              </w:rPr>
              <w:lastRenderedPageBreak/>
              <w:t>harakati uchun xavfli boʻlgan joylar ishoralar bilan toʻsilmasa yoxud xavfli joylarda poyezd harakatlanish tezligini kamaytirish yoki toʻxtash zarurligi toʻgʻrisida poyezd mashinistiga ogohlantirish berilmasligi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88F7DEE" w14:textId="77777777" w:rsidR="00A3451E" w:rsidRPr="00A3451E" w:rsidRDefault="00A3451E" w:rsidP="007D02AC">
            <w:pPr>
              <w:ind w:firstLine="372"/>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3DECD28"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714C21"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682443D"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E809F1E"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7651C43"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CFA126D"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0A1C280"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8AF9FB6"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48EE295"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8974353"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DFE8EC9"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9B8815F" w14:textId="77777777" w:rsidR="00A3451E" w:rsidRPr="00A3451E" w:rsidRDefault="00A3451E" w:rsidP="007D02AC">
            <w:pPr>
              <w:rPr>
                <w:rFonts w:eastAsia="Times New Roman"/>
                <w:sz w:val="20"/>
                <w:szCs w:val="20"/>
                <w:lang w:val="en-US"/>
              </w:rPr>
            </w:pPr>
          </w:p>
        </w:tc>
      </w:tr>
      <w:tr w:rsidR="00A3451E" w:rsidRPr="00A3451E" w14:paraId="1A6C96C6"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1D6AF4A" w14:textId="77777777" w:rsidR="00A3451E" w:rsidRPr="00A3451E" w:rsidRDefault="00A3451E" w:rsidP="007D02AC">
            <w:pPr>
              <w:ind w:firstLine="372"/>
              <w:rPr>
                <w:lang w:val="en-US"/>
              </w:rPr>
            </w:pPr>
            <w:r w:rsidRPr="00A3451E">
              <w:rPr>
                <w:lang w:val="en-US"/>
              </w:rPr>
              <w:t>Pol usti svetoforida taqiqlovchi ishora oʻrniga ruxsat ishorasi yanglish paydo boʻlishi yoki sekinlashish (toʻxtash) ishorasi oʻrniga ruxsat ishorasi paydo boʻlishi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40F8166" w14:textId="77777777" w:rsidR="00A3451E" w:rsidRPr="00A3451E" w:rsidRDefault="00A3451E" w:rsidP="007D02AC">
            <w:pPr>
              <w:ind w:firstLine="372"/>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1E405E3"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3C2BB85"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0A09FED"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24334B"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0D0A92D"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FF6F086"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F7621F7"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201E00B"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CFCBB46"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6A92587"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2118642"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5586021" w14:textId="77777777" w:rsidR="00A3451E" w:rsidRPr="00A3451E" w:rsidRDefault="00A3451E" w:rsidP="007D02AC">
            <w:pPr>
              <w:rPr>
                <w:rFonts w:eastAsia="Times New Roman"/>
                <w:sz w:val="20"/>
                <w:szCs w:val="20"/>
                <w:lang w:val="en-US"/>
              </w:rPr>
            </w:pPr>
          </w:p>
        </w:tc>
      </w:tr>
      <w:tr w:rsidR="00A3451E" w:rsidRPr="00A3451E" w14:paraId="623EBDFB"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2E0FA07" w14:textId="77777777" w:rsidR="00A3451E" w:rsidRPr="00A3451E" w:rsidRDefault="00A3451E" w:rsidP="007D02AC">
            <w:pPr>
              <w:ind w:firstLine="372"/>
              <w:rPr>
                <w:lang w:val="en-US"/>
              </w:rPr>
            </w:pPr>
            <w:r w:rsidRPr="00A3451E">
              <w:rPr>
                <w:lang w:val="en-US"/>
              </w:rPr>
              <w:t>Poyezdlar harakati xavfsizligiga masʼul boʻlgan temir yoʻl xodimlarining aybi bilan poyezdning avtotransport vositasi yoki boshqa oʻziyurar mashina bilan toʻqnashishi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BE4BF0E" w14:textId="77777777" w:rsidR="00A3451E" w:rsidRPr="00A3451E" w:rsidRDefault="00A3451E" w:rsidP="007D02AC">
            <w:pPr>
              <w:ind w:firstLine="372"/>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1822DC4"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A227C16"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7FF478F"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69248C"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7ABE268"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819778F"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40CA99A"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4D34E10"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66A2D7"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181E295"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EDE24C1"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B34C38C" w14:textId="77777777" w:rsidR="00A3451E" w:rsidRPr="00A3451E" w:rsidRDefault="00A3451E" w:rsidP="007D02AC">
            <w:pPr>
              <w:rPr>
                <w:rFonts w:eastAsia="Times New Roman"/>
                <w:sz w:val="20"/>
                <w:szCs w:val="20"/>
                <w:lang w:val="en-US"/>
              </w:rPr>
            </w:pPr>
          </w:p>
        </w:tc>
      </w:tr>
      <w:tr w:rsidR="00A3451E" w:rsidRPr="00A3451E" w14:paraId="03D0D9AF"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C0B2439" w14:textId="77777777" w:rsidR="00A3451E" w:rsidRPr="00A3451E" w:rsidRDefault="00A3451E" w:rsidP="007D02AC">
            <w:pPr>
              <w:ind w:firstLine="372"/>
              <w:rPr>
                <w:lang w:val="en-US"/>
              </w:rPr>
            </w:pPr>
            <w:r w:rsidRPr="00A3451E">
              <w:rPr>
                <w:lang w:val="en-US"/>
              </w:rPr>
              <w:t xml:space="preserve">Temir yoʻl stansiyasida taqiqlovchi ishoradan oʻtib ketish holatini yuzaga keltirgan ruxsat ishorasi </w:t>
            </w:r>
            <w:r w:rsidRPr="00A3451E">
              <w:rPr>
                <w:lang w:val="en-US"/>
              </w:rPr>
              <w:lastRenderedPageBreak/>
              <w:t>taqiqlovchi ishoraga almashib qolishi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279509B" w14:textId="77777777" w:rsidR="00A3451E" w:rsidRPr="00A3451E" w:rsidRDefault="00A3451E" w:rsidP="007D02AC">
            <w:pPr>
              <w:ind w:firstLine="372"/>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3164977"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90D1725"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63DDA22"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E60F37"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DE261AF"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0CA52F7"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CDD7FC8"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87C0263"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874502E"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134C1BD"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FF93F03"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7F31747" w14:textId="77777777" w:rsidR="00A3451E" w:rsidRPr="00A3451E" w:rsidRDefault="00A3451E" w:rsidP="007D02AC">
            <w:pPr>
              <w:rPr>
                <w:rFonts w:eastAsia="Times New Roman"/>
                <w:sz w:val="20"/>
                <w:szCs w:val="20"/>
                <w:lang w:val="en-US"/>
              </w:rPr>
            </w:pPr>
          </w:p>
        </w:tc>
      </w:tr>
      <w:tr w:rsidR="00A3451E" w:rsidRPr="00A3451E" w14:paraId="50097B39"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E3BCEB6" w14:textId="77777777" w:rsidR="00A3451E" w:rsidRPr="00A3451E" w:rsidRDefault="00A3451E" w:rsidP="007D02AC">
            <w:pPr>
              <w:ind w:firstLine="372"/>
              <w:rPr>
                <w:lang w:val="en-US"/>
              </w:rPr>
            </w:pPr>
            <w:r w:rsidRPr="00A3451E">
              <w:rPr>
                <w:lang w:val="en-US"/>
              </w:rPr>
              <w:t>Harakatdagi tarkib ostida rels sinishi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776088A" w14:textId="77777777" w:rsidR="00A3451E" w:rsidRPr="00A3451E" w:rsidRDefault="00A3451E" w:rsidP="007D02AC">
            <w:pPr>
              <w:ind w:firstLine="372"/>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63269AD"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70CFFFE"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8C58D91"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D4A26F"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1683CFE"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6F88663"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7483A96"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8FC81CC"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A0C1D1D"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DC5CF9B"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8BA40A1"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C4E39BB" w14:textId="77777777" w:rsidR="00A3451E" w:rsidRPr="00A3451E" w:rsidRDefault="00A3451E" w:rsidP="007D02AC">
            <w:pPr>
              <w:rPr>
                <w:rFonts w:eastAsia="Times New Roman"/>
                <w:sz w:val="20"/>
                <w:szCs w:val="20"/>
                <w:lang w:val="en-US"/>
              </w:rPr>
            </w:pPr>
          </w:p>
        </w:tc>
      </w:tr>
      <w:tr w:rsidR="00A3451E" w:rsidRPr="00A3451E" w14:paraId="62B0B21A"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6C90DB4" w14:textId="77777777" w:rsidR="00A3451E" w:rsidRPr="00A3451E" w:rsidRDefault="00A3451E" w:rsidP="007D02AC">
            <w:pPr>
              <w:ind w:firstLine="372"/>
              <w:rPr>
                <w:lang w:val="en-US"/>
              </w:rPr>
            </w:pPr>
            <w:r w:rsidRPr="00A3451E">
              <w:rPr>
                <w:lang w:val="en-US"/>
              </w:rPr>
              <w:t>Infratuzilma inshootlarining konstruksiyalari yaxlitligi buzilishi oqibatida peregondagi temir yoʻllarning aqalli bittasida bir soat yoki undan ortiq vaqt davomida poyezdlar harakati toʻliq toʻxtashi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A1F7D9F" w14:textId="77777777" w:rsidR="00A3451E" w:rsidRPr="00A3451E" w:rsidRDefault="00A3451E" w:rsidP="007D02AC">
            <w:pPr>
              <w:ind w:firstLine="372"/>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522FE52"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A838D86"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3D8F936"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DD7AE9"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CC124DE"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8B04BE4"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E5C2B64"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0F972B1"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CB1E890"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033A452"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833A69F"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08BEA85" w14:textId="77777777" w:rsidR="00A3451E" w:rsidRPr="00A3451E" w:rsidRDefault="00A3451E" w:rsidP="007D02AC">
            <w:pPr>
              <w:rPr>
                <w:rFonts w:eastAsia="Times New Roman"/>
                <w:sz w:val="20"/>
                <w:szCs w:val="20"/>
                <w:lang w:val="en-US"/>
              </w:rPr>
            </w:pPr>
          </w:p>
        </w:tc>
      </w:tr>
      <w:tr w:rsidR="00A3451E" w:rsidRPr="00A3451E" w14:paraId="43D0CB95"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FAD7BB8" w14:textId="77777777" w:rsidR="00A3451E" w:rsidRPr="00A3451E" w:rsidRDefault="00A3451E" w:rsidP="007D02AC">
            <w:pPr>
              <w:ind w:firstLine="372"/>
              <w:rPr>
                <w:lang w:val="en-US"/>
              </w:rPr>
            </w:pPr>
            <w:r w:rsidRPr="00A3451E">
              <w:rPr>
                <w:lang w:val="en-US"/>
              </w:rPr>
              <w:t>Harakatdagi tarkibning texnik nosozligi tufayli yoʻlovchi poyezdini joʻnatish temir yoʻl stansiyalaridan joʻnatilishi bekor qilinishi yoki peregon yoxud oraliq temir yoʻl stansiyalarida yoʻlovchilar poyezddan tushirilishi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D700761" w14:textId="77777777" w:rsidR="00A3451E" w:rsidRPr="00A3451E" w:rsidRDefault="00A3451E" w:rsidP="007D02AC">
            <w:pPr>
              <w:ind w:firstLine="372"/>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DD7DD4B"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D5163E9"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6729711"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51A5493"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E2B465F"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D37827A"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595659A"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F679246"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3634C49"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37289F2"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C230BAB"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7835140" w14:textId="77777777" w:rsidR="00A3451E" w:rsidRPr="00A3451E" w:rsidRDefault="00A3451E" w:rsidP="007D02AC">
            <w:pPr>
              <w:rPr>
                <w:rFonts w:eastAsia="Times New Roman"/>
                <w:sz w:val="20"/>
                <w:szCs w:val="20"/>
                <w:lang w:val="en-US"/>
              </w:rPr>
            </w:pPr>
          </w:p>
        </w:tc>
      </w:tr>
      <w:tr w:rsidR="00A3451E" w14:paraId="0902BCF1" w14:textId="77777777" w:rsidTr="007D02AC">
        <w:tc>
          <w:tcPr>
            <w:tcW w:w="5000" w:type="pct"/>
            <w:gridSpan w:val="17"/>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C1EE9F9" w14:textId="77777777" w:rsidR="00A3451E" w:rsidRDefault="00A3451E" w:rsidP="007D02AC">
            <w:pPr>
              <w:jc w:val="center"/>
            </w:pPr>
            <w:r>
              <w:rPr>
                <w:b/>
                <w:bCs/>
              </w:rPr>
              <w:t xml:space="preserve">Metropolitenda </w:t>
            </w:r>
          </w:p>
        </w:tc>
      </w:tr>
      <w:tr w:rsidR="00A3451E" w:rsidRPr="00A3451E" w14:paraId="23E799CF"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91727F7" w14:textId="77777777" w:rsidR="00A3451E" w:rsidRPr="00A3451E" w:rsidRDefault="00A3451E" w:rsidP="007D02AC">
            <w:pPr>
              <w:ind w:firstLine="230"/>
              <w:rPr>
                <w:lang w:val="en-US"/>
              </w:rPr>
            </w:pPr>
            <w:r w:rsidRPr="00A3451E">
              <w:rPr>
                <w:lang w:val="en-US"/>
              </w:rPr>
              <w:t>Poyezdni tayyor boʻlmagan yoʻnalish boʻyicha joʻnatish</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8651456" w14:textId="77777777" w:rsidR="00A3451E" w:rsidRPr="00A3451E" w:rsidRDefault="00A3451E" w:rsidP="007D02AC">
            <w:pPr>
              <w:ind w:firstLine="230"/>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8C9E667"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4990256"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CFBA670"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D2CE0A4"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DB2D822"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11A610C"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C09FB40"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5F8A3B0"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EAC5DD2"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59814AF"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65E5DC8"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D40A430" w14:textId="77777777" w:rsidR="00A3451E" w:rsidRPr="00A3451E" w:rsidRDefault="00A3451E" w:rsidP="007D02AC">
            <w:pPr>
              <w:rPr>
                <w:rFonts w:eastAsia="Times New Roman"/>
                <w:sz w:val="20"/>
                <w:szCs w:val="20"/>
                <w:lang w:val="en-US"/>
              </w:rPr>
            </w:pPr>
          </w:p>
        </w:tc>
      </w:tr>
      <w:tr w:rsidR="00A3451E" w:rsidRPr="00A3451E" w14:paraId="272FA5A4"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70461E9" w14:textId="77777777" w:rsidR="00A3451E" w:rsidRPr="00A3451E" w:rsidRDefault="00A3451E" w:rsidP="007D02AC">
            <w:pPr>
              <w:ind w:firstLine="230"/>
              <w:rPr>
                <w:lang w:val="en-US"/>
              </w:rPr>
            </w:pPr>
            <w:r w:rsidRPr="00A3451E">
              <w:rPr>
                <w:lang w:val="en-US"/>
              </w:rPr>
              <w:t xml:space="preserve">Poyezdni tayyor </w:t>
            </w:r>
            <w:r w:rsidRPr="00A3451E">
              <w:rPr>
                <w:lang w:val="en-US"/>
              </w:rPr>
              <w:lastRenderedPageBreak/>
              <w:t>boʻlmagan yoʻnalish boʻyicha qabul qilish</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E2CD49A" w14:textId="77777777" w:rsidR="00A3451E" w:rsidRPr="00A3451E" w:rsidRDefault="00A3451E" w:rsidP="007D02AC">
            <w:pPr>
              <w:ind w:firstLine="230"/>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8E4F130"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2057EB9"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7DB7990"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D37AFB"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121B7B6"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591BAB9"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2B543D8"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EF879E1"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D68805C"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D11182B"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3D92627"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C997BCF" w14:textId="77777777" w:rsidR="00A3451E" w:rsidRPr="00A3451E" w:rsidRDefault="00A3451E" w:rsidP="007D02AC">
            <w:pPr>
              <w:rPr>
                <w:rFonts w:eastAsia="Times New Roman"/>
                <w:sz w:val="20"/>
                <w:szCs w:val="20"/>
                <w:lang w:val="en-US"/>
              </w:rPr>
            </w:pPr>
          </w:p>
        </w:tc>
      </w:tr>
      <w:tr w:rsidR="00A3451E" w:rsidRPr="00A3451E" w14:paraId="7C8CB080"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9F25EB7" w14:textId="77777777" w:rsidR="00A3451E" w:rsidRPr="00A3451E" w:rsidRDefault="00A3451E" w:rsidP="007D02AC">
            <w:pPr>
              <w:ind w:firstLine="230"/>
              <w:rPr>
                <w:lang w:val="en-US"/>
              </w:rPr>
            </w:pPr>
            <w:r w:rsidRPr="00A3451E">
              <w:rPr>
                <w:lang w:val="en-US"/>
              </w:rPr>
              <w:t>Poyezd yoki harakatdagi tarkib ostidan strelkali oʻtkazgichni oʻtkazish</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2288007" w14:textId="77777777" w:rsidR="00A3451E" w:rsidRPr="00A3451E" w:rsidRDefault="00A3451E" w:rsidP="007D02AC">
            <w:pPr>
              <w:ind w:firstLine="230"/>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6C45573"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0EEC81"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893CE87"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66FDB0"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F1F3150"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AB3A4E0"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8C904E9"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2CE28D4"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A00F9C0"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279FF15"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D3BBBA4"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79A7BCF" w14:textId="77777777" w:rsidR="00A3451E" w:rsidRPr="00A3451E" w:rsidRDefault="00A3451E" w:rsidP="007D02AC">
            <w:pPr>
              <w:rPr>
                <w:rFonts w:eastAsia="Times New Roman"/>
                <w:sz w:val="20"/>
                <w:szCs w:val="20"/>
                <w:lang w:val="en-US"/>
              </w:rPr>
            </w:pPr>
          </w:p>
        </w:tc>
      </w:tr>
      <w:tr w:rsidR="00A3451E" w:rsidRPr="00A3451E" w14:paraId="058F790B"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C5C2BE4" w14:textId="77777777" w:rsidR="00A3451E" w:rsidRPr="00A3451E" w:rsidRDefault="00A3451E" w:rsidP="007D02AC">
            <w:pPr>
              <w:ind w:firstLine="230"/>
              <w:rPr>
                <w:lang w:val="en-US"/>
              </w:rPr>
            </w:pPr>
            <w:r w:rsidRPr="00A3451E">
              <w:rPr>
                <w:lang w:val="en-US"/>
              </w:rPr>
              <w:t>Poyezdni taqiqlovchi ishoradan oʻtib ketishi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70C9A60" w14:textId="77777777" w:rsidR="00A3451E" w:rsidRPr="00A3451E" w:rsidRDefault="00A3451E" w:rsidP="007D02AC">
            <w:pPr>
              <w:ind w:firstLine="230"/>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98B38D3"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D1002B1"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A442CE0"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7A487E"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23BEFAE"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0669AE2"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B50C48B"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490C676"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11A7F06"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087E113"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7D24BD9"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9B4BBA4" w14:textId="77777777" w:rsidR="00A3451E" w:rsidRPr="00A3451E" w:rsidRDefault="00A3451E" w:rsidP="007D02AC">
            <w:pPr>
              <w:rPr>
                <w:rFonts w:eastAsia="Times New Roman"/>
                <w:sz w:val="20"/>
                <w:szCs w:val="20"/>
                <w:lang w:val="en-US"/>
              </w:rPr>
            </w:pPr>
          </w:p>
        </w:tc>
      </w:tr>
      <w:tr w:rsidR="00A3451E" w:rsidRPr="00A3451E" w14:paraId="3B1A24F8"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C235523" w14:textId="77777777" w:rsidR="00A3451E" w:rsidRPr="00A3451E" w:rsidRDefault="00A3451E" w:rsidP="007D02AC">
            <w:pPr>
              <w:ind w:firstLine="230"/>
              <w:rPr>
                <w:lang w:val="en-US"/>
              </w:rPr>
            </w:pPr>
            <w:r w:rsidRPr="00A3451E">
              <w:rPr>
                <w:lang w:val="en-US"/>
              </w:rPr>
              <w:t>Harakatdagi tarkibni ruxsat etilmasdan ortga harakatlanishi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2861E1F" w14:textId="77777777" w:rsidR="00A3451E" w:rsidRPr="00A3451E" w:rsidRDefault="00A3451E" w:rsidP="007D02AC">
            <w:pPr>
              <w:ind w:firstLine="230"/>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E3E4F3A"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7720DE2"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D8B5837"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C409E7"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CBCA72D"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C665566"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CE6DAD6"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F6600BB"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7370097"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41E87F5"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2529972"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5D58348" w14:textId="77777777" w:rsidR="00A3451E" w:rsidRPr="00A3451E" w:rsidRDefault="00A3451E" w:rsidP="007D02AC">
            <w:pPr>
              <w:rPr>
                <w:rFonts w:eastAsia="Times New Roman"/>
                <w:sz w:val="20"/>
                <w:szCs w:val="20"/>
                <w:lang w:val="en-US"/>
              </w:rPr>
            </w:pPr>
          </w:p>
        </w:tc>
      </w:tr>
      <w:tr w:rsidR="00A3451E" w:rsidRPr="00A3451E" w14:paraId="2CFB4342"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5090054" w14:textId="77777777" w:rsidR="00A3451E" w:rsidRPr="00A3451E" w:rsidRDefault="00A3451E" w:rsidP="007D02AC">
            <w:pPr>
              <w:ind w:firstLine="230"/>
              <w:rPr>
                <w:lang w:val="en-US"/>
              </w:rPr>
            </w:pPr>
            <w:r w:rsidRPr="00A3451E">
              <w:rPr>
                <w:lang w:val="en-US"/>
              </w:rPr>
              <w:t>Poyezddagi maxsus ulagich uskunalarning oʻz-oʻzidan ajralib ketishi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55E863B" w14:textId="77777777" w:rsidR="00A3451E" w:rsidRPr="00A3451E" w:rsidRDefault="00A3451E" w:rsidP="007D02AC">
            <w:pPr>
              <w:ind w:firstLine="230"/>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6507F0B"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269B58"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9224A58"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8B07D5"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7B84593"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3521861"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F7E245F"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5460FFB"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BDFBDE4"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184A607"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8E217FC"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4BEF64B" w14:textId="77777777" w:rsidR="00A3451E" w:rsidRPr="00A3451E" w:rsidRDefault="00A3451E" w:rsidP="007D02AC">
            <w:pPr>
              <w:rPr>
                <w:rFonts w:eastAsia="Times New Roman"/>
                <w:sz w:val="20"/>
                <w:szCs w:val="20"/>
                <w:lang w:val="en-US"/>
              </w:rPr>
            </w:pPr>
          </w:p>
        </w:tc>
      </w:tr>
      <w:tr w:rsidR="00A3451E" w:rsidRPr="00A3451E" w14:paraId="3EFF9058"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E5014AB" w14:textId="77777777" w:rsidR="00A3451E" w:rsidRPr="00A3451E" w:rsidRDefault="00A3451E" w:rsidP="007D02AC">
            <w:pPr>
              <w:ind w:firstLine="230"/>
              <w:rPr>
                <w:lang w:val="en-US"/>
              </w:rPr>
            </w:pPr>
            <w:r w:rsidRPr="00A3451E">
              <w:rPr>
                <w:lang w:val="en-US"/>
              </w:rPr>
              <w:t>Ish jarayoni vaqtida poyezdlar harakati uchun xavfli boʻlgan joylarning ishoralar bilan toʻsilmasligi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135A7DC" w14:textId="77777777" w:rsidR="00A3451E" w:rsidRPr="00A3451E" w:rsidRDefault="00A3451E" w:rsidP="007D02AC">
            <w:pPr>
              <w:ind w:firstLine="230"/>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2755E31"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BAB4B48"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573B597"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30A30AF"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8FA6059"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84F07B4"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AE77F47"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E0A7612"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26081FC"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B675452"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61ABB55"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919B4B" w14:textId="77777777" w:rsidR="00A3451E" w:rsidRPr="00A3451E" w:rsidRDefault="00A3451E" w:rsidP="007D02AC">
            <w:pPr>
              <w:rPr>
                <w:rFonts w:eastAsia="Times New Roman"/>
                <w:sz w:val="20"/>
                <w:szCs w:val="20"/>
                <w:lang w:val="en-US"/>
              </w:rPr>
            </w:pPr>
          </w:p>
        </w:tc>
      </w:tr>
      <w:tr w:rsidR="00A3451E" w:rsidRPr="00A3451E" w14:paraId="55E405BF"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D5162CC" w14:textId="77777777" w:rsidR="00A3451E" w:rsidRPr="00A3451E" w:rsidRDefault="00A3451E" w:rsidP="007D02AC">
            <w:pPr>
              <w:ind w:firstLine="230"/>
              <w:rPr>
                <w:lang w:val="en-US"/>
              </w:rPr>
            </w:pPr>
            <w:r w:rsidRPr="00A3451E">
              <w:rPr>
                <w:lang w:val="en-US"/>
              </w:rPr>
              <w:t>Svetofor ishorasi, avtomatlashgan lokomotiv signali koʻrsatkichi yoki poyezd kompyuteri monitorida taqiqlovchi ishora oʻrniga ruxsat ishorasi yanglish paydo boʻlishi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6481C5A" w14:textId="77777777" w:rsidR="00A3451E" w:rsidRPr="00A3451E" w:rsidRDefault="00A3451E" w:rsidP="007D02AC">
            <w:pPr>
              <w:ind w:firstLine="230"/>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774866D"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C560CB7"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C32B1E8"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DFDA8F"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9D09284"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191A161"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AE8CE66"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042CF76"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E1DA262"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1EB4C24"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AD4BFF2"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ED4699A" w14:textId="77777777" w:rsidR="00A3451E" w:rsidRPr="00A3451E" w:rsidRDefault="00A3451E" w:rsidP="007D02AC">
            <w:pPr>
              <w:rPr>
                <w:rFonts w:eastAsia="Times New Roman"/>
                <w:sz w:val="20"/>
                <w:szCs w:val="20"/>
                <w:lang w:val="en-US"/>
              </w:rPr>
            </w:pPr>
          </w:p>
        </w:tc>
      </w:tr>
      <w:tr w:rsidR="00A3451E" w:rsidRPr="00A3451E" w14:paraId="5C6447F1"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7BD5132" w14:textId="77777777" w:rsidR="00A3451E" w:rsidRPr="00A3451E" w:rsidRDefault="00A3451E" w:rsidP="007D02AC">
            <w:pPr>
              <w:ind w:firstLine="230"/>
              <w:rPr>
                <w:lang w:val="en-US"/>
              </w:rPr>
            </w:pPr>
            <w:r w:rsidRPr="00A3451E">
              <w:rPr>
                <w:lang w:val="en-US"/>
              </w:rPr>
              <w:t xml:space="preserve">Harakatdagi tarkibning ruxsat etilmagan (oʻz-oʻzidan yoki taʼsir kuchi </w:t>
            </w:r>
            <w:r w:rsidRPr="00A3451E">
              <w:rPr>
                <w:lang w:val="en-US"/>
              </w:rPr>
              <w:lastRenderedPageBreak/>
              <w:t>ostida) harakatlanishi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4E0B8B8" w14:textId="77777777" w:rsidR="00A3451E" w:rsidRPr="00A3451E" w:rsidRDefault="00A3451E" w:rsidP="007D02AC">
            <w:pPr>
              <w:ind w:firstLine="230"/>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C1B1E3E"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7642198"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7697B5D"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AE9300"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84A3659"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213DBE2"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EE747FD"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9C19B69"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373F791"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2ED4926"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41BF79E"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FF746CF" w14:textId="77777777" w:rsidR="00A3451E" w:rsidRPr="00A3451E" w:rsidRDefault="00A3451E" w:rsidP="007D02AC">
            <w:pPr>
              <w:rPr>
                <w:rFonts w:eastAsia="Times New Roman"/>
                <w:sz w:val="20"/>
                <w:szCs w:val="20"/>
                <w:lang w:val="en-US"/>
              </w:rPr>
            </w:pPr>
          </w:p>
        </w:tc>
      </w:tr>
      <w:tr w:rsidR="00A3451E" w:rsidRPr="00A3451E" w14:paraId="335D53D2"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E28D31A" w14:textId="77777777" w:rsidR="00A3451E" w:rsidRPr="00A3451E" w:rsidRDefault="00A3451E" w:rsidP="007D02AC">
            <w:pPr>
              <w:ind w:firstLine="230"/>
              <w:rPr>
                <w:lang w:val="en-US"/>
              </w:rPr>
            </w:pPr>
            <w:r w:rsidRPr="00A3451E">
              <w:rPr>
                <w:lang w:val="en-US"/>
              </w:rPr>
              <w:t>Harakatdagi tarkib toʻsiq va berk tayanchlarga urilishi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F374B29" w14:textId="77777777" w:rsidR="00A3451E" w:rsidRPr="00A3451E" w:rsidRDefault="00A3451E" w:rsidP="007D02AC">
            <w:pPr>
              <w:ind w:firstLine="230"/>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74B3F03"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CBD04C5"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A6CD9A0"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E5A3B7"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0C6A675"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FEC9D76"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361923C"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133BD85"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8FA7A38"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C2FAD8D"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C21FA0C"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E829A11" w14:textId="77777777" w:rsidR="00A3451E" w:rsidRPr="00A3451E" w:rsidRDefault="00A3451E" w:rsidP="007D02AC">
            <w:pPr>
              <w:rPr>
                <w:rFonts w:eastAsia="Times New Roman"/>
                <w:sz w:val="20"/>
                <w:szCs w:val="20"/>
                <w:lang w:val="en-US"/>
              </w:rPr>
            </w:pPr>
          </w:p>
        </w:tc>
      </w:tr>
      <w:tr w:rsidR="00A3451E" w14:paraId="3D2E42CB"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E656A5F" w14:textId="77777777" w:rsidR="00A3451E" w:rsidRDefault="00A3451E" w:rsidP="007D02AC">
            <w:pPr>
              <w:ind w:firstLine="230"/>
            </w:pPr>
            <w:r>
              <w:t>Strelkali oʻtkazgich kesilishi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3AE7223" w14:textId="77777777" w:rsidR="00A3451E" w:rsidRDefault="00A3451E" w:rsidP="007D02AC">
            <w:pPr>
              <w:ind w:firstLine="230"/>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65D8853"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D43A94E"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7C2BDF2" w14:textId="77777777" w:rsidR="00A3451E" w:rsidRDefault="00A3451E" w:rsidP="007D02AC">
            <w:pPr>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FDD7FE"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53CE1E" w14:textId="77777777" w:rsidR="00A3451E" w:rsidRDefault="00A3451E" w:rsidP="007D02AC">
            <w:pPr>
              <w:rPr>
                <w:rFonts w:eastAsia="Times New Roman"/>
                <w:sz w:val="20"/>
                <w:szCs w:val="20"/>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F171A22"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4525DE5"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6E90857"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4F1A5AF"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56DE744"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44DFA7D"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E8F5EA2" w14:textId="77777777" w:rsidR="00A3451E" w:rsidRDefault="00A3451E" w:rsidP="007D02AC">
            <w:pPr>
              <w:rPr>
                <w:rFonts w:eastAsia="Times New Roman"/>
                <w:sz w:val="20"/>
                <w:szCs w:val="20"/>
              </w:rPr>
            </w:pPr>
          </w:p>
        </w:tc>
      </w:tr>
      <w:tr w:rsidR="00A3451E" w:rsidRPr="00A3451E" w14:paraId="6FFA003D"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2C54CB3" w14:textId="77777777" w:rsidR="00A3451E" w:rsidRPr="00A3451E" w:rsidRDefault="00A3451E" w:rsidP="007D02AC">
            <w:pPr>
              <w:ind w:firstLine="230"/>
              <w:rPr>
                <w:lang w:val="en-US"/>
              </w:rPr>
            </w:pPr>
            <w:r w:rsidRPr="00A3451E">
              <w:rPr>
                <w:lang w:val="en-US"/>
              </w:rPr>
              <w:t>Poyezdning gʻildirak juftligi siqilib qolishi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61C3888" w14:textId="77777777" w:rsidR="00A3451E" w:rsidRPr="00A3451E" w:rsidRDefault="00A3451E" w:rsidP="007D02AC">
            <w:pPr>
              <w:ind w:firstLine="230"/>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3B19A84"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F817D04"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5A5CBBC"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85B781"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8DD78ED"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374E442"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6656862"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B62381D"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20F9970"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B7E1C8E"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01A3645"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8A0E83C" w14:textId="77777777" w:rsidR="00A3451E" w:rsidRPr="00A3451E" w:rsidRDefault="00A3451E" w:rsidP="007D02AC">
            <w:pPr>
              <w:rPr>
                <w:rFonts w:eastAsia="Times New Roman"/>
                <w:sz w:val="20"/>
                <w:szCs w:val="20"/>
                <w:lang w:val="en-US"/>
              </w:rPr>
            </w:pPr>
          </w:p>
        </w:tc>
      </w:tr>
      <w:tr w:rsidR="00A3451E" w:rsidRPr="00A3451E" w14:paraId="715B0B7F"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4E81813" w14:textId="77777777" w:rsidR="00A3451E" w:rsidRPr="00A3451E" w:rsidRDefault="00A3451E" w:rsidP="007D02AC">
            <w:pPr>
              <w:ind w:firstLine="230"/>
              <w:rPr>
                <w:lang w:val="en-US"/>
              </w:rPr>
            </w:pPr>
            <w:r w:rsidRPr="00A3451E">
              <w:rPr>
                <w:lang w:val="en-US"/>
              </w:rPr>
              <w:t>Harakatdagi tarkib detallarining temir yoʻl iziga tushib qolishi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6F06ABE" w14:textId="77777777" w:rsidR="00A3451E" w:rsidRPr="00A3451E" w:rsidRDefault="00A3451E" w:rsidP="007D02AC">
            <w:pPr>
              <w:ind w:firstLine="230"/>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03BCCB2"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128A20E"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EDDC150"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4DE5D1"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3764EE8"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CBDD4CD"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99990FE"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35C35EA"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38D4373"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D616CEA"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D9C3A8E"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D7F227D" w14:textId="77777777" w:rsidR="00A3451E" w:rsidRPr="00A3451E" w:rsidRDefault="00A3451E" w:rsidP="007D02AC">
            <w:pPr>
              <w:rPr>
                <w:rFonts w:eastAsia="Times New Roman"/>
                <w:sz w:val="20"/>
                <w:szCs w:val="20"/>
                <w:lang w:val="en-US"/>
              </w:rPr>
            </w:pPr>
          </w:p>
        </w:tc>
      </w:tr>
      <w:tr w:rsidR="00A3451E" w:rsidRPr="00A3451E" w14:paraId="1A4547A4"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CD4EB2A" w14:textId="77777777" w:rsidR="00A3451E" w:rsidRPr="00A3451E" w:rsidRDefault="00A3451E" w:rsidP="007D02AC">
            <w:pPr>
              <w:ind w:firstLine="230"/>
              <w:rPr>
                <w:lang w:val="en-US"/>
              </w:rPr>
            </w:pPr>
            <w:r w:rsidRPr="00A3451E">
              <w:rPr>
                <w:lang w:val="en-US"/>
              </w:rPr>
              <w:t>Harakatdagi tarkib gabariti va uning qurilmalar va inshootlarga yaqinlashish gabaritlari buzilishi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F4E96FB" w14:textId="77777777" w:rsidR="00A3451E" w:rsidRPr="00A3451E" w:rsidRDefault="00A3451E" w:rsidP="007D02AC">
            <w:pPr>
              <w:ind w:firstLine="230"/>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02E42A"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F7F5F2"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5A34B30"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883719"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8B67892"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B3C659C"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712F315"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D042533"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313F4B0"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F9ED1A4"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DD41EB"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53696D6" w14:textId="77777777" w:rsidR="00A3451E" w:rsidRPr="00A3451E" w:rsidRDefault="00A3451E" w:rsidP="007D02AC">
            <w:pPr>
              <w:rPr>
                <w:rFonts w:eastAsia="Times New Roman"/>
                <w:sz w:val="20"/>
                <w:szCs w:val="20"/>
                <w:lang w:val="en-US"/>
              </w:rPr>
            </w:pPr>
          </w:p>
        </w:tc>
      </w:tr>
      <w:tr w:rsidR="00A3451E" w:rsidRPr="00A3451E" w14:paraId="543CF4B8"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EDA2562" w14:textId="77777777" w:rsidR="00A3451E" w:rsidRPr="00A3451E" w:rsidRDefault="00A3451E" w:rsidP="007D02AC">
            <w:pPr>
              <w:ind w:firstLine="230"/>
              <w:rPr>
                <w:lang w:val="en-US"/>
              </w:rPr>
            </w:pPr>
            <w:r w:rsidRPr="00A3451E">
              <w:rPr>
                <w:lang w:val="en-US"/>
              </w:rPr>
              <w:t xml:space="preserve">Harakatdagi tarkib, temir yoʻl, kontakt relsi, elektr taʼminot, signallashtirish, markazlashtirish va blakirovkalash (SMB) qurilmalari, aloqa, tunnel inshootlari, elektromexanika va boshqa qurilmalarining nosozligi, shuningdek xizmat koʻrsatuvchi xodimlarning notoʻgʻri harakatlari sababli yuzaga </w:t>
            </w:r>
            <w:r w:rsidRPr="00A3451E">
              <w:rPr>
                <w:lang w:val="en-US"/>
              </w:rPr>
              <w:lastRenderedPageBreak/>
              <w:t>kelgan xavfli texnogen tusdagi vaziyatlar (yongʻin va suv toshqini) oqibatida peregonning bir yoʻlida 30 daqiqa yoki undan ortiq vaqt davomida poyezdlar harakatining toʻxtashi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1D91364" w14:textId="77777777" w:rsidR="00A3451E" w:rsidRPr="00A3451E" w:rsidRDefault="00A3451E" w:rsidP="007D02AC">
            <w:pPr>
              <w:ind w:firstLine="230"/>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FC9C7A8"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AFD5A30"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479BB55"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1461D3"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1F9D377"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83240CB"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EC66F1"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A35F20F"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294005E"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2DEE499"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BF4A23D"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300E424" w14:textId="77777777" w:rsidR="00A3451E" w:rsidRPr="00A3451E" w:rsidRDefault="00A3451E" w:rsidP="007D02AC">
            <w:pPr>
              <w:rPr>
                <w:rFonts w:eastAsia="Times New Roman"/>
                <w:sz w:val="20"/>
                <w:szCs w:val="20"/>
                <w:lang w:val="en-US"/>
              </w:rPr>
            </w:pPr>
          </w:p>
        </w:tc>
      </w:tr>
      <w:tr w:rsidR="00A3451E" w:rsidRPr="00A3451E" w14:paraId="19370A16"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185272A" w14:textId="77777777" w:rsidR="00A3451E" w:rsidRPr="00A3451E" w:rsidRDefault="00A3451E" w:rsidP="007D02AC">
            <w:pPr>
              <w:ind w:firstLine="230"/>
              <w:rPr>
                <w:lang w:val="en-US"/>
              </w:rPr>
            </w:pPr>
            <w:r w:rsidRPr="00A3451E">
              <w:rPr>
                <w:lang w:val="en-US"/>
              </w:rPr>
              <w:t>Harakat xavfsizligini taʼminlovchi uskunalarni, shuningdek tezlikni avtomatik holda tartibga soluvchi avtomatik lokomotiv signalizatsiyasini (ALS-ARS) oʻz-oʻzidan oʻchishi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C3C4B74" w14:textId="77777777" w:rsidR="00A3451E" w:rsidRPr="00A3451E" w:rsidRDefault="00A3451E" w:rsidP="007D02AC">
            <w:pPr>
              <w:ind w:firstLine="230"/>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02768C6"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2EB4049"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60DE785"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E77993B"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D3E43F3"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8C1A11D"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74E9539"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CBF94AF"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CB7C37B"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0D33195"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121EA2F"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D21EABB" w14:textId="77777777" w:rsidR="00A3451E" w:rsidRPr="00A3451E" w:rsidRDefault="00A3451E" w:rsidP="007D02AC">
            <w:pPr>
              <w:rPr>
                <w:rFonts w:eastAsia="Times New Roman"/>
                <w:sz w:val="20"/>
                <w:szCs w:val="20"/>
                <w:lang w:val="en-US"/>
              </w:rPr>
            </w:pPr>
          </w:p>
        </w:tc>
      </w:tr>
      <w:tr w:rsidR="00A3451E" w:rsidRPr="00A3451E" w14:paraId="118DD315"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F8AB519" w14:textId="77777777" w:rsidR="00A3451E" w:rsidRPr="00A3451E" w:rsidRDefault="00A3451E" w:rsidP="007D02AC">
            <w:pPr>
              <w:ind w:firstLine="230"/>
              <w:rPr>
                <w:lang w:val="en-US"/>
              </w:rPr>
            </w:pPr>
            <w:r w:rsidRPr="00A3451E">
              <w:rPr>
                <w:lang w:val="en-US"/>
              </w:rPr>
              <w:t>Bekatdagi platformaning qarama-qarshi tomonidan poyezdning suriladigan eshiklari ochilishi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7526862" w14:textId="77777777" w:rsidR="00A3451E" w:rsidRPr="00A3451E" w:rsidRDefault="00A3451E" w:rsidP="007D02AC">
            <w:pPr>
              <w:ind w:firstLine="230"/>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F7B4B72"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80A3811"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B15D47E"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F85CA54"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AAFC95E"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4CCCE41"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0114272"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12ED70D"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CFCB3B5"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5872A7C"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D757C23"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F28212F" w14:textId="77777777" w:rsidR="00A3451E" w:rsidRPr="00A3451E" w:rsidRDefault="00A3451E" w:rsidP="007D02AC">
            <w:pPr>
              <w:rPr>
                <w:rFonts w:eastAsia="Times New Roman"/>
                <w:sz w:val="20"/>
                <w:szCs w:val="20"/>
                <w:lang w:val="en-US"/>
              </w:rPr>
            </w:pPr>
          </w:p>
        </w:tc>
      </w:tr>
      <w:tr w:rsidR="00A3451E" w:rsidRPr="00A3451E" w14:paraId="6073CE3B"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8E7794A" w14:textId="77777777" w:rsidR="00A3451E" w:rsidRPr="00A3451E" w:rsidRDefault="00A3451E" w:rsidP="007D02AC">
            <w:pPr>
              <w:ind w:firstLine="230"/>
              <w:rPr>
                <w:lang w:val="en-US"/>
              </w:rPr>
            </w:pPr>
            <w:r w:rsidRPr="00A3451E">
              <w:rPr>
                <w:lang w:val="en-US"/>
              </w:rPr>
              <w:t>Yoʻlovchi platformasidan tashqarida poyezdning suriladigan eshiklari ochilishi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324C940" w14:textId="77777777" w:rsidR="00A3451E" w:rsidRPr="00A3451E" w:rsidRDefault="00A3451E" w:rsidP="007D02AC">
            <w:pPr>
              <w:ind w:firstLine="230"/>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496D06"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CE851AE"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7923329"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EC19984"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42B2CD3"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7638C9E"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1166DE2"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4821A77"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E3E3D3F"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4C05C0C"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298211B"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13B0676" w14:textId="77777777" w:rsidR="00A3451E" w:rsidRPr="00A3451E" w:rsidRDefault="00A3451E" w:rsidP="007D02AC">
            <w:pPr>
              <w:rPr>
                <w:rFonts w:eastAsia="Times New Roman"/>
                <w:sz w:val="20"/>
                <w:szCs w:val="20"/>
                <w:lang w:val="en-US"/>
              </w:rPr>
            </w:pPr>
          </w:p>
        </w:tc>
      </w:tr>
      <w:tr w:rsidR="00A3451E" w:rsidRPr="00A3451E" w14:paraId="44EE3E56"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5BBA6D1" w14:textId="77777777" w:rsidR="00A3451E" w:rsidRPr="00A3451E" w:rsidRDefault="00A3451E" w:rsidP="007D02AC">
            <w:pPr>
              <w:ind w:firstLine="230"/>
              <w:rPr>
                <w:lang w:val="en-US"/>
              </w:rPr>
            </w:pPr>
            <w:r w:rsidRPr="00A3451E">
              <w:rPr>
                <w:lang w:val="en-US"/>
              </w:rPr>
              <w:t>Harakatdagi tarkibni joylashtirishda yoki texnik nosozliklar sababli uni mahkamlashni</w:t>
            </w:r>
            <w:r w:rsidRPr="00A3451E">
              <w:rPr>
                <w:lang w:val="en-US"/>
              </w:rPr>
              <w:lastRenderedPageBreak/>
              <w:t>ng imkoniyati boʻlmaganda tormozlash vositalari (toʻxtab turish va tormoz boshmoqlari) bilan mahkamlanmasligi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AFB83A8" w14:textId="77777777" w:rsidR="00A3451E" w:rsidRPr="00A3451E" w:rsidRDefault="00A3451E" w:rsidP="007D02AC">
            <w:pPr>
              <w:ind w:firstLine="230"/>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DF694CE"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7B77555"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41D1732"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0FA06C"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18A1F1B"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AD840C7"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39D056"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5FA3601"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AF69822"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1372D0A"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CC7A68E"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24D9232" w14:textId="77777777" w:rsidR="00A3451E" w:rsidRPr="00A3451E" w:rsidRDefault="00A3451E" w:rsidP="007D02AC">
            <w:pPr>
              <w:rPr>
                <w:rFonts w:eastAsia="Times New Roman"/>
                <w:sz w:val="20"/>
                <w:szCs w:val="20"/>
                <w:lang w:val="en-US"/>
              </w:rPr>
            </w:pPr>
          </w:p>
        </w:tc>
      </w:tr>
      <w:tr w:rsidR="00A3451E" w:rsidRPr="00A3451E" w14:paraId="1A328213"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2DA4F99" w14:textId="77777777" w:rsidR="00A3451E" w:rsidRPr="00A3451E" w:rsidRDefault="00A3451E" w:rsidP="007D02AC">
            <w:pPr>
              <w:ind w:firstLine="230"/>
              <w:rPr>
                <w:lang w:val="en-US"/>
              </w:rPr>
            </w:pPr>
            <w:r w:rsidRPr="00A3451E">
              <w:rPr>
                <w:lang w:val="en-US"/>
              </w:rPr>
              <w:t>Poyezd yoki harakatdagi tarkib ostida rels sinishi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C2C58B5" w14:textId="77777777" w:rsidR="00A3451E" w:rsidRPr="00A3451E" w:rsidRDefault="00A3451E" w:rsidP="007D02AC">
            <w:pPr>
              <w:ind w:firstLine="230"/>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C53CD1C"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5F05BDD"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10120CB"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53ABF8"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BF9009E"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99833A"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E4C37B6"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D0233D4"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88B4FD0"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381CBE1"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5777777"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32EEC77" w14:textId="77777777" w:rsidR="00A3451E" w:rsidRPr="00A3451E" w:rsidRDefault="00A3451E" w:rsidP="007D02AC">
            <w:pPr>
              <w:rPr>
                <w:rFonts w:eastAsia="Times New Roman"/>
                <w:sz w:val="20"/>
                <w:szCs w:val="20"/>
                <w:lang w:val="en-US"/>
              </w:rPr>
            </w:pPr>
          </w:p>
        </w:tc>
      </w:tr>
      <w:tr w:rsidR="00A3451E" w14:paraId="1B55E471" w14:textId="77777777" w:rsidTr="007D02AC">
        <w:tc>
          <w:tcPr>
            <w:tcW w:w="5000" w:type="pct"/>
            <w:gridSpan w:val="17"/>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EB4DB83" w14:textId="77777777" w:rsidR="00A3451E" w:rsidRDefault="00A3451E" w:rsidP="007D02AC">
            <w:pPr>
              <w:jc w:val="center"/>
            </w:pPr>
            <w:r>
              <w:rPr>
                <w:b/>
                <w:bCs/>
              </w:rPr>
              <w:t>Ishdagi hodisalar</w:t>
            </w:r>
          </w:p>
        </w:tc>
      </w:tr>
      <w:tr w:rsidR="00A3451E" w14:paraId="5AB43CAC" w14:textId="77777777" w:rsidTr="007D02AC">
        <w:tc>
          <w:tcPr>
            <w:tcW w:w="5000" w:type="pct"/>
            <w:gridSpan w:val="17"/>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9299133" w14:textId="77777777" w:rsidR="00A3451E" w:rsidRDefault="00A3451E" w:rsidP="007D02AC">
            <w:pPr>
              <w:jc w:val="center"/>
            </w:pPr>
            <w:r>
              <w:rPr>
                <w:b/>
                <w:bCs/>
              </w:rPr>
              <w:t>Temir yoʻl transportida</w:t>
            </w:r>
          </w:p>
        </w:tc>
      </w:tr>
      <w:tr w:rsidR="00A3451E" w14:paraId="26AE5822"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F8888F2" w14:textId="77777777" w:rsidR="00A3451E" w:rsidRDefault="00A3451E" w:rsidP="007D02AC">
            <w:pPr>
              <w:ind w:firstLine="372"/>
            </w:pPr>
            <w:r>
              <w:t>Buksa qizib ketishi yoki boshqa texnik nosozliklar sababli harakatlanayotgan yuk tashish poyezdidan vagonning uzib qoldirilishi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3FA8C6C" w14:textId="77777777" w:rsidR="00A3451E" w:rsidRDefault="00A3451E" w:rsidP="007D02AC">
            <w:pPr>
              <w:ind w:firstLine="372"/>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DE9E346"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0C0DEAE"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22B8291" w14:textId="77777777" w:rsidR="00A3451E" w:rsidRDefault="00A3451E" w:rsidP="007D02AC">
            <w:pPr>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3CC7D8"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8CB9B23" w14:textId="77777777" w:rsidR="00A3451E" w:rsidRDefault="00A3451E" w:rsidP="007D02AC">
            <w:pPr>
              <w:rPr>
                <w:rFonts w:eastAsia="Times New Roman"/>
                <w:sz w:val="20"/>
                <w:szCs w:val="20"/>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60B563E"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BF88222"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7A524B2"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57DB268"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2320F6F"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86CC06"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F4DCC95" w14:textId="77777777" w:rsidR="00A3451E" w:rsidRDefault="00A3451E" w:rsidP="007D02AC">
            <w:pPr>
              <w:rPr>
                <w:rFonts w:eastAsia="Times New Roman"/>
                <w:sz w:val="20"/>
                <w:szCs w:val="20"/>
              </w:rPr>
            </w:pPr>
          </w:p>
        </w:tc>
      </w:tr>
      <w:tr w:rsidR="00A3451E" w:rsidRPr="00A3451E" w14:paraId="12C4E206"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977C854" w14:textId="77777777" w:rsidR="00A3451E" w:rsidRPr="00A3451E" w:rsidRDefault="00A3451E" w:rsidP="007D02AC">
            <w:pPr>
              <w:ind w:firstLine="372"/>
              <w:rPr>
                <w:lang w:val="en-US"/>
              </w:rPr>
            </w:pPr>
            <w:r w:rsidRPr="00A3451E">
              <w:rPr>
                <w:lang w:val="en-US"/>
              </w:rPr>
              <w:t>Poyezddagi maxsus ulagich uskunalarning oʻz-oʻzidan ajralib ketishi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34CE5ED" w14:textId="77777777" w:rsidR="00A3451E" w:rsidRPr="00A3451E" w:rsidRDefault="00A3451E" w:rsidP="007D02AC">
            <w:pPr>
              <w:ind w:firstLine="372"/>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81DA3C4"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4207AE8"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D17F4EA"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1B9EA7"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DA27137"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BDE3143"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6148891"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CC8097A"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1206F40"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458D39A"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EBA7D42"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3641D4C" w14:textId="77777777" w:rsidR="00A3451E" w:rsidRPr="00A3451E" w:rsidRDefault="00A3451E" w:rsidP="007D02AC">
            <w:pPr>
              <w:rPr>
                <w:rFonts w:eastAsia="Times New Roman"/>
                <w:sz w:val="20"/>
                <w:szCs w:val="20"/>
                <w:lang w:val="en-US"/>
              </w:rPr>
            </w:pPr>
          </w:p>
        </w:tc>
      </w:tr>
      <w:tr w:rsidR="00A3451E" w14:paraId="0B1E29CB"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61FCBDC" w14:textId="77777777" w:rsidR="00A3451E" w:rsidRDefault="00A3451E" w:rsidP="007D02AC">
            <w:pPr>
              <w:ind w:firstLine="372"/>
            </w:pPr>
            <w:r>
              <w:t>Strelkali oʻtkazgich kesilishi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CDC7BEF" w14:textId="77777777" w:rsidR="00A3451E" w:rsidRDefault="00A3451E" w:rsidP="007D02AC">
            <w:pPr>
              <w:ind w:firstLine="372"/>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18B3E77"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5E82F5F"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76E4F0A" w14:textId="77777777" w:rsidR="00A3451E" w:rsidRDefault="00A3451E" w:rsidP="007D02AC">
            <w:pPr>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DB1278"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8604549" w14:textId="77777777" w:rsidR="00A3451E" w:rsidRDefault="00A3451E" w:rsidP="007D02AC">
            <w:pPr>
              <w:rPr>
                <w:rFonts w:eastAsia="Times New Roman"/>
                <w:sz w:val="20"/>
                <w:szCs w:val="20"/>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04EC422"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8C7122F"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8117A01"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182458A"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DB29C6B"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827942F"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16C845A" w14:textId="77777777" w:rsidR="00A3451E" w:rsidRDefault="00A3451E" w:rsidP="007D02AC">
            <w:pPr>
              <w:rPr>
                <w:rFonts w:eastAsia="Times New Roman"/>
                <w:sz w:val="20"/>
                <w:szCs w:val="20"/>
              </w:rPr>
            </w:pPr>
          </w:p>
        </w:tc>
      </w:tr>
      <w:tr w:rsidR="00A3451E" w14:paraId="0DA2BC5F"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F3613F6" w14:textId="77777777" w:rsidR="00A3451E" w:rsidRDefault="00A3451E" w:rsidP="007D02AC">
            <w:pPr>
              <w:ind w:firstLine="372"/>
            </w:pPr>
            <w:r>
              <w:t>Yuk ortish qoidalarini harakat va tashishlar xavfsizligiga tahdid solish darajasida buzilishi oqibatida oraliq temir yoʻl stansiyasida poyezddan vagonning uzib qoldirilishi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8A87538" w14:textId="77777777" w:rsidR="00A3451E" w:rsidRDefault="00A3451E" w:rsidP="007D02AC">
            <w:pPr>
              <w:ind w:firstLine="372"/>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1A5CFAA"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11CA360"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2B43BAB" w14:textId="77777777" w:rsidR="00A3451E" w:rsidRDefault="00A3451E" w:rsidP="007D02AC">
            <w:pPr>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761E5E4"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1BD27CF" w14:textId="77777777" w:rsidR="00A3451E" w:rsidRDefault="00A3451E" w:rsidP="007D02AC">
            <w:pPr>
              <w:rPr>
                <w:rFonts w:eastAsia="Times New Roman"/>
                <w:sz w:val="20"/>
                <w:szCs w:val="20"/>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0ACEAB7"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4B5695D"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E97EA6E"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509490B"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043DEA0"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6C0595E"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C3162A8" w14:textId="77777777" w:rsidR="00A3451E" w:rsidRDefault="00A3451E" w:rsidP="007D02AC">
            <w:pPr>
              <w:rPr>
                <w:rFonts w:eastAsia="Times New Roman"/>
                <w:sz w:val="20"/>
                <w:szCs w:val="20"/>
              </w:rPr>
            </w:pPr>
          </w:p>
        </w:tc>
      </w:tr>
      <w:tr w:rsidR="00A3451E" w:rsidRPr="00A3451E" w14:paraId="1AB87D8A"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7214D5F" w14:textId="77777777" w:rsidR="00A3451E" w:rsidRPr="00A3451E" w:rsidRDefault="00A3451E" w:rsidP="007D02AC">
            <w:pPr>
              <w:ind w:firstLine="372"/>
              <w:rPr>
                <w:lang w:val="en-US"/>
              </w:rPr>
            </w:pPr>
            <w:r w:rsidRPr="00A3451E">
              <w:rPr>
                <w:lang w:val="en-US"/>
              </w:rPr>
              <w:t xml:space="preserve">Harakatdagi tarkibning </w:t>
            </w:r>
            <w:r w:rsidRPr="00A3451E">
              <w:rPr>
                <w:lang w:val="en-US"/>
              </w:rPr>
              <w:lastRenderedPageBreak/>
              <w:t>maxsus ulagich uskunalarining sinib uzilishi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3A20C95" w14:textId="77777777" w:rsidR="00A3451E" w:rsidRPr="00A3451E" w:rsidRDefault="00A3451E" w:rsidP="007D02AC">
            <w:pPr>
              <w:ind w:firstLine="372"/>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AC96627"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B60BE96"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97C40DB"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ED0EC85"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00E97C9"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E1E265"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6B71781"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90D8F66"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843063D"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E52FEE5"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1095B87"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F0916B1" w14:textId="77777777" w:rsidR="00A3451E" w:rsidRPr="00A3451E" w:rsidRDefault="00A3451E" w:rsidP="007D02AC">
            <w:pPr>
              <w:rPr>
                <w:rFonts w:eastAsia="Times New Roman"/>
                <w:sz w:val="20"/>
                <w:szCs w:val="20"/>
                <w:lang w:val="en-US"/>
              </w:rPr>
            </w:pPr>
          </w:p>
        </w:tc>
      </w:tr>
      <w:tr w:rsidR="00A3451E" w:rsidRPr="00A3451E" w14:paraId="082CFA0F"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2B4C6B7" w14:textId="77777777" w:rsidR="00A3451E" w:rsidRPr="00A3451E" w:rsidRDefault="00A3451E" w:rsidP="007D02AC">
            <w:pPr>
              <w:ind w:firstLine="372"/>
              <w:rPr>
                <w:lang w:val="en-US"/>
              </w:rPr>
            </w:pPr>
            <w:r w:rsidRPr="00A3451E">
              <w:rPr>
                <w:lang w:val="en-US"/>
              </w:rPr>
              <w:t>Harakatdagi tarkib detallarining yoʻlga tushib qolishi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C381B11" w14:textId="77777777" w:rsidR="00A3451E" w:rsidRPr="00A3451E" w:rsidRDefault="00A3451E" w:rsidP="007D02AC">
            <w:pPr>
              <w:ind w:firstLine="372"/>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F734B0B"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512C61B"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C46BCDF"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C8804B"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6EE8973"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81BD033"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E0F230C"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5C05A20"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F4E6481"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D726B67"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98F0D48"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FFD6C35" w14:textId="77777777" w:rsidR="00A3451E" w:rsidRPr="00A3451E" w:rsidRDefault="00A3451E" w:rsidP="007D02AC">
            <w:pPr>
              <w:rPr>
                <w:rFonts w:eastAsia="Times New Roman"/>
                <w:sz w:val="20"/>
                <w:szCs w:val="20"/>
                <w:lang w:val="en-US"/>
              </w:rPr>
            </w:pPr>
          </w:p>
        </w:tc>
      </w:tr>
      <w:tr w:rsidR="00A3451E" w:rsidRPr="00A3451E" w14:paraId="39E14990"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081CBE5" w14:textId="77777777" w:rsidR="00A3451E" w:rsidRPr="00A3451E" w:rsidRDefault="00A3451E" w:rsidP="007D02AC">
            <w:pPr>
              <w:ind w:firstLine="372"/>
              <w:rPr>
                <w:lang w:val="en-US"/>
              </w:rPr>
            </w:pPr>
            <w:r w:rsidRPr="00A3451E">
              <w:rPr>
                <w:lang w:val="en-US"/>
              </w:rPr>
              <w:t>Manyovrlarda, shaylashda va boshqa qisqa harakatlarda harakatdagi tarkibning mazkur Nizomning 3 va 4-bandlarida koʻrsatilgan oqibatlarsiz izdan chiqishi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E77DDBE" w14:textId="77777777" w:rsidR="00A3451E" w:rsidRPr="00A3451E" w:rsidRDefault="00A3451E" w:rsidP="007D02AC">
            <w:pPr>
              <w:ind w:firstLine="372"/>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7829BC9"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89F5F17"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50FAC81"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5599EB7"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A2AA1C1"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08C49B2"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0F410AD"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E307C9D"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5295C9E"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ED2E69C"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BE5E2A0"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D33DE3B" w14:textId="77777777" w:rsidR="00A3451E" w:rsidRPr="00A3451E" w:rsidRDefault="00A3451E" w:rsidP="007D02AC">
            <w:pPr>
              <w:rPr>
                <w:rFonts w:eastAsia="Times New Roman"/>
                <w:sz w:val="20"/>
                <w:szCs w:val="20"/>
                <w:lang w:val="en-US"/>
              </w:rPr>
            </w:pPr>
          </w:p>
        </w:tc>
      </w:tr>
      <w:tr w:rsidR="00A3451E" w:rsidRPr="00A3451E" w14:paraId="42578AA7"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2CFE1C5" w14:textId="77777777" w:rsidR="00A3451E" w:rsidRPr="00A3451E" w:rsidRDefault="00A3451E" w:rsidP="007D02AC">
            <w:pPr>
              <w:ind w:firstLine="372"/>
              <w:rPr>
                <w:lang w:val="en-US"/>
              </w:rPr>
            </w:pPr>
            <w:r w:rsidRPr="00A3451E">
              <w:rPr>
                <w:lang w:val="en-US"/>
              </w:rPr>
              <w:t>Manyovrlarda, shaylashda va boshqa qisqa harakatlarda harakatdagi tarkib mazkur Nizomning 3 va 4-bandlarida koʻrsatilgan oqibatlarsiz boshqa poyezdlar yoki harakatdagi tarkib bilan toʻqnashsa, oqibatda lokomotivlar joriy taʼmir darajasida yoki vagonlarni uzib olgan holda joriy taʼmirlash yoxud harakatdagi tarkibni kapital taʼmirlash darajasida shikastlanishi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C150ED8" w14:textId="77777777" w:rsidR="00A3451E" w:rsidRPr="00A3451E" w:rsidRDefault="00A3451E" w:rsidP="007D02AC">
            <w:pPr>
              <w:ind w:firstLine="372"/>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EE74ADC"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A2FC451"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58B54EE"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4611D2"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4265338"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D537272"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55A56DA"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5C2E86C"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15B6169"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B4BB62"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58567F5"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9F1F52D" w14:textId="77777777" w:rsidR="00A3451E" w:rsidRPr="00A3451E" w:rsidRDefault="00A3451E" w:rsidP="007D02AC">
            <w:pPr>
              <w:rPr>
                <w:rFonts w:eastAsia="Times New Roman"/>
                <w:sz w:val="20"/>
                <w:szCs w:val="20"/>
                <w:lang w:val="en-US"/>
              </w:rPr>
            </w:pPr>
          </w:p>
        </w:tc>
      </w:tr>
      <w:tr w:rsidR="00A3451E" w14:paraId="1C8C4CB7"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36EF133" w14:textId="77777777" w:rsidR="00A3451E" w:rsidRDefault="00A3451E" w:rsidP="007D02AC">
            <w:pPr>
              <w:ind w:firstLine="372"/>
            </w:pPr>
            <w:r>
              <w:t xml:space="preserve">Harakatdagi tarkibning </w:t>
            </w:r>
            <w:r>
              <w:lastRenderedPageBreak/>
              <w:t>qurilma, mexanizmlar, jihozlar va begona predmetlar ustiga yurib kelib urilishi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22804C6" w14:textId="77777777" w:rsidR="00A3451E" w:rsidRDefault="00A3451E" w:rsidP="007D02AC">
            <w:pPr>
              <w:ind w:firstLine="372"/>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44BF234"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097794D"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E155299" w14:textId="77777777" w:rsidR="00A3451E" w:rsidRDefault="00A3451E" w:rsidP="007D02AC">
            <w:pPr>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30E5FF7"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9848343" w14:textId="77777777" w:rsidR="00A3451E" w:rsidRDefault="00A3451E" w:rsidP="007D02AC">
            <w:pPr>
              <w:rPr>
                <w:rFonts w:eastAsia="Times New Roman"/>
                <w:sz w:val="20"/>
                <w:szCs w:val="20"/>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BAC76D6"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257ACE3"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8903C55"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06767BD"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0395D9"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6989E04"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7F2E6C7" w14:textId="77777777" w:rsidR="00A3451E" w:rsidRDefault="00A3451E" w:rsidP="007D02AC">
            <w:pPr>
              <w:rPr>
                <w:rFonts w:eastAsia="Times New Roman"/>
                <w:sz w:val="20"/>
                <w:szCs w:val="20"/>
              </w:rPr>
            </w:pPr>
          </w:p>
        </w:tc>
      </w:tr>
      <w:tr w:rsidR="00A3451E" w14:paraId="32E95317"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D67DBF3" w14:textId="77777777" w:rsidR="00A3451E" w:rsidRDefault="00A3451E" w:rsidP="007D02AC">
            <w:pPr>
              <w:ind w:firstLine="372"/>
            </w:pPr>
            <w:r>
              <w:t>Peregon yoʻllarining birida yoki temir yoʻl stansiyasida harakat grafigida belgilangan vaqtdan yoʻlovchilar tashish poyezdining bir soatdan koʻproq, boshqa poyezdlarning esa, uch soatdan koʻproq ushlanib qolishiga sabab boʻluvchi yoʻl, harakatdagi tarkib, signallashtirish va aloqa qurilmalarining hamda boshqa texnik vositalarning nosozliklari yuzaga kelishi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46DE075" w14:textId="77777777" w:rsidR="00A3451E" w:rsidRDefault="00A3451E" w:rsidP="007D02AC">
            <w:pPr>
              <w:ind w:firstLine="372"/>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648A08D"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B4415F7"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E0B8F48" w14:textId="77777777" w:rsidR="00A3451E" w:rsidRDefault="00A3451E" w:rsidP="007D02AC">
            <w:pPr>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847BDE"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190F520" w14:textId="77777777" w:rsidR="00A3451E" w:rsidRDefault="00A3451E" w:rsidP="007D02AC">
            <w:pPr>
              <w:rPr>
                <w:rFonts w:eastAsia="Times New Roman"/>
                <w:sz w:val="20"/>
                <w:szCs w:val="20"/>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118A1AC"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8FEFD2E"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943A24D"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2B666F3"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A983F3D"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DBEBB29"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91EEFFA" w14:textId="77777777" w:rsidR="00A3451E" w:rsidRDefault="00A3451E" w:rsidP="007D02AC">
            <w:pPr>
              <w:rPr>
                <w:rFonts w:eastAsia="Times New Roman"/>
                <w:sz w:val="20"/>
                <w:szCs w:val="20"/>
              </w:rPr>
            </w:pPr>
          </w:p>
        </w:tc>
      </w:tr>
      <w:tr w:rsidR="00A3451E" w14:paraId="6C2F96EC"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C256A34" w14:textId="77777777" w:rsidR="00A3451E" w:rsidRDefault="00A3451E" w:rsidP="007D02AC">
            <w:pPr>
              <w:ind w:firstLine="372"/>
            </w:pPr>
            <w:r>
              <w:t xml:space="preserve">Peregon yoʻllarining birida yoki temir yoʻl stansiyasida harakat grafigida belgilangan vaqtdan yoʻlovchilar tashish poyezdining ikki soatdan </w:t>
            </w:r>
            <w:r>
              <w:lastRenderedPageBreak/>
              <w:t>koʻproq, boshqa poyezdlarning esa, uch soatdan koʻproq ushlanib qolishiga sabab boʻluvchi elektr tarmogʻi va taʼminoti qurilmalarining nosozliklari yuzaga kelishi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268265C" w14:textId="77777777" w:rsidR="00A3451E" w:rsidRDefault="00A3451E" w:rsidP="007D02AC">
            <w:pPr>
              <w:ind w:firstLine="372"/>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0944640"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357F340"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01B9B51" w14:textId="77777777" w:rsidR="00A3451E" w:rsidRDefault="00A3451E" w:rsidP="007D02AC">
            <w:pPr>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E224DB1"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0B3BEB" w14:textId="77777777" w:rsidR="00A3451E" w:rsidRDefault="00A3451E" w:rsidP="007D02AC">
            <w:pPr>
              <w:rPr>
                <w:rFonts w:eastAsia="Times New Roman"/>
                <w:sz w:val="20"/>
                <w:szCs w:val="20"/>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B067E30"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323CCC9"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F73EA3A"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CED772E"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D0214D2"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3E5B8E6"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EF305BB" w14:textId="77777777" w:rsidR="00A3451E" w:rsidRDefault="00A3451E" w:rsidP="007D02AC">
            <w:pPr>
              <w:rPr>
                <w:rFonts w:eastAsia="Times New Roman"/>
                <w:sz w:val="20"/>
                <w:szCs w:val="20"/>
              </w:rPr>
            </w:pPr>
          </w:p>
        </w:tc>
      </w:tr>
      <w:tr w:rsidR="00A3451E" w14:paraId="219DD222" w14:textId="77777777" w:rsidTr="007D02AC">
        <w:tc>
          <w:tcPr>
            <w:tcW w:w="5000" w:type="pct"/>
            <w:gridSpan w:val="17"/>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8BDBA37" w14:textId="77777777" w:rsidR="00A3451E" w:rsidRDefault="00A3451E" w:rsidP="007D02AC">
            <w:pPr>
              <w:jc w:val="center"/>
            </w:pPr>
            <w:r>
              <w:rPr>
                <w:b/>
                <w:bCs/>
              </w:rPr>
              <w:t>Metropolitenda</w:t>
            </w:r>
          </w:p>
        </w:tc>
      </w:tr>
      <w:tr w:rsidR="00A3451E" w14:paraId="10A15CBE"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E932975" w14:textId="77777777" w:rsidR="00A3451E" w:rsidRDefault="00A3451E" w:rsidP="007D02AC">
            <w:pPr>
              <w:ind w:firstLine="230"/>
            </w:pPr>
            <w:r>
              <w:t>Tunnellar va estakadalarda harakatdagi tarkib kelib urilishi mumkin boʻlgan uskunalar, moslamalar va boshqa ashyolarni tungi ishlardan soʻng mahkamlamasdan qoldirish</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EAA55CE" w14:textId="77777777" w:rsidR="00A3451E" w:rsidRDefault="00A3451E" w:rsidP="007D02AC">
            <w:pPr>
              <w:ind w:firstLine="230"/>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7AA93AE"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5F05DDE"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14DD774" w14:textId="77777777" w:rsidR="00A3451E" w:rsidRDefault="00A3451E" w:rsidP="007D02AC">
            <w:pPr>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4F53C3"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84D126C" w14:textId="77777777" w:rsidR="00A3451E" w:rsidRDefault="00A3451E" w:rsidP="007D02AC">
            <w:pPr>
              <w:rPr>
                <w:rFonts w:eastAsia="Times New Roman"/>
                <w:sz w:val="20"/>
                <w:szCs w:val="20"/>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FC85DA7"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4BD8DC9"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6F521C0"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51C9266"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429301D"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B27B94D"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DFCA70C" w14:textId="77777777" w:rsidR="00A3451E" w:rsidRDefault="00A3451E" w:rsidP="007D02AC">
            <w:pPr>
              <w:rPr>
                <w:rFonts w:eastAsia="Times New Roman"/>
                <w:sz w:val="20"/>
                <w:szCs w:val="20"/>
              </w:rPr>
            </w:pPr>
          </w:p>
        </w:tc>
      </w:tr>
      <w:tr w:rsidR="00A3451E" w14:paraId="461F058B"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96F8F5C" w14:textId="77777777" w:rsidR="00A3451E" w:rsidRDefault="00A3451E" w:rsidP="007D02AC">
            <w:pPr>
              <w:ind w:firstLine="230"/>
            </w:pPr>
            <w:r>
              <w:t>Yoʻlovchilarni vagondan bekatda tushirmaslik</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7DB87F3" w14:textId="77777777" w:rsidR="00A3451E" w:rsidRDefault="00A3451E" w:rsidP="007D02AC">
            <w:pPr>
              <w:ind w:firstLine="230"/>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BFB52B6"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3A0FD5D"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224AC54" w14:textId="77777777" w:rsidR="00A3451E" w:rsidRDefault="00A3451E" w:rsidP="007D02AC">
            <w:pPr>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3F400AA"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2CA2DD5" w14:textId="77777777" w:rsidR="00A3451E" w:rsidRDefault="00A3451E" w:rsidP="007D02AC">
            <w:pPr>
              <w:rPr>
                <w:rFonts w:eastAsia="Times New Roman"/>
                <w:sz w:val="20"/>
                <w:szCs w:val="20"/>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14D276F"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7EEAC1B"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A4D7F65"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A1D1BA3"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9B9FCCD"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F243458"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AF8CEB6" w14:textId="77777777" w:rsidR="00A3451E" w:rsidRDefault="00A3451E" w:rsidP="007D02AC">
            <w:pPr>
              <w:rPr>
                <w:rFonts w:eastAsia="Times New Roman"/>
                <w:sz w:val="20"/>
                <w:szCs w:val="20"/>
              </w:rPr>
            </w:pPr>
          </w:p>
        </w:tc>
      </w:tr>
      <w:tr w:rsidR="00A3451E" w14:paraId="2764A81D"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F246EC7" w14:textId="77777777" w:rsidR="00A3451E" w:rsidRDefault="00A3451E" w:rsidP="007D02AC">
            <w:pPr>
              <w:ind w:firstLine="230"/>
            </w:pPr>
            <w:r>
              <w:t>Yoʻlovchilarni vagonlardan (vagonlarga) tushirmasdan (chiqarmasdan) “Birinchi (bosh) vagon toʻxtash joyi” ogohlantiruvchi belgisidan harakatdagi tarkibning oʻtib ketishi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3BA947F" w14:textId="77777777" w:rsidR="00A3451E" w:rsidRDefault="00A3451E" w:rsidP="007D02AC">
            <w:pPr>
              <w:ind w:firstLine="230"/>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7DF9B90"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85FAB77"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941F15D" w14:textId="77777777" w:rsidR="00A3451E" w:rsidRDefault="00A3451E" w:rsidP="007D02AC">
            <w:pPr>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D53D4D"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C9D7582" w14:textId="77777777" w:rsidR="00A3451E" w:rsidRDefault="00A3451E" w:rsidP="007D02AC">
            <w:pPr>
              <w:rPr>
                <w:rFonts w:eastAsia="Times New Roman"/>
                <w:sz w:val="20"/>
                <w:szCs w:val="20"/>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FB1E175"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6230832"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8FE0C9B"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53650C1"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FC4C9AA"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B795886"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45D763" w14:textId="77777777" w:rsidR="00A3451E" w:rsidRDefault="00A3451E" w:rsidP="007D02AC">
            <w:pPr>
              <w:rPr>
                <w:rFonts w:eastAsia="Times New Roman"/>
                <w:sz w:val="20"/>
                <w:szCs w:val="20"/>
              </w:rPr>
            </w:pPr>
          </w:p>
        </w:tc>
      </w:tr>
      <w:tr w:rsidR="00A3451E" w14:paraId="287C5F11"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B922E62" w14:textId="77777777" w:rsidR="00A3451E" w:rsidRDefault="00A3451E" w:rsidP="007D02AC">
            <w:pPr>
              <w:ind w:firstLine="230"/>
            </w:pPr>
            <w:r>
              <w:t xml:space="preserve">Harakatdagi tarkibning nosozligi sababli bekatda yoʻlovchilarni </w:t>
            </w:r>
            <w:r>
              <w:lastRenderedPageBreak/>
              <w:t>vagonlardan tushirishni amalga oshirilishi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20A5B3E" w14:textId="77777777" w:rsidR="00A3451E" w:rsidRDefault="00A3451E" w:rsidP="007D02AC">
            <w:pPr>
              <w:ind w:firstLine="230"/>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25B13BE"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B113F08"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FABFC09" w14:textId="77777777" w:rsidR="00A3451E" w:rsidRDefault="00A3451E" w:rsidP="007D02AC">
            <w:pPr>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F0AEEC"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37382C7" w14:textId="77777777" w:rsidR="00A3451E" w:rsidRDefault="00A3451E" w:rsidP="007D02AC">
            <w:pPr>
              <w:rPr>
                <w:rFonts w:eastAsia="Times New Roman"/>
                <w:sz w:val="20"/>
                <w:szCs w:val="20"/>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16CED7A"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ADF2B5A"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E8EE0DA"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A54FE23"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9A650C5"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C75570E"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C99847B" w14:textId="77777777" w:rsidR="00A3451E" w:rsidRDefault="00A3451E" w:rsidP="007D02AC">
            <w:pPr>
              <w:rPr>
                <w:rFonts w:eastAsia="Times New Roman"/>
                <w:sz w:val="20"/>
                <w:szCs w:val="20"/>
              </w:rPr>
            </w:pPr>
          </w:p>
        </w:tc>
      </w:tr>
      <w:tr w:rsidR="00A3451E" w14:paraId="19824609"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657D6BB" w14:textId="77777777" w:rsidR="00A3451E" w:rsidRDefault="00A3451E" w:rsidP="007D02AC">
            <w:pPr>
              <w:ind w:firstLine="230"/>
            </w:pPr>
            <w:r>
              <w:t>Xoʻjalik poyezdiga yordamchi poyezd tayinlanishi va unga ulanishi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2D5AFAE" w14:textId="77777777" w:rsidR="00A3451E" w:rsidRDefault="00A3451E" w:rsidP="007D02AC">
            <w:pPr>
              <w:ind w:firstLine="230"/>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AC187B1"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D7F7733"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E0CE0EE" w14:textId="77777777" w:rsidR="00A3451E" w:rsidRDefault="00A3451E" w:rsidP="007D02AC">
            <w:pPr>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F1DD89C"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70BC3D1" w14:textId="77777777" w:rsidR="00A3451E" w:rsidRDefault="00A3451E" w:rsidP="007D02AC">
            <w:pPr>
              <w:rPr>
                <w:rFonts w:eastAsia="Times New Roman"/>
                <w:sz w:val="20"/>
                <w:szCs w:val="20"/>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9641F89"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11AB937"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4042C8"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14EB74A"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3DA7A68"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F96D087"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7CAC8B2" w14:textId="77777777" w:rsidR="00A3451E" w:rsidRDefault="00A3451E" w:rsidP="007D02AC">
            <w:pPr>
              <w:rPr>
                <w:rFonts w:eastAsia="Times New Roman"/>
                <w:sz w:val="20"/>
                <w:szCs w:val="20"/>
              </w:rPr>
            </w:pPr>
          </w:p>
        </w:tc>
      </w:tr>
      <w:tr w:rsidR="00A3451E" w14:paraId="1AC402A4"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5C573EE" w14:textId="77777777" w:rsidR="00A3451E" w:rsidRDefault="00A3451E" w:rsidP="007D02AC">
            <w:pPr>
              <w:ind w:firstLine="230"/>
            </w:pPr>
            <w:r>
              <w:t>Nosozlik (notoʻgʻri harakat) sababli svetoforning ruxsat etuvchi ishorasi toʻsatdan taqiqlovchi ishorasiga oʻtib qolishi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2FD2ED3" w14:textId="77777777" w:rsidR="00A3451E" w:rsidRDefault="00A3451E" w:rsidP="007D02AC">
            <w:pPr>
              <w:ind w:firstLine="230"/>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5FA4BC9"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E3A5708"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F298EDF" w14:textId="77777777" w:rsidR="00A3451E" w:rsidRDefault="00A3451E" w:rsidP="007D02AC">
            <w:pPr>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85AC6FF"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D90F124" w14:textId="77777777" w:rsidR="00A3451E" w:rsidRDefault="00A3451E" w:rsidP="007D02AC">
            <w:pPr>
              <w:rPr>
                <w:rFonts w:eastAsia="Times New Roman"/>
                <w:sz w:val="20"/>
                <w:szCs w:val="20"/>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C7FB704"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A9CCC21"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C4FBFE5"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A81669E"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14A9E9C"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6B366AB"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B76771A" w14:textId="77777777" w:rsidR="00A3451E" w:rsidRDefault="00A3451E" w:rsidP="007D02AC">
            <w:pPr>
              <w:rPr>
                <w:rFonts w:eastAsia="Times New Roman"/>
                <w:sz w:val="20"/>
                <w:szCs w:val="20"/>
              </w:rPr>
            </w:pPr>
          </w:p>
        </w:tc>
      </w:tr>
      <w:tr w:rsidR="00A3451E" w14:paraId="688BDCED"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CA615CE" w14:textId="77777777" w:rsidR="00A3451E" w:rsidRDefault="00A3451E" w:rsidP="007D02AC">
            <w:pPr>
              <w:ind w:firstLine="230"/>
            </w:pPr>
            <w:r>
              <w:t>Yoʻlovchi poyezdlarining harakatlanishi paytida tezlikni avtomatik holda tartibga soluvchi avtomatik lokomotiv signalizatsiyasi (ALS-ARS) signal chastotalari uzatilishini ruxsatsiz toʻxtatilishi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A9F83EF" w14:textId="77777777" w:rsidR="00A3451E" w:rsidRDefault="00A3451E" w:rsidP="007D02AC">
            <w:pPr>
              <w:ind w:firstLine="230"/>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4954AA8"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E5DD8E9"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157403B" w14:textId="77777777" w:rsidR="00A3451E" w:rsidRDefault="00A3451E" w:rsidP="007D02AC">
            <w:pPr>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47EC40"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13F44C5" w14:textId="77777777" w:rsidR="00A3451E" w:rsidRDefault="00A3451E" w:rsidP="007D02AC">
            <w:pPr>
              <w:rPr>
                <w:rFonts w:eastAsia="Times New Roman"/>
                <w:sz w:val="20"/>
                <w:szCs w:val="20"/>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33DF43C"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ACF8441"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6117F04"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8428848"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B73051B"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6979335"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FF72D26" w14:textId="77777777" w:rsidR="00A3451E" w:rsidRDefault="00A3451E" w:rsidP="007D02AC">
            <w:pPr>
              <w:rPr>
                <w:rFonts w:eastAsia="Times New Roman"/>
                <w:sz w:val="20"/>
                <w:szCs w:val="20"/>
              </w:rPr>
            </w:pPr>
          </w:p>
        </w:tc>
      </w:tr>
      <w:tr w:rsidR="00A3451E" w:rsidRPr="00A3451E" w14:paraId="3E1922B0"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8A74CEF" w14:textId="77777777" w:rsidR="00A3451E" w:rsidRPr="00A3451E" w:rsidRDefault="00A3451E" w:rsidP="007D02AC">
            <w:pPr>
              <w:ind w:firstLine="230"/>
              <w:rPr>
                <w:lang w:val="en-US"/>
              </w:rPr>
            </w:pPr>
            <w:r w:rsidRPr="00A3451E">
              <w:rPr>
                <w:lang w:val="en-US"/>
              </w:rPr>
              <w:t>Dispetcherlik aloqa turlari va poyezd radioaloqasining bir soatdan ortiq vaqt davomida nosozligi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3F48B0" w14:textId="77777777" w:rsidR="00A3451E" w:rsidRPr="00A3451E" w:rsidRDefault="00A3451E" w:rsidP="007D02AC">
            <w:pPr>
              <w:ind w:firstLine="230"/>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7D455F1"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7F1B565"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EC8E266"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A21C86"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2D26BC"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033BCE8"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BE2FC7A"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DFCB93F"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35B9980"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C1CA7D4"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25F522D"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DE039E1" w14:textId="77777777" w:rsidR="00A3451E" w:rsidRPr="00A3451E" w:rsidRDefault="00A3451E" w:rsidP="007D02AC">
            <w:pPr>
              <w:rPr>
                <w:rFonts w:eastAsia="Times New Roman"/>
                <w:sz w:val="20"/>
                <w:szCs w:val="20"/>
                <w:lang w:val="en-US"/>
              </w:rPr>
            </w:pPr>
          </w:p>
        </w:tc>
      </w:tr>
      <w:tr w:rsidR="00A3451E" w:rsidRPr="00A3451E" w14:paraId="5CD8C7FE"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554A263" w14:textId="77777777" w:rsidR="00A3451E" w:rsidRPr="00A3451E" w:rsidRDefault="00A3451E" w:rsidP="007D02AC">
            <w:pPr>
              <w:ind w:firstLine="230"/>
              <w:rPr>
                <w:lang w:val="en-US"/>
              </w:rPr>
            </w:pPr>
            <w:r w:rsidRPr="00A3451E">
              <w:rPr>
                <w:lang w:val="en-US"/>
              </w:rPr>
              <w:t xml:space="preserve">Metropoliten xodimlari aybi bilan poyezdlar harakat jadvali buzilishi bilan bogʻliq boshqa barcha </w:t>
            </w:r>
            <w:r w:rsidRPr="00A3451E">
              <w:rPr>
                <w:lang w:val="en-US"/>
              </w:rPr>
              <w:lastRenderedPageBreak/>
              <w:t>qoidabuzarliklar oqibatida bir va undan ortiq poyezdlar harakatining bekor qilinishi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E691BE" w14:textId="77777777" w:rsidR="00A3451E" w:rsidRPr="00A3451E" w:rsidRDefault="00A3451E" w:rsidP="007D02AC">
            <w:pPr>
              <w:ind w:firstLine="230"/>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7227CC"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86DAE08"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2BA1230"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758BEDC"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29EEED7"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63D7DAE"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00B524D"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D6148DB"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835078D"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56F67CA"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DED99BB"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F2F839B" w14:textId="77777777" w:rsidR="00A3451E" w:rsidRPr="00A3451E" w:rsidRDefault="00A3451E" w:rsidP="007D02AC">
            <w:pPr>
              <w:rPr>
                <w:rFonts w:eastAsia="Times New Roman"/>
                <w:sz w:val="20"/>
                <w:szCs w:val="20"/>
                <w:lang w:val="en-US"/>
              </w:rPr>
            </w:pPr>
          </w:p>
        </w:tc>
      </w:tr>
      <w:tr w:rsidR="00A3451E" w14:paraId="43E59836"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37D50B1" w14:textId="77777777" w:rsidR="00A3451E" w:rsidRDefault="00A3451E" w:rsidP="007D02AC">
            <w:pPr>
              <w:ind w:firstLine="230"/>
            </w:pPr>
            <w:r>
              <w:t>Xoʻjalik poyezdlari foydalangan holda xoʻjalik ishlarini bajarish uchun berilgan talabnoma metropolitenning soha boʻyicha xoʻjaliklari tomonidan bajarilmasligi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98D3B9D" w14:textId="77777777" w:rsidR="00A3451E" w:rsidRDefault="00A3451E" w:rsidP="007D02AC">
            <w:pPr>
              <w:ind w:firstLine="230"/>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A34E168"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B837DD"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B43CE09" w14:textId="77777777" w:rsidR="00A3451E" w:rsidRDefault="00A3451E" w:rsidP="007D02AC">
            <w:pPr>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3440451"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366511E" w14:textId="77777777" w:rsidR="00A3451E" w:rsidRDefault="00A3451E" w:rsidP="007D02AC">
            <w:pPr>
              <w:rPr>
                <w:rFonts w:eastAsia="Times New Roman"/>
                <w:sz w:val="20"/>
                <w:szCs w:val="20"/>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742E6DB"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C9F532D"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746A33D"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BF13659"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FBED057"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64B9BE8"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DA8E854" w14:textId="77777777" w:rsidR="00A3451E" w:rsidRDefault="00A3451E" w:rsidP="007D02AC">
            <w:pPr>
              <w:rPr>
                <w:rFonts w:eastAsia="Times New Roman"/>
                <w:sz w:val="20"/>
                <w:szCs w:val="20"/>
              </w:rPr>
            </w:pPr>
          </w:p>
        </w:tc>
      </w:tr>
      <w:tr w:rsidR="00A3451E" w:rsidRPr="00A3451E" w14:paraId="132AC72F" w14:textId="77777777" w:rsidTr="007D02AC">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A0D2436" w14:textId="77777777" w:rsidR="00A3451E" w:rsidRPr="00A3451E" w:rsidRDefault="00A3451E" w:rsidP="007D02AC">
            <w:pPr>
              <w:jc w:val="center"/>
              <w:rPr>
                <w:lang w:val="en-US"/>
              </w:rPr>
            </w:pPr>
            <w:r w:rsidRPr="00A3451E">
              <w:rPr>
                <w:b/>
                <w:bCs/>
                <w:lang w:val="en-US"/>
              </w:rPr>
              <w:t>Harakat xavfsizligi buzilishlarining umumiy soni</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533083B" w14:textId="77777777" w:rsidR="00A3451E" w:rsidRPr="00A3451E" w:rsidRDefault="00A3451E" w:rsidP="007D02AC">
            <w:pPr>
              <w:jc w:val="center"/>
              <w:rPr>
                <w:lang w:val="en-US"/>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1CF8664"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16384B2"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1E65664" w14:textId="77777777" w:rsidR="00A3451E" w:rsidRPr="00A3451E" w:rsidRDefault="00A3451E" w:rsidP="007D02AC">
            <w:pPr>
              <w:rPr>
                <w:rFonts w:eastAsia="Times New Roman"/>
                <w:sz w:val="20"/>
                <w:szCs w:val="20"/>
                <w:lang w:val="en-US"/>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8CF6DE" w14:textId="77777777" w:rsidR="00A3451E" w:rsidRPr="00A3451E" w:rsidRDefault="00A3451E" w:rsidP="007D02AC">
            <w:pPr>
              <w:rPr>
                <w:rFonts w:eastAsia="Times New Roman"/>
                <w:sz w:val="20"/>
                <w:szCs w:val="20"/>
                <w:lang w:val="en-US"/>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6E799DD" w14:textId="77777777" w:rsidR="00A3451E" w:rsidRPr="00A3451E" w:rsidRDefault="00A3451E" w:rsidP="007D02AC">
            <w:pPr>
              <w:rPr>
                <w:rFonts w:eastAsia="Times New Roman"/>
                <w:sz w:val="20"/>
                <w:szCs w:val="20"/>
                <w:lang w:val="en-US"/>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E067D64"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A053175"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4471DF5"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75532A5" w14:textId="77777777" w:rsidR="00A3451E" w:rsidRPr="00A3451E" w:rsidRDefault="00A3451E" w:rsidP="007D02AC">
            <w:pPr>
              <w:rPr>
                <w:rFonts w:eastAsia="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84BA56" w14:textId="77777777" w:rsidR="00A3451E" w:rsidRPr="00A3451E" w:rsidRDefault="00A3451E" w:rsidP="007D02AC">
            <w:pPr>
              <w:rPr>
                <w:rFonts w:eastAsia="Times New Roman"/>
                <w:sz w:val="20"/>
                <w:szCs w:val="20"/>
                <w:lang w:val="en-US"/>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0ED3947" w14:textId="77777777" w:rsidR="00A3451E" w:rsidRPr="00A3451E" w:rsidRDefault="00A3451E" w:rsidP="007D02AC">
            <w:pPr>
              <w:rPr>
                <w:rFonts w:eastAsia="Times New Roman"/>
                <w:sz w:val="20"/>
                <w:szCs w:val="20"/>
                <w:lang w:val="en-US"/>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7BB2FEF" w14:textId="77777777" w:rsidR="00A3451E" w:rsidRPr="00A3451E" w:rsidRDefault="00A3451E" w:rsidP="007D02AC">
            <w:pPr>
              <w:rPr>
                <w:rFonts w:eastAsia="Times New Roman"/>
                <w:sz w:val="20"/>
                <w:szCs w:val="20"/>
                <w:lang w:val="en-US"/>
              </w:rPr>
            </w:pPr>
          </w:p>
        </w:tc>
      </w:tr>
      <w:tr w:rsidR="00A3451E" w14:paraId="625CD63E" w14:textId="77777777" w:rsidTr="007D02AC">
        <w:tc>
          <w:tcPr>
            <w:tcW w:w="3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B280401" w14:textId="77777777" w:rsidR="00A3451E" w:rsidRDefault="00A3451E" w:rsidP="007D02AC">
            <w:pPr>
              <w:jc w:val="center"/>
            </w:pPr>
            <w:r>
              <w:rPr>
                <w:b/>
                <w:bCs/>
              </w:rPr>
              <w:t>Shundan</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92E8176" w14:textId="77777777" w:rsidR="00A3451E" w:rsidRDefault="00A3451E" w:rsidP="007D02AC">
            <w:pPr>
              <w:jc w:val="center"/>
            </w:pPr>
            <w:r>
              <w:rPr>
                <w:b/>
                <w:bCs/>
              </w:rPr>
              <w:t xml:space="preserve">ishdagi alohida hodisalar </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82989AD" w14:textId="77777777" w:rsidR="00A3451E" w:rsidRDefault="00A3451E" w:rsidP="007D02AC">
            <w:pPr>
              <w:jc w:val="cente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C93646D"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D80745F"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3FD6B5B" w14:textId="77777777" w:rsidR="00A3451E" w:rsidRDefault="00A3451E" w:rsidP="007D02AC">
            <w:pPr>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0C4BDC"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EC733E7" w14:textId="77777777" w:rsidR="00A3451E" w:rsidRDefault="00A3451E" w:rsidP="007D02AC">
            <w:pPr>
              <w:rPr>
                <w:rFonts w:eastAsia="Times New Roman"/>
                <w:sz w:val="20"/>
                <w:szCs w:val="20"/>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B1EFDDC"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EFDABB3"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4B0D682"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F2202F5"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6D840A7"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13523BB"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EA88756" w14:textId="77777777" w:rsidR="00A3451E" w:rsidRDefault="00A3451E" w:rsidP="007D02AC">
            <w:pPr>
              <w:rPr>
                <w:rFonts w:eastAsia="Times New Roman"/>
                <w:sz w:val="20"/>
                <w:szCs w:val="20"/>
              </w:rPr>
            </w:pPr>
          </w:p>
        </w:tc>
      </w:tr>
      <w:tr w:rsidR="00A3451E" w14:paraId="5ED39F93" w14:textId="77777777" w:rsidTr="007D02AC">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E93E6DC" w14:textId="77777777" w:rsidR="00A3451E" w:rsidRDefault="00A3451E" w:rsidP="007D02AC"/>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B0C53B3" w14:textId="77777777" w:rsidR="00A3451E" w:rsidRDefault="00A3451E" w:rsidP="007D02AC">
            <w:pPr>
              <w:jc w:val="center"/>
            </w:pPr>
            <w:r>
              <w:rPr>
                <w:b/>
                <w:bCs/>
              </w:rPr>
              <w:t>ishdagi hodisalar</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2F3C256" w14:textId="77777777" w:rsidR="00A3451E" w:rsidRDefault="00A3451E" w:rsidP="007D02AC">
            <w:pPr>
              <w:jc w:val="cente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C731B96"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6F601C3"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6AE7F7D" w14:textId="77777777" w:rsidR="00A3451E" w:rsidRDefault="00A3451E" w:rsidP="007D02AC">
            <w:pPr>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5DBC98" w14:textId="77777777" w:rsidR="00A3451E" w:rsidRDefault="00A3451E" w:rsidP="007D02AC">
            <w:pPr>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18F96C" w14:textId="77777777" w:rsidR="00A3451E" w:rsidRDefault="00A3451E" w:rsidP="007D02AC">
            <w:pPr>
              <w:rPr>
                <w:rFonts w:eastAsia="Times New Roman"/>
                <w:sz w:val="20"/>
                <w:szCs w:val="20"/>
              </w:rPr>
            </w:pPr>
          </w:p>
        </w:tc>
        <w:tc>
          <w:tcPr>
            <w:tcW w:w="2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B2574C9"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6FE009D"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96A4659"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D19B0D4" w14:textId="77777777" w:rsidR="00A3451E" w:rsidRDefault="00A3451E" w:rsidP="007D02AC">
            <w:pPr>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DA18F74" w14:textId="77777777" w:rsidR="00A3451E" w:rsidRDefault="00A3451E" w:rsidP="007D02AC">
            <w:pPr>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093831" w14:textId="77777777" w:rsidR="00A3451E" w:rsidRDefault="00A3451E" w:rsidP="007D02AC">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EBDB4F3" w14:textId="77777777" w:rsidR="00A3451E" w:rsidRDefault="00A3451E" w:rsidP="007D02AC">
            <w:pPr>
              <w:rPr>
                <w:rFonts w:eastAsia="Times New Roman"/>
                <w:sz w:val="20"/>
                <w:szCs w:val="20"/>
              </w:rPr>
            </w:pPr>
          </w:p>
        </w:tc>
      </w:tr>
    </w:tbl>
    <w:p w14:paraId="779DA74F" w14:textId="77777777" w:rsidR="00A3451E" w:rsidRDefault="00A3451E" w:rsidP="00A3451E">
      <w:pPr>
        <w:shd w:val="clear" w:color="auto" w:fill="FFFFFF"/>
        <w:ind w:firstLine="851"/>
        <w:jc w:val="both"/>
        <w:rPr>
          <w:rFonts w:eastAsia="Times New Roman"/>
          <w:color w:val="339966"/>
          <w:sz w:val="20"/>
          <w:szCs w:val="20"/>
          <w:lang w:val="uz-Latn-UZ"/>
        </w:rPr>
      </w:pPr>
      <w:r>
        <w:rPr>
          <w:rFonts w:eastAsia="Times New Roman"/>
          <w:color w:val="339966"/>
          <w:sz w:val="20"/>
          <w:szCs w:val="20"/>
          <w:lang w:val="uz-Latn-UZ"/>
        </w:rPr>
        <w:t>Izoh: mazkur maʼlumotlar har oyning 10-sanasigacha taqdim etiladi.</w:t>
      </w:r>
    </w:p>
    <w:tbl>
      <w:tblPr>
        <w:tblW w:w="5000" w:type="pct"/>
        <w:shd w:val="clear" w:color="auto" w:fill="FFFFFF"/>
        <w:tblCellMar>
          <w:left w:w="0" w:type="dxa"/>
          <w:right w:w="0" w:type="dxa"/>
        </w:tblCellMar>
        <w:tblLook w:val="04A0" w:firstRow="1" w:lastRow="0" w:firstColumn="1" w:lastColumn="0" w:noHBand="0" w:noVBand="1"/>
      </w:tblPr>
      <w:tblGrid>
        <w:gridCol w:w="269"/>
        <w:gridCol w:w="1438"/>
        <w:gridCol w:w="174"/>
        <w:gridCol w:w="270"/>
        <w:gridCol w:w="136"/>
        <w:gridCol w:w="404"/>
        <w:gridCol w:w="420"/>
        <w:gridCol w:w="559"/>
        <w:gridCol w:w="558"/>
        <w:gridCol w:w="977"/>
        <w:gridCol w:w="913"/>
        <w:gridCol w:w="783"/>
        <w:gridCol w:w="652"/>
        <w:gridCol w:w="782"/>
        <w:gridCol w:w="1304"/>
      </w:tblGrid>
      <w:tr w:rsidR="00A3451E" w:rsidRPr="00A3451E" w14:paraId="4E7F959E" w14:textId="77777777" w:rsidTr="007D02AC">
        <w:tc>
          <w:tcPr>
            <w:tcW w:w="300" w:type="pct"/>
            <w:tcBorders>
              <w:top w:val="nil"/>
              <w:left w:val="nil"/>
              <w:bottom w:val="nil"/>
              <w:right w:val="nil"/>
            </w:tcBorders>
            <w:shd w:val="clear" w:color="auto" w:fill="FFFFFF"/>
            <w:tcMar>
              <w:top w:w="0" w:type="dxa"/>
              <w:left w:w="57" w:type="dxa"/>
              <w:bottom w:w="0" w:type="dxa"/>
              <w:right w:w="57" w:type="dxa"/>
            </w:tcMar>
            <w:hideMark/>
          </w:tcPr>
          <w:p w14:paraId="76288AE4" w14:textId="77777777" w:rsidR="00A3451E" w:rsidRDefault="00A3451E" w:rsidP="007D02AC">
            <w:pPr>
              <w:shd w:val="clear" w:color="auto" w:fill="FFFFFF"/>
              <w:ind w:firstLine="851"/>
              <w:jc w:val="both"/>
              <w:rPr>
                <w:rFonts w:eastAsia="Times New Roman"/>
                <w:color w:val="339966"/>
                <w:sz w:val="20"/>
                <w:szCs w:val="20"/>
                <w:lang w:val="uz-Latn-UZ"/>
              </w:rPr>
            </w:pPr>
          </w:p>
        </w:tc>
        <w:tc>
          <w:tcPr>
            <w:tcW w:w="900" w:type="pct"/>
            <w:tcBorders>
              <w:top w:val="nil"/>
              <w:left w:val="nil"/>
              <w:bottom w:val="nil"/>
              <w:right w:val="nil"/>
            </w:tcBorders>
            <w:shd w:val="clear" w:color="auto" w:fill="FFFFFF"/>
            <w:tcMar>
              <w:top w:w="0" w:type="dxa"/>
              <w:left w:w="57" w:type="dxa"/>
              <w:bottom w:w="0" w:type="dxa"/>
              <w:right w:w="57" w:type="dxa"/>
            </w:tcMar>
            <w:hideMark/>
          </w:tcPr>
          <w:p w14:paraId="0C653D26" w14:textId="77777777" w:rsidR="00A3451E" w:rsidRPr="00A3451E" w:rsidRDefault="00A3451E" w:rsidP="007D02AC">
            <w:pPr>
              <w:rPr>
                <w:rFonts w:eastAsia="Times New Roman"/>
                <w:sz w:val="20"/>
                <w:szCs w:val="20"/>
                <w:lang w:val="en-US"/>
              </w:rPr>
            </w:pPr>
          </w:p>
        </w:tc>
        <w:tc>
          <w:tcPr>
            <w:tcW w:w="250" w:type="pct"/>
            <w:tcBorders>
              <w:top w:val="nil"/>
              <w:left w:val="nil"/>
              <w:bottom w:val="nil"/>
              <w:right w:val="nil"/>
            </w:tcBorders>
            <w:shd w:val="clear" w:color="auto" w:fill="FFFFFF"/>
            <w:tcMar>
              <w:top w:w="0" w:type="dxa"/>
              <w:left w:w="57" w:type="dxa"/>
              <w:bottom w:w="0" w:type="dxa"/>
              <w:right w:w="57" w:type="dxa"/>
            </w:tcMar>
            <w:hideMark/>
          </w:tcPr>
          <w:p w14:paraId="22E79912" w14:textId="77777777" w:rsidR="00A3451E" w:rsidRPr="00A3451E" w:rsidRDefault="00A3451E" w:rsidP="007D02AC">
            <w:pPr>
              <w:rPr>
                <w:rFonts w:eastAsia="Times New Roman"/>
                <w:sz w:val="20"/>
                <w:szCs w:val="20"/>
                <w:lang w:val="en-US"/>
              </w:rPr>
            </w:pPr>
          </w:p>
        </w:tc>
        <w:tc>
          <w:tcPr>
            <w:tcW w:w="300" w:type="pct"/>
            <w:tcBorders>
              <w:top w:val="nil"/>
              <w:left w:val="nil"/>
              <w:bottom w:val="nil"/>
              <w:right w:val="nil"/>
            </w:tcBorders>
            <w:shd w:val="clear" w:color="auto" w:fill="FFFFFF"/>
            <w:tcMar>
              <w:top w:w="0" w:type="dxa"/>
              <w:left w:w="57" w:type="dxa"/>
              <w:bottom w:w="0" w:type="dxa"/>
              <w:right w:w="57" w:type="dxa"/>
            </w:tcMar>
            <w:hideMark/>
          </w:tcPr>
          <w:p w14:paraId="29E81F35" w14:textId="77777777" w:rsidR="00A3451E" w:rsidRPr="00A3451E" w:rsidRDefault="00A3451E" w:rsidP="007D02AC">
            <w:pPr>
              <w:rPr>
                <w:rFonts w:eastAsia="Times New Roman"/>
                <w:sz w:val="20"/>
                <w:szCs w:val="20"/>
                <w:lang w:val="en-US"/>
              </w:rPr>
            </w:pPr>
          </w:p>
        </w:tc>
        <w:tc>
          <w:tcPr>
            <w:tcW w:w="200" w:type="pct"/>
            <w:tcBorders>
              <w:top w:val="nil"/>
              <w:left w:val="nil"/>
              <w:bottom w:val="nil"/>
              <w:right w:val="nil"/>
            </w:tcBorders>
            <w:shd w:val="clear" w:color="auto" w:fill="FFFFFF"/>
            <w:tcMar>
              <w:top w:w="0" w:type="dxa"/>
              <w:left w:w="57" w:type="dxa"/>
              <w:bottom w:w="0" w:type="dxa"/>
              <w:right w:w="57" w:type="dxa"/>
            </w:tcMar>
            <w:hideMark/>
          </w:tcPr>
          <w:p w14:paraId="4901FBA9" w14:textId="77777777" w:rsidR="00A3451E" w:rsidRPr="00A3451E" w:rsidRDefault="00A3451E" w:rsidP="007D02AC">
            <w:pPr>
              <w:rPr>
                <w:rFonts w:eastAsia="Times New Roman"/>
                <w:sz w:val="20"/>
                <w:szCs w:val="20"/>
                <w:lang w:val="en-US"/>
              </w:rPr>
            </w:pPr>
          </w:p>
        </w:tc>
        <w:tc>
          <w:tcPr>
            <w:tcW w:w="250" w:type="pct"/>
            <w:tcBorders>
              <w:top w:val="nil"/>
              <w:left w:val="nil"/>
              <w:bottom w:val="nil"/>
              <w:right w:val="nil"/>
            </w:tcBorders>
            <w:shd w:val="clear" w:color="auto" w:fill="FFFFFF"/>
            <w:tcMar>
              <w:top w:w="0" w:type="dxa"/>
              <w:left w:w="57" w:type="dxa"/>
              <w:bottom w:w="0" w:type="dxa"/>
              <w:right w:w="57" w:type="dxa"/>
            </w:tcMar>
            <w:hideMark/>
          </w:tcPr>
          <w:p w14:paraId="6C206034" w14:textId="77777777" w:rsidR="00A3451E" w:rsidRPr="00A3451E" w:rsidRDefault="00A3451E" w:rsidP="007D02AC">
            <w:pPr>
              <w:rPr>
                <w:rFonts w:eastAsia="Times New Roman"/>
                <w:sz w:val="20"/>
                <w:szCs w:val="20"/>
                <w:lang w:val="en-US"/>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3117949E" w14:textId="77777777" w:rsidR="00A3451E" w:rsidRPr="00A3451E" w:rsidRDefault="00A3451E" w:rsidP="007D02AC">
            <w:pPr>
              <w:rPr>
                <w:rFonts w:eastAsia="Times New Roman"/>
                <w:sz w:val="20"/>
                <w:szCs w:val="20"/>
                <w:lang w:val="en-US"/>
              </w:rPr>
            </w:pPr>
          </w:p>
        </w:tc>
        <w:tc>
          <w:tcPr>
            <w:tcW w:w="200" w:type="pct"/>
            <w:tcBorders>
              <w:top w:val="nil"/>
              <w:left w:val="nil"/>
              <w:bottom w:val="nil"/>
              <w:right w:val="nil"/>
            </w:tcBorders>
            <w:shd w:val="clear" w:color="auto" w:fill="FFFFFF"/>
            <w:tcMar>
              <w:top w:w="0" w:type="dxa"/>
              <w:left w:w="57" w:type="dxa"/>
              <w:bottom w:w="0" w:type="dxa"/>
              <w:right w:w="57" w:type="dxa"/>
            </w:tcMar>
            <w:hideMark/>
          </w:tcPr>
          <w:p w14:paraId="70AD3043" w14:textId="77777777" w:rsidR="00A3451E" w:rsidRPr="00A3451E" w:rsidRDefault="00A3451E" w:rsidP="007D02AC">
            <w:pPr>
              <w:rPr>
                <w:rFonts w:eastAsia="Times New Roman"/>
                <w:sz w:val="20"/>
                <w:szCs w:val="20"/>
                <w:lang w:val="en-US"/>
              </w:rPr>
            </w:pPr>
          </w:p>
        </w:tc>
        <w:tc>
          <w:tcPr>
            <w:tcW w:w="200" w:type="pct"/>
            <w:tcBorders>
              <w:top w:val="nil"/>
              <w:left w:val="nil"/>
              <w:bottom w:val="nil"/>
              <w:right w:val="nil"/>
            </w:tcBorders>
            <w:shd w:val="clear" w:color="auto" w:fill="FFFFFF"/>
            <w:tcMar>
              <w:top w:w="0" w:type="dxa"/>
              <w:left w:w="57" w:type="dxa"/>
              <w:bottom w:w="0" w:type="dxa"/>
              <w:right w:w="57" w:type="dxa"/>
            </w:tcMar>
            <w:hideMark/>
          </w:tcPr>
          <w:p w14:paraId="3F216364" w14:textId="77777777" w:rsidR="00A3451E" w:rsidRPr="00A3451E" w:rsidRDefault="00A3451E" w:rsidP="007D02AC">
            <w:pPr>
              <w:rPr>
                <w:rFonts w:eastAsia="Times New Roman"/>
                <w:sz w:val="20"/>
                <w:szCs w:val="20"/>
                <w:lang w:val="en-US"/>
              </w:rPr>
            </w:pPr>
          </w:p>
        </w:tc>
        <w:tc>
          <w:tcPr>
            <w:tcW w:w="250" w:type="pct"/>
            <w:tcBorders>
              <w:top w:val="nil"/>
              <w:left w:val="nil"/>
              <w:bottom w:val="nil"/>
              <w:right w:val="nil"/>
            </w:tcBorders>
            <w:shd w:val="clear" w:color="auto" w:fill="FFFFFF"/>
            <w:tcMar>
              <w:top w:w="0" w:type="dxa"/>
              <w:left w:w="57" w:type="dxa"/>
              <w:bottom w:w="0" w:type="dxa"/>
              <w:right w:w="57" w:type="dxa"/>
            </w:tcMar>
            <w:hideMark/>
          </w:tcPr>
          <w:p w14:paraId="7EEEC047" w14:textId="77777777" w:rsidR="00A3451E" w:rsidRPr="00A3451E" w:rsidRDefault="00A3451E" w:rsidP="007D02AC">
            <w:pPr>
              <w:rPr>
                <w:rFonts w:eastAsia="Times New Roman"/>
                <w:sz w:val="20"/>
                <w:szCs w:val="20"/>
                <w:lang w:val="en-US"/>
              </w:rPr>
            </w:pPr>
          </w:p>
        </w:tc>
        <w:tc>
          <w:tcPr>
            <w:tcW w:w="350" w:type="pct"/>
            <w:tcBorders>
              <w:top w:val="nil"/>
              <w:left w:val="nil"/>
              <w:bottom w:val="nil"/>
              <w:right w:val="nil"/>
            </w:tcBorders>
            <w:shd w:val="clear" w:color="auto" w:fill="FFFFFF"/>
            <w:tcMar>
              <w:top w:w="0" w:type="dxa"/>
              <w:left w:w="57" w:type="dxa"/>
              <w:bottom w:w="0" w:type="dxa"/>
              <w:right w:w="57" w:type="dxa"/>
            </w:tcMar>
            <w:hideMark/>
          </w:tcPr>
          <w:p w14:paraId="2853528A" w14:textId="77777777" w:rsidR="00A3451E" w:rsidRPr="00A3451E" w:rsidRDefault="00A3451E" w:rsidP="007D02AC">
            <w:pPr>
              <w:rPr>
                <w:rFonts w:eastAsia="Times New Roman"/>
                <w:sz w:val="20"/>
                <w:szCs w:val="20"/>
                <w:lang w:val="en-US"/>
              </w:rPr>
            </w:pPr>
          </w:p>
        </w:tc>
        <w:tc>
          <w:tcPr>
            <w:tcW w:w="300" w:type="pct"/>
            <w:tcBorders>
              <w:top w:val="nil"/>
              <w:left w:val="nil"/>
              <w:bottom w:val="nil"/>
              <w:right w:val="nil"/>
            </w:tcBorders>
            <w:shd w:val="clear" w:color="auto" w:fill="FFFFFF"/>
            <w:tcMar>
              <w:top w:w="0" w:type="dxa"/>
              <w:left w:w="57" w:type="dxa"/>
              <w:bottom w:w="0" w:type="dxa"/>
              <w:right w:w="57" w:type="dxa"/>
            </w:tcMar>
            <w:hideMark/>
          </w:tcPr>
          <w:p w14:paraId="1F923D98" w14:textId="77777777" w:rsidR="00A3451E" w:rsidRPr="00A3451E" w:rsidRDefault="00A3451E" w:rsidP="007D02AC">
            <w:pPr>
              <w:rPr>
                <w:rFonts w:eastAsia="Times New Roman"/>
                <w:sz w:val="20"/>
                <w:szCs w:val="20"/>
                <w:lang w:val="en-US"/>
              </w:rPr>
            </w:pPr>
          </w:p>
        </w:tc>
        <w:tc>
          <w:tcPr>
            <w:tcW w:w="250" w:type="pct"/>
            <w:tcBorders>
              <w:top w:val="nil"/>
              <w:left w:val="nil"/>
              <w:bottom w:val="nil"/>
              <w:right w:val="nil"/>
            </w:tcBorders>
            <w:shd w:val="clear" w:color="auto" w:fill="FFFFFF"/>
            <w:tcMar>
              <w:top w:w="0" w:type="dxa"/>
              <w:left w:w="57" w:type="dxa"/>
              <w:bottom w:w="0" w:type="dxa"/>
              <w:right w:w="57" w:type="dxa"/>
            </w:tcMar>
            <w:hideMark/>
          </w:tcPr>
          <w:p w14:paraId="4851B24E" w14:textId="77777777" w:rsidR="00A3451E" w:rsidRPr="00A3451E" w:rsidRDefault="00A3451E" w:rsidP="007D02AC">
            <w:pPr>
              <w:rPr>
                <w:rFonts w:eastAsia="Times New Roman"/>
                <w:sz w:val="20"/>
                <w:szCs w:val="20"/>
                <w:lang w:val="en-US"/>
              </w:rPr>
            </w:pPr>
          </w:p>
        </w:tc>
        <w:tc>
          <w:tcPr>
            <w:tcW w:w="300" w:type="pct"/>
            <w:tcBorders>
              <w:top w:val="nil"/>
              <w:left w:val="nil"/>
              <w:bottom w:val="nil"/>
              <w:right w:val="nil"/>
            </w:tcBorders>
            <w:shd w:val="clear" w:color="auto" w:fill="FFFFFF"/>
            <w:tcMar>
              <w:top w:w="0" w:type="dxa"/>
              <w:left w:w="57" w:type="dxa"/>
              <w:bottom w:w="0" w:type="dxa"/>
              <w:right w:w="57" w:type="dxa"/>
            </w:tcMar>
            <w:hideMark/>
          </w:tcPr>
          <w:p w14:paraId="01323C1F" w14:textId="77777777" w:rsidR="00A3451E" w:rsidRPr="00A3451E" w:rsidRDefault="00A3451E" w:rsidP="007D02AC">
            <w:pPr>
              <w:rPr>
                <w:rFonts w:eastAsia="Times New Roman"/>
                <w:sz w:val="20"/>
                <w:szCs w:val="20"/>
                <w:lang w:val="en-US"/>
              </w:rPr>
            </w:pPr>
          </w:p>
        </w:tc>
        <w:tc>
          <w:tcPr>
            <w:tcW w:w="350" w:type="pct"/>
            <w:tcBorders>
              <w:top w:val="nil"/>
              <w:left w:val="nil"/>
              <w:bottom w:val="nil"/>
              <w:right w:val="nil"/>
            </w:tcBorders>
            <w:shd w:val="clear" w:color="auto" w:fill="FFFFFF"/>
            <w:tcMar>
              <w:top w:w="0" w:type="dxa"/>
              <w:left w:w="57" w:type="dxa"/>
              <w:bottom w:w="0" w:type="dxa"/>
              <w:right w:w="57" w:type="dxa"/>
            </w:tcMar>
            <w:hideMark/>
          </w:tcPr>
          <w:p w14:paraId="7F39264F" w14:textId="77777777" w:rsidR="00A3451E" w:rsidRPr="00A3451E" w:rsidRDefault="00A3451E" w:rsidP="007D02AC">
            <w:pPr>
              <w:rPr>
                <w:rFonts w:eastAsia="Times New Roman"/>
                <w:sz w:val="20"/>
                <w:szCs w:val="20"/>
                <w:lang w:val="en-US"/>
              </w:rPr>
            </w:pPr>
          </w:p>
        </w:tc>
      </w:tr>
      <w:tr w:rsidR="00A3451E" w:rsidRPr="00A3451E" w14:paraId="79B71FCC" w14:textId="77777777" w:rsidTr="007D02AC">
        <w:tc>
          <w:tcPr>
            <w:tcW w:w="300" w:type="pct"/>
            <w:tcBorders>
              <w:top w:val="nil"/>
              <w:left w:val="nil"/>
              <w:bottom w:val="nil"/>
              <w:right w:val="nil"/>
            </w:tcBorders>
            <w:shd w:val="clear" w:color="auto" w:fill="FFFFFF"/>
            <w:tcMar>
              <w:top w:w="0" w:type="dxa"/>
              <w:left w:w="57" w:type="dxa"/>
              <w:bottom w:w="0" w:type="dxa"/>
              <w:right w:w="57" w:type="dxa"/>
            </w:tcMar>
            <w:hideMark/>
          </w:tcPr>
          <w:p w14:paraId="0F9BA997" w14:textId="77777777" w:rsidR="00A3451E" w:rsidRPr="00A3451E" w:rsidRDefault="00A3451E" w:rsidP="007D02AC">
            <w:pPr>
              <w:rPr>
                <w:rFonts w:eastAsia="Times New Roman"/>
                <w:sz w:val="20"/>
                <w:szCs w:val="20"/>
                <w:lang w:val="en-US"/>
              </w:rPr>
            </w:pPr>
          </w:p>
        </w:tc>
        <w:tc>
          <w:tcPr>
            <w:tcW w:w="4650" w:type="pct"/>
            <w:gridSpan w:val="14"/>
            <w:tcBorders>
              <w:top w:val="nil"/>
              <w:left w:val="nil"/>
              <w:bottom w:val="nil"/>
              <w:right w:val="nil"/>
            </w:tcBorders>
            <w:shd w:val="clear" w:color="auto" w:fill="FFFFFF"/>
            <w:tcMar>
              <w:top w:w="0" w:type="dxa"/>
              <w:left w:w="57" w:type="dxa"/>
              <w:bottom w:w="0" w:type="dxa"/>
              <w:right w:w="57" w:type="dxa"/>
            </w:tcMar>
            <w:hideMark/>
          </w:tcPr>
          <w:p w14:paraId="61C5BB81" w14:textId="77777777" w:rsidR="00A3451E" w:rsidRPr="00A3451E" w:rsidRDefault="00A3451E" w:rsidP="007D02AC">
            <w:pPr>
              <w:rPr>
                <w:rFonts w:eastAsia="Times New Roman"/>
                <w:sz w:val="20"/>
                <w:szCs w:val="20"/>
                <w:lang w:val="en-US"/>
              </w:rPr>
            </w:pPr>
          </w:p>
        </w:tc>
      </w:tr>
      <w:tr w:rsidR="00A3451E" w:rsidRPr="00A3451E" w14:paraId="53D875F7" w14:textId="77777777" w:rsidTr="007D02AC">
        <w:tc>
          <w:tcPr>
            <w:tcW w:w="300" w:type="pct"/>
            <w:tcBorders>
              <w:top w:val="nil"/>
              <w:left w:val="nil"/>
              <w:bottom w:val="nil"/>
              <w:right w:val="nil"/>
            </w:tcBorders>
            <w:shd w:val="clear" w:color="auto" w:fill="FFFFFF"/>
            <w:tcMar>
              <w:top w:w="0" w:type="dxa"/>
              <w:left w:w="57" w:type="dxa"/>
              <w:bottom w:w="0" w:type="dxa"/>
              <w:right w:w="57" w:type="dxa"/>
            </w:tcMar>
            <w:hideMark/>
          </w:tcPr>
          <w:p w14:paraId="014BD072" w14:textId="77777777" w:rsidR="00A3451E" w:rsidRPr="00A3451E" w:rsidRDefault="00A3451E" w:rsidP="007D02AC">
            <w:pPr>
              <w:rPr>
                <w:rFonts w:eastAsia="Times New Roman"/>
                <w:sz w:val="20"/>
                <w:szCs w:val="20"/>
                <w:lang w:val="en-US"/>
              </w:rPr>
            </w:pPr>
          </w:p>
        </w:tc>
        <w:tc>
          <w:tcPr>
            <w:tcW w:w="900" w:type="pct"/>
            <w:tcBorders>
              <w:top w:val="nil"/>
              <w:left w:val="nil"/>
              <w:bottom w:val="nil"/>
              <w:right w:val="nil"/>
            </w:tcBorders>
            <w:shd w:val="clear" w:color="auto" w:fill="FFFFFF"/>
            <w:tcMar>
              <w:top w:w="0" w:type="dxa"/>
              <w:left w:w="57" w:type="dxa"/>
              <w:bottom w:w="0" w:type="dxa"/>
              <w:right w:w="57" w:type="dxa"/>
            </w:tcMar>
            <w:hideMark/>
          </w:tcPr>
          <w:p w14:paraId="5488584A" w14:textId="77777777" w:rsidR="00A3451E" w:rsidRPr="00A3451E" w:rsidRDefault="00A3451E" w:rsidP="007D02AC">
            <w:pPr>
              <w:rPr>
                <w:rFonts w:eastAsia="Times New Roman"/>
                <w:sz w:val="20"/>
                <w:szCs w:val="20"/>
                <w:lang w:val="en-US"/>
              </w:rPr>
            </w:pPr>
          </w:p>
        </w:tc>
        <w:tc>
          <w:tcPr>
            <w:tcW w:w="250" w:type="pct"/>
            <w:tcBorders>
              <w:top w:val="nil"/>
              <w:left w:val="nil"/>
              <w:bottom w:val="nil"/>
              <w:right w:val="nil"/>
            </w:tcBorders>
            <w:shd w:val="clear" w:color="auto" w:fill="FFFFFF"/>
            <w:tcMar>
              <w:top w:w="0" w:type="dxa"/>
              <w:left w:w="57" w:type="dxa"/>
              <w:bottom w:w="0" w:type="dxa"/>
              <w:right w:w="57" w:type="dxa"/>
            </w:tcMar>
            <w:hideMark/>
          </w:tcPr>
          <w:p w14:paraId="0DAFF58A" w14:textId="77777777" w:rsidR="00A3451E" w:rsidRPr="00A3451E" w:rsidRDefault="00A3451E" w:rsidP="007D02AC">
            <w:pPr>
              <w:rPr>
                <w:rFonts w:eastAsia="Times New Roman"/>
                <w:sz w:val="20"/>
                <w:szCs w:val="20"/>
                <w:lang w:val="en-US"/>
              </w:rPr>
            </w:pPr>
          </w:p>
        </w:tc>
        <w:tc>
          <w:tcPr>
            <w:tcW w:w="300" w:type="pct"/>
            <w:tcBorders>
              <w:top w:val="nil"/>
              <w:left w:val="nil"/>
              <w:bottom w:val="nil"/>
              <w:right w:val="nil"/>
            </w:tcBorders>
            <w:shd w:val="clear" w:color="auto" w:fill="FFFFFF"/>
            <w:tcMar>
              <w:top w:w="0" w:type="dxa"/>
              <w:left w:w="57" w:type="dxa"/>
              <w:bottom w:w="0" w:type="dxa"/>
              <w:right w:w="57" w:type="dxa"/>
            </w:tcMar>
            <w:hideMark/>
          </w:tcPr>
          <w:p w14:paraId="326B683B" w14:textId="77777777" w:rsidR="00A3451E" w:rsidRPr="00A3451E" w:rsidRDefault="00A3451E" w:rsidP="007D02AC">
            <w:pPr>
              <w:rPr>
                <w:rFonts w:eastAsia="Times New Roman"/>
                <w:sz w:val="20"/>
                <w:szCs w:val="20"/>
                <w:lang w:val="en-US"/>
              </w:rPr>
            </w:pPr>
          </w:p>
        </w:tc>
        <w:tc>
          <w:tcPr>
            <w:tcW w:w="200" w:type="pct"/>
            <w:tcBorders>
              <w:top w:val="nil"/>
              <w:left w:val="nil"/>
              <w:bottom w:val="nil"/>
              <w:right w:val="nil"/>
            </w:tcBorders>
            <w:shd w:val="clear" w:color="auto" w:fill="FFFFFF"/>
            <w:tcMar>
              <w:top w:w="0" w:type="dxa"/>
              <w:left w:w="57" w:type="dxa"/>
              <w:bottom w:w="0" w:type="dxa"/>
              <w:right w:w="57" w:type="dxa"/>
            </w:tcMar>
            <w:hideMark/>
          </w:tcPr>
          <w:p w14:paraId="5D8A62A5" w14:textId="77777777" w:rsidR="00A3451E" w:rsidRPr="00A3451E" w:rsidRDefault="00A3451E" w:rsidP="007D02AC">
            <w:pPr>
              <w:rPr>
                <w:rFonts w:eastAsia="Times New Roman"/>
                <w:sz w:val="20"/>
                <w:szCs w:val="20"/>
                <w:lang w:val="en-US"/>
              </w:rPr>
            </w:pPr>
          </w:p>
        </w:tc>
        <w:tc>
          <w:tcPr>
            <w:tcW w:w="250" w:type="pct"/>
            <w:tcBorders>
              <w:top w:val="nil"/>
              <w:left w:val="nil"/>
              <w:bottom w:val="nil"/>
              <w:right w:val="nil"/>
            </w:tcBorders>
            <w:shd w:val="clear" w:color="auto" w:fill="FFFFFF"/>
            <w:tcMar>
              <w:top w:w="0" w:type="dxa"/>
              <w:left w:w="57" w:type="dxa"/>
              <w:bottom w:w="0" w:type="dxa"/>
              <w:right w:w="57" w:type="dxa"/>
            </w:tcMar>
            <w:hideMark/>
          </w:tcPr>
          <w:p w14:paraId="20F72B29" w14:textId="77777777" w:rsidR="00A3451E" w:rsidRPr="00A3451E" w:rsidRDefault="00A3451E" w:rsidP="007D02AC">
            <w:pPr>
              <w:rPr>
                <w:rFonts w:eastAsia="Times New Roman"/>
                <w:sz w:val="20"/>
                <w:szCs w:val="20"/>
                <w:lang w:val="en-US"/>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453F87DB" w14:textId="77777777" w:rsidR="00A3451E" w:rsidRPr="00A3451E" w:rsidRDefault="00A3451E" w:rsidP="007D02AC">
            <w:pPr>
              <w:rPr>
                <w:rFonts w:eastAsia="Times New Roman"/>
                <w:sz w:val="20"/>
                <w:szCs w:val="20"/>
                <w:lang w:val="en-US"/>
              </w:rPr>
            </w:pPr>
          </w:p>
        </w:tc>
        <w:tc>
          <w:tcPr>
            <w:tcW w:w="200" w:type="pct"/>
            <w:tcBorders>
              <w:top w:val="nil"/>
              <w:left w:val="nil"/>
              <w:bottom w:val="nil"/>
              <w:right w:val="nil"/>
            </w:tcBorders>
            <w:shd w:val="clear" w:color="auto" w:fill="FFFFFF"/>
            <w:tcMar>
              <w:top w:w="0" w:type="dxa"/>
              <w:left w:w="57" w:type="dxa"/>
              <w:bottom w:w="0" w:type="dxa"/>
              <w:right w:w="57" w:type="dxa"/>
            </w:tcMar>
            <w:hideMark/>
          </w:tcPr>
          <w:p w14:paraId="314BACBC" w14:textId="77777777" w:rsidR="00A3451E" w:rsidRPr="00A3451E" w:rsidRDefault="00A3451E" w:rsidP="007D02AC">
            <w:pPr>
              <w:rPr>
                <w:rFonts w:eastAsia="Times New Roman"/>
                <w:sz w:val="20"/>
                <w:szCs w:val="20"/>
                <w:lang w:val="en-US"/>
              </w:rPr>
            </w:pPr>
          </w:p>
        </w:tc>
        <w:tc>
          <w:tcPr>
            <w:tcW w:w="200" w:type="pct"/>
            <w:tcBorders>
              <w:top w:val="nil"/>
              <w:left w:val="nil"/>
              <w:bottom w:val="nil"/>
              <w:right w:val="nil"/>
            </w:tcBorders>
            <w:shd w:val="clear" w:color="auto" w:fill="FFFFFF"/>
            <w:tcMar>
              <w:top w:w="0" w:type="dxa"/>
              <w:left w:w="57" w:type="dxa"/>
              <w:bottom w:w="0" w:type="dxa"/>
              <w:right w:w="57" w:type="dxa"/>
            </w:tcMar>
            <w:hideMark/>
          </w:tcPr>
          <w:p w14:paraId="3F2E6969" w14:textId="77777777" w:rsidR="00A3451E" w:rsidRPr="00A3451E" w:rsidRDefault="00A3451E" w:rsidP="007D02AC">
            <w:pPr>
              <w:rPr>
                <w:rFonts w:eastAsia="Times New Roman"/>
                <w:sz w:val="20"/>
                <w:szCs w:val="20"/>
                <w:lang w:val="en-US"/>
              </w:rPr>
            </w:pPr>
          </w:p>
        </w:tc>
        <w:tc>
          <w:tcPr>
            <w:tcW w:w="250" w:type="pct"/>
            <w:tcBorders>
              <w:top w:val="nil"/>
              <w:left w:val="nil"/>
              <w:bottom w:val="nil"/>
              <w:right w:val="nil"/>
            </w:tcBorders>
            <w:shd w:val="clear" w:color="auto" w:fill="FFFFFF"/>
            <w:tcMar>
              <w:top w:w="0" w:type="dxa"/>
              <w:left w:w="57" w:type="dxa"/>
              <w:bottom w:w="0" w:type="dxa"/>
              <w:right w:w="57" w:type="dxa"/>
            </w:tcMar>
            <w:hideMark/>
          </w:tcPr>
          <w:p w14:paraId="728EB510" w14:textId="77777777" w:rsidR="00A3451E" w:rsidRPr="00A3451E" w:rsidRDefault="00A3451E" w:rsidP="007D02AC">
            <w:pPr>
              <w:rPr>
                <w:rFonts w:eastAsia="Times New Roman"/>
                <w:sz w:val="20"/>
                <w:szCs w:val="20"/>
                <w:lang w:val="en-US"/>
              </w:rPr>
            </w:pPr>
          </w:p>
        </w:tc>
        <w:tc>
          <w:tcPr>
            <w:tcW w:w="350" w:type="pct"/>
            <w:tcBorders>
              <w:top w:val="nil"/>
              <w:left w:val="nil"/>
              <w:bottom w:val="nil"/>
              <w:right w:val="nil"/>
            </w:tcBorders>
            <w:shd w:val="clear" w:color="auto" w:fill="FFFFFF"/>
            <w:tcMar>
              <w:top w:w="0" w:type="dxa"/>
              <w:left w:w="57" w:type="dxa"/>
              <w:bottom w:w="0" w:type="dxa"/>
              <w:right w:w="57" w:type="dxa"/>
            </w:tcMar>
            <w:hideMark/>
          </w:tcPr>
          <w:p w14:paraId="67C5116F" w14:textId="77777777" w:rsidR="00A3451E" w:rsidRPr="00A3451E" w:rsidRDefault="00A3451E" w:rsidP="007D02AC">
            <w:pPr>
              <w:rPr>
                <w:rFonts w:eastAsia="Times New Roman"/>
                <w:sz w:val="20"/>
                <w:szCs w:val="20"/>
                <w:lang w:val="en-US"/>
              </w:rPr>
            </w:pPr>
          </w:p>
        </w:tc>
        <w:tc>
          <w:tcPr>
            <w:tcW w:w="300" w:type="pct"/>
            <w:tcBorders>
              <w:top w:val="nil"/>
              <w:left w:val="nil"/>
              <w:bottom w:val="nil"/>
              <w:right w:val="nil"/>
            </w:tcBorders>
            <w:shd w:val="clear" w:color="auto" w:fill="FFFFFF"/>
            <w:tcMar>
              <w:top w:w="0" w:type="dxa"/>
              <w:left w:w="57" w:type="dxa"/>
              <w:bottom w:w="0" w:type="dxa"/>
              <w:right w:w="57" w:type="dxa"/>
            </w:tcMar>
            <w:hideMark/>
          </w:tcPr>
          <w:p w14:paraId="0E3ABB73" w14:textId="77777777" w:rsidR="00A3451E" w:rsidRPr="00A3451E" w:rsidRDefault="00A3451E" w:rsidP="007D02AC">
            <w:pPr>
              <w:rPr>
                <w:rFonts w:eastAsia="Times New Roman"/>
                <w:sz w:val="20"/>
                <w:szCs w:val="20"/>
                <w:lang w:val="en-US"/>
              </w:rPr>
            </w:pPr>
          </w:p>
        </w:tc>
        <w:tc>
          <w:tcPr>
            <w:tcW w:w="250" w:type="pct"/>
            <w:tcBorders>
              <w:top w:val="nil"/>
              <w:left w:val="nil"/>
              <w:bottom w:val="nil"/>
              <w:right w:val="nil"/>
            </w:tcBorders>
            <w:shd w:val="clear" w:color="auto" w:fill="FFFFFF"/>
            <w:tcMar>
              <w:top w:w="0" w:type="dxa"/>
              <w:left w:w="57" w:type="dxa"/>
              <w:bottom w:w="0" w:type="dxa"/>
              <w:right w:w="57" w:type="dxa"/>
            </w:tcMar>
            <w:hideMark/>
          </w:tcPr>
          <w:p w14:paraId="7E35E25F" w14:textId="77777777" w:rsidR="00A3451E" w:rsidRPr="00A3451E" w:rsidRDefault="00A3451E" w:rsidP="007D02AC">
            <w:pPr>
              <w:rPr>
                <w:rFonts w:eastAsia="Times New Roman"/>
                <w:sz w:val="20"/>
                <w:szCs w:val="20"/>
                <w:lang w:val="en-US"/>
              </w:rPr>
            </w:pPr>
          </w:p>
        </w:tc>
        <w:tc>
          <w:tcPr>
            <w:tcW w:w="300" w:type="pct"/>
            <w:tcBorders>
              <w:top w:val="nil"/>
              <w:left w:val="nil"/>
              <w:bottom w:val="nil"/>
              <w:right w:val="nil"/>
            </w:tcBorders>
            <w:shd w:val="clear" w:color="auto" w:fill="FFFFFF"/>
            <w:tcMar>
              <w:top w:w="0" w:type="dxa"/>
              <w:left w:w="57" w:type="dxa"/>
              <w:bottom w:w="0" w:type="dxa"/>
              <w:right w:w="57" w:type="dxa"/>
            </w:tcMar>
            <w:hideMark/>
          </w:tcPr>
          <w:p w14:paraId="743A4E2B" w14:textId="77777777" w:rsidR="00A3451E" w:rsidRPr="00A3451E" w:rsidRDefault="00A3451E" w:rsidP="007D02AC">
            <w:pPr>
              <w:rPr>
                <w:rFonts w:eastAsia="Times New Roman"/>
                <w:sz w:val="20"/>
                <w:szCs w:val="20"/>
                <w:lang w:val="en-US"/>
              </w:rPr>
            </w:pPr>
          </w:p>
        </w:tc>
        <w:tc>
          <w:tcPr>
            <w:tcW w:w="350" w:type="pct"/>
            <w:tcBorders>
              <w:top w:val="nil"/>
              <w:left w:val="nil"/>
              <w:bottom w:val="nil"/>
              <w:right w:val="nil"/>
            </w:tcBorders>
            <w:shd w:val="clear" w:color="auto" w:fill="FFFFFF"/>
            <w:tcMar>
              <w:top w:w="0" w:type="dxa"/>
              <w:left w:w="57" w:type="dxa"/>
              <w:bottom w:w="0" w:type="dxa"/>
              <w:right w:w="57" w:type="dxa"/>
            </w:tcMar>
            <w:hideMark/>
          </w:tcPr>
          <w:p w14:paraId="7BD5CAF8" w14:textId="77777777" w:rsidR="00A3451E" w:rsidRPr="00A3451E" w:rsidRDefault="00A3451E" w:rsidP="007D02AC">
            <w:pPr>
              <w:rPr>
                <w:rFonts w:eastAsia="Times New Roman"/>
                <w:sz w:val="20"/>
                <w:szCs w:val="20"/>
                <w:lang w:val="en-US"/>
              </w:rPr>
            </w:pPr>
          </w:p>
        </w:tc>
      </w:tr>
      <w:tr w:rsidR="00A3451E" w14:paraId="6B1C9CC3" w14:textId="77777777" w:rsidTr="007D02AC">
        <w:tc>
          <w:tcPr>
            <w:tcW w:w="300" w:type="pct"/>
            <w:tcBorders>
              <w:top w:val="nil"/>
              <w:left w:val="nil"/>
              <w:bottom w:val="nil"/>
              <w:right w:val="nil"/>
            </w:tcBorders>
            <w:shd w:val="clear" w:color="auto" w:fill="FFFFFF"/>
            <w:tcMar>
              <w:top w:w="0" w:type="dxa"/>
              <w:left w:w="57" w:type="dxa"/>
              <w:bottom w:w="0" w:type="dxa"/>
              <w:right w:w="57" w:type="dxa"/>
            </w:tcMar>
            <w:hideMark/>
          </w:tcPr>
          <w:p w14:paraId="323277E5" w14:textId="77777777" w:rsidR="00A3451E" w:rsidRPr="00A3451E" w:rsidRDefault="00A3451E" w:rsidP="007D02AC">
            <w:pPr>
              <w:rPr>
                <w:rFonts w:eastAsia="Times New Roman"/>
                <w:sz w:val="20"/>
                <w:szCs w:val="20"/>
                <w:lang w:val="en-US"/>
              </w:rPr>
            </w:pPr>
          </w:p>
        </w:tc>
        <w:tc>
          <w:tcPr>
            <w:tcW w:w="2050" w:type="pct"/>
            <w:gridSpan w:val="5"/>
            <w:tcBorders>
              <w:top w:val="nil"/>
              <w:left w:val="nil"/>
              <w:bottom w:val="nil"/>
              <w:right w:val="nil"/>
            </w:tcBorders>
            <w:shd w:val="clear" w:color="auto" w:fill="FFFFFF"/>
            <w:tcMar>
              <w:top w:w="0" w:type="dxa"/>
              <w:left w:w="57" w:type="dxa"/>
              <w:bottom w:w="0" w:type="dxa"/>
              <w:right w:w="57" w:type="dxa"/>
            </w:tcMar>
            <w:hideMark/>
          </w:tcPr>
          <w:p w14:paraId="552E6CFF" w14:textId="77777777" w:rsidR="00A3451E" w:rsidRPr="00A3451E" w:rsidRDefault="00A3451E" w:rsidP="007D02AC">
            <w:pPr>
              <w:jc w:val="center"/>
              <w:rPr>
                <w:lang w:val="en-US"/>
              </w:rPr>
            </w:pPr>
            <w:r w:rsidRPr="00A3451E">
              <w:rPr>
                <w:b/>
                <w:bCs/>
                <w:lang w:val="en-US"/>
              </w:rPr>
              <w:t>Temir yoʻlga egalik qiluvchining rahbari</w:t>
            </w:r>
          </w:p>
        </w:tc>
        <w:tc>
          <w:tcPr>
            <w:tcW w:w="9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7118668C" w14:textId="77777777" w:rsidR="00A3451E" w:rsidRDefault="00A3451E" w:rsidP="007D02AC">
            <w:pPr>
              <w:jc w:val="center"/>
            </w:pPr>
            <w:r>
              <w:rPr>
                <w:b/>
                <w:bCs/>
              </w:rPr>
              <w:t>____________________</w:t>
            </w:r>
          </w:p>
        </w:tc>
        <w:tc>
          <w:tcPr>
            <w:tcW w:w="1650" w:type="pct"/>
            <w:gridSpan w:val="5"/>
            <w:tcBorders>
              <w:top w:val="nil"/>
              <w:left w:val="nil"/>
              <w:bottom w:val="nil"/>
              <w:right w:val="nil"/>
            </w:tcBorders>
            <w:shd w:val="clear" w:color="auto" w:fill="FFFFFF"/>
            <w:tcMar>
              <w:top w:w="0" w:type="dxa"/>
              <w:left w:w="57" w:type="dxa"/>
              <w:bottom w:w="0" w:type="dxa"/>
              <w:right w:w="57" w:type="dxa"/>
            </w:tcMar>
            <w:hideMark/>
          </w:tcPr>
          <w:p w14:paraId="502308FC" w14:textId="77777777" w:rsidR="00A3451E" w:rsidRDefault="00A3451E" w:rsidP="007D02AC">
            <w:pPr>
              <w:jc w:val="center"/>
            </w:pPr>
            <w:r>
              <w:rPr>
                <w:b/>
                <w:bCs/>
              </w:rPr>
              <w:t>____________________________________</w:t>
            </w:r>
          </w:p>
        </w:tc>
      </w:tr>
      <w:tr w:rsidR="00A3451E" w14:paraId="083C50E0" w14:textId="77777777" w:rsidTr="007D02AC">
        <w:tc>
          <w:tcPr>
            <w:tcW w:w="300" w:type="pct"/>
            <w:tcBorders>
              <w:top w:val="nil"/>
              <w:left w:val="nil"/>
              <w:bottom w:val="nil"/>
              <w:right w:val="nil"/>
            </w:tcBorders>
            <w:shd w:val="clear" w:color="auto" w:fill="FFFFFF"/>
            <w:tcMar>
              <w:top w:w="0" w:type="dxa"/>
              <w:left w:w="57" w:type="dxa"/>
              <w:bottom w:w="0" w:type="dxa"/>
              <w:right w:w="57" w:type="dxa"/>
            </w:tcMar>
            <w:hideMark/>
          </w:tcPr>
          <w:p w14:paraId="43B6D04A" w14:textId="77777777" w:rsidR="00A3451E" w:rsidRDefault="00A3451E" w:rsidP="007D02AC">
            <w:pPr>
              <w:jc w:val="center"/>
            </w:pPr>
          </w:p>
        </w:tc>
        <w:tc>
          <w:tcPr>
            <w:tcW w:w="2050" w:type="pct"/>
            <w:gridSpan w:val="5"/>
            <w:tcBorders>
              <w:top w:val="nil"/>
              <w:left w:val="nil"/>
              <w:bottom w:val="nil"/>
              <w:right w:val="nil"/>
            </w:tcBorders>
            <w:shd w:val="clear" w:color="auto" w:fill="FFFFFF"/>
            <w:tcMar>
              <w:top w:w="0" w:type="dxa"/>
              <w:left w:w="57" w:type="dxa"/>
              <w:bottom w:w="0" w:type="dxa"/>
              <w:right w:w="57" w:type="dxa"/>
            </w:tcMar>
            <w:hideMark/>
          </w:tcPr>
          <w:p w14:paraId="57616CA4" w14:textId="77777777" w:rsidR="00A3451E" w:rsidRDefault="00A3451E" w:rsidP="007D02AC">
            <w:pPr>
              <w:rPr>
                <w:rFonts w:eastAsia="Times New Roman"/>
                <w:sz w:val="20"/>
                <w:szCs w:val="20"/>
              </w:rPr>
            </w:pPr>
          </w:p>
        </w:tc>
        <w:tc>
          <w:tcPr>
            <w:tcW w:w="9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4F91AD8A" w14:textId="77777777" w:rsidR="00A3451E" w:rsidRDefault="00A3451E" w:rsidP="007D02AC">
            <w:pPr>
              <w:jc w:val="center"/>
            </w:pPr>
            <w:r>
              <w:rPr>
                <w:i/>
                <w:iCs/>
                <w:vertAlign w:val="superscript"/>
              </w:rPr>
              <w:t>(imzo)</w:t>
            </w:r>
          </w:p>
        </w:tc>
        <w:tc>
          <w:tcPr>
            <w:tcW w:w="1650" w:type="pct"/>
            <w:gridSpan w:val="5"/>
            <w:tcBorders>
              <w:top w:val="nil"/>
              <w:left w:val="nil"/>
              <w:bottom w:val="nil"/>
              <w:right w:val="nil"/>
            </w:tcBorders>
            <w:shd w:val="clear" w:color="auto" w:fill="FFFFFF"/>
            <w:tcMar>
              <w:top w:w="0" w:type="dxa"/>
              <w:left w:w="57" w:type="dxa"/>
              <w:bottom w:w="0" w:type="dxa"/>
              <w:right w:w="57" w:type="dxa"/>
            </w:tcMar>
            <w:hideMark/>
          </w:tcPr>
          <w:p w14:paraId="22BB586F" w14:textId="77777777" w:rsidR="00A3451E" w:rsidRDefault="00A3451E" w:rsidP="007D02AC">
            <w:pPr>
              <w:jc w:val="center"/>
            </w:pPr>
            <w:r>
              <w:rPr>
                <w:i/>
                <w:iCs/>
                <w:vertAlign w:val="superscript"/>
              </w:rPr>
              <w:t>(F.I.O.)</w:t>
            </w:r>
          </w:p>
        </w:tc>
      </w:tr>
    </w:tbl>
    <w:p w14:paraId="1E5C256F" w14:textId="77777777" w:rsidR="00993A76" w:rsidRPr="00A3451E" w:rsidRDefault="00993A76">
      <w:pPr>
        <w:rPr>
          <w:lang w:val="uz-Latn-UZ"/>
        </w:rPr>
      </w:pPr>
    </w:p>
    <w:sectPr w:rsidR="00993A76" w:rsidRPr="00A3451E">
      <w:pgSz w:w="11907" w:h="16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53"/>
    <w:rsid w:val="00144C53"/>
    <w:rsid w:val="00993A76"/>
    <w:rsid w:val="00A34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E7224B-BCE4-4181-A8CA-CBDDF1D4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51E"/>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3451E"/>
    <w:rPr>
      <w:color w:val="0000FF"/>
      <w:u w:val="single"/>
    </w:rPr>
  </w:style>
  <w:style w:type="character" w:styleId="a4">
    <w:name w:val="FollowedHyperlink"/>
    <w:basedOn w:val="a0"/>
    <w:uiPriority w:val="99"/>
    <w:semiHidden/>
    <w:unhideWhenUsed/>
    <w:rsid w:val="00A3451E"/>
    <w:rPr>
      <w:color w:val="800080"/>
      <w:u w:val="single"/>
    </w:rPr>
  </w:style>
  <w:style w:type="paragraph" w:customStyle="1" w:styleId="msonormal0">
    <w:name w:val="msonormal"/>
    <w:basedOn w:val="a"/>
    <w:rsid w:val="00A3451E"/>
    <w:pPr>
      <w:spacing w:before="100" w:beforeAutospacing="1" w:after="100" w:afterAutospacing="1"/>
    </w:pPr>
  </w:style>
  <w:style w:type="paragraph" w:styleId="a5">
    <w:name w:val="Normal (Web)"/>
    <w:basedOn w:val="a"/>
    <w:uiPriority w:val="99"/>
    <w:semiHidden/>
    <w:unhideWhenUsed/>
    <w:rsid w:val="00A3451E"/>
    <w:pPr>
      <w:spacing w:before="100" w:beforeAutospacing="1" w:after="100" w:afterAutospacing="1"/>
    </w:pPr>
  </w:style>
  <w:style w:type="paragraph" w:customStyle="1" w:styleId="aexp">
    <w:name w:val="aexp"/>
    <w:basedOn w:val="a"/>
    <w:rsid w:val="00A3451E"/>
    <w:pPr>
      <w:spacing w:after="240"/>
    </w:pPr>
    <w:rPr>
      <w:b/>
      <w:bCs/>
      <w:color w:val="FF0000"/>
    </w:rPr>
  </w:style>
  <w:style w:type="paragraph" w:customStyle="1" w:styleId="aoad">
    <w:name w:val="aoad"/>
    <w:basedOn w:val="a"/>
    <w:rsid w:val="00A3451E"/>
    <w:pPr>
      <w:spacing w:after="240"/>
      <w:jc w:val="right"/>
    </w:pPr>
    <w:rPr>
      <w:i/>
      <w:iCs/>
      <w:color w:val="808080"/>
      <w:sz w:val="20"/>
      <w:szCs w:val="20"/>
    </w:rPr>
  </w:style>
  <w:style w:type="paragraph" w:customStyle="1" w:styleId="signcont">
    <w:name w:val="signcont"/>
    <w:basedOn w:val="a"/>
    <w:rsid w:val="00A3451E"/>
    <w:pPr>
      <w:spacing w:after="240"/>
      <w:jc w:val="center"/>
    </w:pPr>
  </w:style>
  <w:style w:type="paragraph" w:customStyle="1" w:styleId="iorrn">
    <w:name w:val="iorrn"/>
    <w:basedOn w:val="a"/>
    <w:rsid w:val="00A3451E"/>
    <w:pPr>
      <w:spacing w:before="100" w:beforeAutospacing="1" w:after="100" w:afterAutospacing="1"/>
    </w:pPr>
    <w:rPr>
      <w:b/>
      <w:bCs/>
    </w:rPr>
  </w:style>
  <w:style w:type="paragraph" w:customStyle="1" w:styleId="iorval">
    <w:name w:val="iorval"/>
    <w:basedOn w:val="a"/>
    <w:rsid w:val="00A3451E"/>
    <w:pPr>
      <w:spacing w:before="100" w:beforeAutospacing="1" w:after="100" w:afterAutospacing="1"/>
      <w:ind w:left="15"/>
    </w:pPr>
  </w:style>
  <w:style w:type="paragraph" w:customStyle="1" w:styleId="clauseprfx">
    <w:name w:val="clauseprfx"/>
    <w:basedOn w:val="a"/>
    <w:rsid w:val="00A3451E"/>
    <w:pPr>
      <w:spacing w:before="100" w:beforeAutospacing="1" w:after="100" w:afterAutospacing="1"/>
    </w:pPr>
  </w:style>
  <w:style w:type="paragraph" w:customStyle="1" w:styleId="clausesuff">
    <w:name w:val="clausesuff"/>
    <w:basedOn w:val="a"/>
    <w:rsid w:val="00A3451E"/>
    <w:pPr>
      <w:spacing w:before="100" w:beforeAutospacing="1" w:after="100" w:afterAutospacing="1"/>
    </w:pPr>
  </w:style>
  <w:style w:type="paragraph" w:customStyle="1" w:styleId="acceptingbody">
    <w:name w:val="accepting_body"/>
    <w:basedOn w:val="a"/>
    <w:rsid w:val="00A3451E"/>
    <w:pPr>
      <w:jc w:val="center"/>
    </w:pPr>
    <w:rPr>
      <w:caps/>
      <w:color w:val="000080"/>
    </w:rPr>
  </w:style>
  <w:style w:type="paragraph" w:customStyle="1" w:styleId="actessentialelements">
    <w:name w:val="act_essential_elements"/>
    <w:basedOn w:val="a"/>
    <w:rsid w:val="00A3451E"/>
    <w:pPr>
      <w:ind w:right="8334"/>
      <w:jc w:val="center"/>
    </w:pPr>
    <w:rPr>
      <w:color w:val="000000"/>
      <w:sz w:val="22"/>
      <w:szCs w:val="22"/>
    </w:rPr>
  </w:style>
  <w:style w:type="paragraph" w:customStyle="1" w:styleId="actessentialelementsnum">
    <w:name w:val="act_essential_elements_num"/>
    <w:basedOn w:val="a"/>
    <w:rsid w:val="00A3451E"/>
    <w:pPr>
      <w:ind w:right="8334"/>
      <w:jc w:val="center"/>
    </w:pPr>
    <w:rPr>
      <w:color w:val="000000"/>
      <w:sz w:val="22"/>
      <w:szCs w:val="22"/>
    </w:rPr>
  </w:style>
  <w:style w:type="paragraph" w:customStyle="1" w:styleId="actform">
    <w:name w:val="act_form"/>
    <w:basedOn w:val="a"/>
    <w:rsid w:val="00A3451E"/>
    <w:pPr>
      <w:jc w:val="center"/>
    </w:pPr>
    <w:rPr>
      <w:caps/>
      <w:color w:val="000080"/>
    </w:rPr>
  </w:style>
  <w:style w:type="paragraph" w:customStyle="1" w:styleId="actformlaw">
    <w:name w:val="act_form_law"/>
    <w:basedOn w:val="a"/>
    <w:rsid w:val="00A3451E"/>
    <w:pPr>
      <w:spacing w:after="240"/>
      <w:jc w:val="center"/>
    </w:pPr>
    <w:rPr>
      <w:caps/>
      <w:color w:val="000080"/>
    </w:rPr>
  </w:style>
  <w:style w:type="paragraph" w:customStyle="1" w:styleId="acttext">
    <w:name w:val="act_text"/>
    <w:basedOn w:val="a"/>
    <w:rsid w:val="00A3451E"/>
    <w:pPr>
      <w:ind w:firstLine="851"/>
      <w:jc w:val="both"/>
    </w:pPr>
    <w:rPr>
      <w:color w:val="000000"/>
    </w:rPr>
  </w:style>
  <w:style w:type="paragraph" w:customStyle="1" w:styleId="acttitle">
    <w:name w:val="act_title"/>
    <w:basedOn w:val="a"/>
    <w:rsid w:val="00A3451E"/>
    <w:pPr>
      <w:spacing w:before="240" w:after="120"/>
      <w:jc w:val="center"/>
    </w:pPr>
    <w:rPr>
      <w:b/>
      <w:bCs/>
      <w:caps/>
      <w:color w:val="000080"/>
    </w:rPr>
  </w:style>
  <w:style w:type="paragraph" w:customStyle="1" w:styleId="acttitleappl">
    <w:name w:val="act_title_appl"/>
    <w:basedOn w:val="a"/>
    <w:rsid w:val="00A3451E"/>
    <w:pPr>
      <w:spacing w:after="120"/>
      <w:jc w:val="center"/>
    </w:pPr>
    <w:rPr>
      <w:b/>
      <w:bCs/>
      <w:color w:val="000080"/>
    </w:rPr>
  </w:style>
  <w:style w:type="paragraph" w:customStyle="1" w:styleId="applbannerlandscapetext">
    <w:name w:val="appl_banner_landscape_text"/>
    <w:basedOn w:val="a"/>
    <w:rsid w:val="00A3451E"/>
    <w:pPr>
      <w:spacing w:after="200"/>
      <w:ind w:left="7857"/>
      <w:jc w:val="center"/>
    </w:pPr>
    <w:rPr>
      <w:color w:val="000080"/>
      <w:sz w:val="22"/>
      <w:szCs w:val="22"/>
    </w:rPr>
  </w:style>
  <w:style w:type="paragraph" w:customStyle="1" w:styleId="applbannerlandscapetitle">
    <w:name w:val="appl_banner_landscape_title"/>
    <w:basedOn w:val="a"/>
    <w:rsid w:val="00A3451E"/>
    <w:pPr>
      <w:spacing w:before="200" w:after="240"/>
      <w:ind w:left="7857"/>
      <w:jc w:val="center"/>
    </w:pPr>
    <w:rPr>
      <w:color w:val="000080"/>
      <w:sz w:val="22"/>
      <w:szCs w:val="22"/>
    </w:rPr>
  </w:style>
  <w:style w:type="paragraph" w:customStyle="1" w:styleId="applbannerportraittext">
    <w:name w:val="appl_banner_portrait_text"/>
    <w:basedOn w:val="a"/>
    <w:rsid w:val="00A3451E"/>
    <w:pPr>
      <w:ind w:left="5953"/>
      <w:jc w:val="center"/>
    </w:pPr>
    <w:rPr>
      <w:color w:val="000080"/>
      <w:sz w:val="22"/>
      <w:szCs w:val="22"/>
    </w:rPr>
  </w:style>
  <w:style w:type="paragraph" w:customStyle="1" w:styleId="applbannerportraittitle">
    <w:name w:val="appl_banner_portrait_title"/>
    <w:basedOn w:val="a"/>
    <w:rsid w:val="00A3451E"/>
    <w:pPr>
      <w:spacing w:after="240"/>
      <w:ind w:left="5953"/>
      <w:jc w:val="center"/>
    </w:pPr>
    <w:rPr>
      <w:color w:val="000080"/>
      <w:sz w:val="22"/>
      <w:szCs w:val="22"/>
    </w:rPr>
  </w:style>
  <w:style w:type="paragraph" w:customStyle="1" w:styleId="bydefault">
    <w:name w:val="by_default"/>
    <w:basedOn w:val="a"/>
    <w:rsid w:val="00A3451E"/>
    <w:pPr>
      <w:jc w:val="both"/>
    </w:pPr>
    <w:rPr>
      <w:color w:val="000000"/>
    </w:rPr>
  </w:style>
  <w:style w:type="paragraph" w:customStyle="1" w:styleId="changesorigins">
    <w:name w:val="changes_origins"/>
    <w:basedOn w:val="a"/>
    <w:rsid w:val="00A3451E"/>
    <w:pPr>
      <w:ind w:firstLine="851"/>
      <w:jc w:val="both"/>
    </w:pPr>
    <w:rPr>
      <w:i/>
      <w:iCs/>
      <w:color w:val="800000"/>
      <w:sz w:val="22"/>
      <w:szCs w:val="22"/>
    </w:rPr>
  </w:style>
  <w:style w:type="paragraph" w:customStyle="1" w:styleId="clauseaftersrc">
    <w:name w:val="clause_after_src"/>
    <w:basedOn w:val="a"/>
    <w:rsid w:val="00A3451E"/>
    <w:pPr>
      <w:spacing w:after="60"/>
      <w:jc w:val="both"/>
    </w:pPr>
    <w:rPr>
      <w:color w:val="000080"/>
    </w:rPr>
  </w:style>
  <w:style w:type="paragraph" w:customStyle="1" w:styleId="clausedefault">
    <w:name w:val="clause_default"/>
    <w:basedOn w:val="a"/>
    <w:rsid w:val="00A3451E"/>
    <w:pPr>
      <w:spacing w:before="120" w:after="60"/>
      <w:ind w:firstLine="851"/>
      <w:jc w:val="both"/>
    </w:pPr>
    <w:rPr>
      <w:b/>
      <w:bCs/>
      <w:color w:val="000080"/>
    </w:rPr>
  </w:style>
  <w:style w:type="paragraph" w:customStyle="1" w:styleId="comment">
    <w:name w:val="comment"/>
    <w:basedOn w:val="a"/>
    <w:rsid w:val="00A3451E"/>
    <w:pPr>
      <w:spacing w:before="60" w:after="60"/>
      <w:ind w:firstLine="851"/>
      <w:jc w:val="both"/>
    </w:pPr>
    <w:rPr>
      <w:i/>
      <w:iCs/>
      <w:color w:val="800080"/>
      <w:sz w:val="22"/>
      <w:szCs w:val="22"/>
    </w:rPr>
  </w:style>
  <w:style w:type="paragraph" w:customStyle="1" w:styleId="commentforwarning">
    <w:name w:val="comment_for_warning"/>
    <w:basedOn w:val="a"/>
    <w:rsid w:val="00A3451E"/>
    <w:pPr>
      <w:spacing w:before="60" w:after="60"/>
      <w:ind w:firstLine="851"/>
      <w:jc w:val="both"/>
    </w:pPr>
    <w:rPr>
      <w:i/>
      <w:iCs/>
      <w:color w:val="800080"/>
      <w:sz w:val="22"/>
      <w:szCs w:val="22"/>
    </w:rPr>
  </w:style>
  <w:style w:type="paragraph" w:customStyle="1" w:styleId="departmental">
    <w:name w:val="departmental"/>
    <w:basedOn w:val="a"/>
    <w:rsid w:val="00A3451E"/>
    <w:pPr>
      <w:spacing w:after="120"/>
      <w:jc w:val="center"/>
    </w:pPr>
    <w:rPr>
      <w:b/>
      <w:bCs/>
      <w:color w:val="000000"/>
    </w:rPr>
  </w:style>
  <w:style w:type="paragraph" w:customStyle="1" w:styleId="explanation">
    <w:name w:val="explanation"/>
    <w:basedOn w:val="a"/>
    <w:rsid w:val="00A3451E"/>
    <w:pPr>
      <w:spacing w:before="60" w:after="60"/>
      <w:ind w:firstLine="851"/>
      <w:jc w:val="both"/>
    </w:pPr>
    <w:rPr>
      <w:color w:val="993366"/>
      <w:sz w:val="22"/>
      <w:szCs w:val="22"/>
    </w:rPr>
  </w:style>
  <w:style w:type="paragraph" w:customStyle="1" w:styleId="extract">
    <w:name w:val="extract"/>
    <w:basedOn w:val="a"/>
    <w:rsid w:val="00A3451E"/>
    <w:pPr>
      <w:spacing w:after="120"/>
      <w:jc w:val="center"/>
    </w:pPr>
    <w:rPr>
      <w:b/>
      <w:bCs/>
      <w:color w:val="000000"/>
    </w:rPr>
  </w:style>
  <w:style w:type="paragraph" w:customStyle="1" w:styleId="footnote">
    <w:name w:val="footnote"/>
    <w:basedOn w:val="a"/>
    <w:rsid w:val="00A3451E"/>
    <w:pPr>
      <w:ind w:firstLine="851"/>
      <w:jc w:val="both"/>
    </w:pPr>
    <w:rPr>
      <w:color w:val="339966"/>
      <w:sz w:val="20"/>
      <w:szCs w:val="20"/>
    </w:rPr>
  </w:style>
  <w:style w:type="paragraph" w:customStyle="1" w:styleId="grifparlament">
    <w:name w:val="grif_parlament"/>
    <w:basedOn w:val="a"/>
    <w:rsid w:val="00A3451E"/>
    <w:pPr>
      <w:spacing w:after="60"/>
      <w:ind w:left="5953"/>
    </w:pPr>
    <w:rPr>
      <w:color w:val="000080"/>
    </w:rPr>
  </w:style>
  <w:style w:type="paragraph" w:customStyle="1" w:styleId="indexesonref">
    <w:name w:val="indexes_on_ref"/>
    <w:basedOn w:val="a"/>
    <w:rsid w:val="00A3451E"/>
    <w:pPr>
      <w:spacing w:before="60" w:after="60"/>
      <w:ind w:left="539" w:right="510"/>
    </w:pPr>
    <w:rPr>
      <w:color w:val="008000"/>
      <w:sz w:val="22"/>
      <w:szCs w:val="22"/>
    </w:rPr>
  </w:style>
  <w:style w:type="paragraph" w:customStyle="1" w:styleId="istableforlisttemp">
    <w:name w:val="is_table_for_list_temp"/>
    <w:basedOn w:val="a"/>
    <w:rsid w:val="00A3451E"/>
    <w:pPr>
      <w:ind w:firstLine="851"/>
      <w:jc w:val="both"/>
    </w:pPr>
    <w:rPr>
      <w:color w:val="000000"/>
    </w:rPr>
  </w:style>
  <w:style w:type="paragraph" w:customStyle="1" w:styleId="newedition">
    <w:name w:val="new_edition"/>
    <w:basedOn w:val="a"/>
    <w:rsid w:val="00A3451E"/>
    <w:pPr>
      <w:spacing w:after="120"/>
      <w:jc w:val="center"/>
    </w:pPr>
    <w:rPr>
      <w:color w:val="000080"/>
    </w:rPr>
  </w:style>
  <w:style w:type="paragraph" w:customStyle="1" w:styleId="officialsourtext">
    <w:name w:val="official_sour_text"/>
    <w:basedOn w:val="a"/>
    <w:rsid w:val="00A3451E"/>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rsid w:val="00A3451E"/>
    <w:pPr>
      <w:spacing w:after="240"/>
      <w:jc w:val="center"/>
    </w:pPr>
    <w:rPr>
      <w:i/>
      <w:iCs/>
      <w:color w:val="800000"/>
      <w:sz w:val="22"/>
      <w:szCs w:val="22"/>
    </w:rPr>
  </w:style>
  <w:style w:type="paragraph" w:customStyle="1" w:styleId="signature">
    <w:name w:val="signature"/>
    <w:basedOn w:val="a"/>
    <w:rsid w:val="00A3451E"/>
    <w:pPr>
      <w:spacing w:before="120" w:after="120"/>
      <w:jc w:val="right"/>
    </w:pPr>
    <w:rPr>
      <w:b/>
      <w:bCs/>
      <w:color w:val="000000"/>
    </w:rPr>
  </w:style>
  <w:style w:type="paragraph" w:customStyle="1" w:styleId="signaturestampsplaceholder">
    <w:name w:val="signature_stamps_placeholder"/>
    <w:basedOn w:val="a"/>
    <w:rsid w:val="00A3451E"/>
    <w:pPr>
      <w:spacing w:before="60" w:after="60"/>
      <w:ind w:left="150" w:right="150"/>
      <w:jc w:val="both"/>
      <w:textAlignment w:val="top"/>
    </w:pPr>
  </w:style>
  <w:style w:type="paragraph" w:customStyle="1" w:styleId="signaturestamptext">
    <w:name w:val="signature_stamp_text"/>
    <w:basedOn w:val="a"/>
    <w:rsid w:val="00A3451E"/>
    <w:pPr>
      <w:jc w:val="center"/>
    </w:pPr>
    <w:rPr>
      <w:color w:val="000080"/>
      <w:sz w:val="22"/>
      <w:szCs w:val="22"/>
    </w:rPr>
  </w:style>
  <w:style w:type="paragraph" w:customStyle="1" w:styleId="signaturewithbold">
    <w:name w:val="signature_with_bold"/>
    <w:basedOn w:val="a"/>
    <w:rsid w:val="00A3451E"/>
    <w:pPr>
      <w:spacing w:before="120" w:after="120"/>
      <w:jc w:val="right"/>
    </w:pPr>
    <w:rPr>
      <w:color w:val="000000"/>
    </w:rPr>
  </w:style>
  <w:style w:type="paragraph" w:customStyle="1" w:styleId="tablestd">
    <w:name w:val="table_std"/>
    <w:basedOn w:val="a"/>
    <w:rsid w:val="00A3451E"/>
    <w:pPr>
      <w:shd w:val="clear" w:color="auto" w:fill="FFFFFF"/>
      <w:spacing w:before="80" w:after="80"/>
      <w:ind w:left="80" w:right="80"/>
    </w:pPr>
    <w:rPr>
      <w:color w:val="000000"/>
    </w:rPr>
  </w:style>
  <w:style w:type="paragraph" w:customStyle="1" w:styleId="text15left">
    <w:name w:val="text_15_left"/>
    <w:basedOn w:val="a"/>
    <w:rsid w:val="00A3451E"/>
    <w:pPr>
      <w:spacing w:after="60"/>
    </w:pPr>
    <w:rPr>
      <w:color w:val="000080"/>
    </w:rPr>
  </w:style>
  <w:style w:type="paragraph" w:customStyle="1" w:styleId="text30left">
    <w:name w:val="text_30_left"/>
    <w:basedOn w:val="a"/>
    <w:rsid w:val="00A3451E"/>
    <w:pPr>
      <w:spacing w:after="60"/>
    </w:pPr>
    <w:rPr>
      <w:color w:val="000080"/>
    </w:rPr>
  </w:style>
  <w:style w:type="paragraph" w:customStyle="1" w:styleId="textbold">
    <w:name w:val="text_bold"/>
    <w:basedOn w:val="a"/>
    <w:rsid w:val="00A3451E"/>
    <w:pPr>
      <w:spacing w:before="120" w:after="60"/>
      <w:ind w:firstLine="851"/>
      <w:jc w:val="both"/>
    </w:pPr>
    <w:rPr>
      <w:b/>
      <w:bCs/>
      <w:color w:val="000080"/>
    </w:rPr>
  </w:style>
  <w:style w:type="paragraph" w:customStyle="1" w:styleId="textboldcenter">
    <w:name w:val="text_bold_center"/>
    <w:basedOn w:val="a"/>
    <w:rsid w:val="00A3451E"/>
    <w:pPr>
      <w:spacing w:before="120" w:after="60"/>
      <w:jc w:val="center"/>
    </w:pPr>
    <w:rPr>
      <w:b/>
      <w:bCs/>
      <w:color w:val="000080"/>
    </w:rPr>
  </w:style>
  <w:style w:type="paragraph" w:customStyle="1" w:styleId="textboldright">
    <w:name w:val="text_bold_right"/>
    <w:basedOn w:val="a"/>
    <w:rsid w:val="00A3451E"/>
    <w:pPr>
      <w:spacing w:after="60"/>
      <w:jc w:val="right"/>
    </w:pPr>
    <w:rPr>
      <w:b/>
      <w:bCs/>
      <w:color w:val="000000"/>
    </w:rPr>
  </w:style>
  <w:style w:type="paragraph" w:customStyle="1" w:styleId="textcenter">
    <w:name w:val="text_center"/>
    <w:basedOn w:val="a"/>
    <w:rsid w:val="00A3451E"/>
    <w:pPr>
      <w:spacing w:after="60"/>
      <w:jc w:val="center"/>
    </w:pPr>
    <w:rPr>
      <w:color w:val="000080"/>
    </w:rPr>
  </w:style>
  <w:style w:type="paragraph" w:customStyle="1" w:styleId="textheaderaftersrc">
    <w:name w:val="text_header_after_src"/>
    <w:basedOn w:val="a"/>
    <w:rsid w:val="00A3451E"/>
    <w:pPr>
      <w:spacing w:after="60"/>
      <w:jc w:val="center"/>
    </w:pPr>
    <w:rPr>
      <w:b/>
      <w:bCs/>
      <w:color w:val="000080"/>
    </w:rPr>
  </w:style>
  <w:style w:type="paragraph" w:customStyle="1" w:styleId="textheaderdefault">
    <w:name w:val="text_header_default"/>
    <w:basedOn w:val="a"/>
    <w:rsid w:val="00A3451E"/>
    <w:pPr>
      <w:spacing w:before="120" w:after="60"/>
      <w:jc w:val="center"/>
    </w:pPr>
    <w:rPr>
      <w:b/>
      <w:bCs/>
      <w:color w:val="000080"/>
    </w:rPr>
  </w:style>
  <w:style w:type="paragraph" w:customStyle="1" w:styleId="textitalic">
    <w:name w:val="text_italic"/>
    <w:basedOn w:val="a"/>
    <w:rsid w:val="00A3451E"/>
    <w:pPr>
      <w:ind w:firstLine="851"/>
      <w:jc w:val="both"/>
    </w:pPr>
    <w:rPr>
      <w:i/>
      <w:iCs/>
      <w:color w:val="000080"/>
    </w:rPr>
  </w:style>
  <w:style w:type="paragraph" w:customStyle="1" w:styleId="textright">
    <w:name w:val="text_right"/>
    <w:basedOn w:val="a"/>
    <w:rsid w:val="00A3451E"/>
    <w:pPr>
      <w:spacing w:after="60"/>
      <w:jc w:val="right"/>
    </w:pPr>
    <w:rPr>
      <w:color w:val="000080"/>
    </w:rPr>
  </w:style>
  <w:style w:type="character" w:styleId="a6">
    <w:name w:val="Emphasis"/>
    <w:basedOn w:val="a0"/>
    <w:uiPriority w:val="20"/>
    <w:qFormat/>
    <w:rsid w:val="00A3451E"/>
    <w:rPr>
      <w:i/>
      <w:iCs/>
    </w:rPr>
  </w:style>
  <w:style w:type="character" w:styleId="a7">
    <w:name w:val="Strong"/>
    <w:basedOn w:val="a0"/>
    <w:uiPriority w:val="22"/>
    <w:qFormat/>
    <w:rsid w:val="00A345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x.uz/uz/docs/-6133794" TargetMode="External"/><Relationship Id="rId18" Type="http://schemas.openxmlformats.org/officeDocument/2006/relationships/hyperlink" Target="https://lex.uz/uz/docs/-6133794" TargetMode="External"/><Relationship Id="rId26" Type="http://schemas.openxmlformats.org/officeDocument/2006/relationships/hyperlink" Target="https://lex.uz/uz/docs/-6133794" TargetMode="External"/><Relationship Id="rId39" Type="http://schemas.openxmlformats.org/officeDocument/2006/relationships/hyperlink" Target="https://lex.uz/uz/docs/-6133794" TargetMode="External"/><Relationship Id="rId21" Type="http://schemas.openxmlformats.org/officeDocument/2006/relationships/hyperlink" Target="https://lex.uz/uz/docs/-6133794" TargetMode="External"/><Relationship Id="rId34" Type="http://schemas.openxmlformats.org/officeDocument/2006/relationships/hyperlink" Target="https://lex.uz/uz/docs/-6133794" TargetMode="External"/><Relationship Id="rId42" Type="http://schemas.openxmlformats.org/officeDocument/2006/relationships/hyperlink" Target="https://lex.uz/uz/docs/-6133794" TargetMode="External"/><Relationship Id="rId47" Type="http://schemas.openxmlformats.org/officeDocument/2006/relationships/hyperlink" Target="https://lex.uz/uz/docs/-6133794" TargetMode="External"/><Relationship Id="rId50" Type="http://schemas.openxmlformats.org/officeDocument/2006/relationships/hyperlink" Target="https://lex.uz/uz/docs/6133794" TargetMode="External"/><Relationship Id="rId55" Type="http://schemas.openxmlformats.org/officeDocument/2006/relationships/hyperlink" Target="https://lex.uz/uz/docs/-7583171?ONDATE=20.06.2025%2000" TargetMode="External"/><Relationship Id="rId63" Type="http://schemas.openxmlformats.org/officeDocument/2006/relationships/fontTable" Target="fontTable.xml"/><Relationship Id="rId7" Type="http://schemas.openxmlformats.org/officeDocument/2006/relationships/hyperlink" Target="https://lex.uz/uz/docs/-6133794" TargetMode="External"/><Relationship Id="rId2" Type="http://schemas.openxmlformats.org/officeDocument/2006/relationships/settings" Target="settings.xml"/><Relationship Id="rId16" Type="http://schemas.openxmlformats.org/officeDocument/2006/relationships/hyperlink" Target="https://lex.uz/uz/docs/-6133794" TargetMode="External"/><Relationship Id="rId20" Type="http://schemas.openxmlformats.org/officeDocument/2006/relationships/hyperlink" Target="https://lex.uz/uz/docs/-6133794" TargetMode="External"/><Relationship Id="rId29" Type="http://schemas.openxmlformats.org/officeDocument/2006/relationships/hyperlink" Target="https://lex.uz/uz/docs/-6133794" TargetMode="External"/><Relationship Id="rId41" Type="http://schemas.openxmlformats.org/officeDocument/2006/relationships/hyperlink" Target="https://lex.uz/uz/docs/-6133794" TargetMode="External"/><Relationship Id="rId54" Type="http://schemas.openxmlformats.org/officeDocument/2006/relationships/hyperlink" Target="https://lex.uz/uz/docs/6133794" TargetMode="External"/><Relationship Id="rId62" Type="http://schemas.openxmlformats.org/officeDocument/2006/relationships/hyperlink" Target="https://lex.uz/uz/docs/6133794" TargetMode="External"/><Relationship Id="rId1" Type="http://schemas.openxmlformats.org/officeDocument/2006/relationships/styles" Target="styles.xml"/><Relationship Id="rId6" Type="http://schemas.openxmlformats.org/officeDocument/2006/relationships/hyperlink" Target="https://lex.uz/uz/docs/-6694131" TargetMode="External"/><Relationship Id="rId11" Type="http://schemas.openxmlformats.org/officeDocument/2006/relationships/hyperlink" Target="https://lex.uz/uz/docs/-6133794" TargetMode="External"/><Relationship Id="rId24" Type="http://schemas.openxmlformats.org/officeDocument/2006/relationships/hyperlink" Target="https://lex.uz/uz/docs/-6133794" TargetMode="External"/><Relationship Id="rId32" Type="http://schemas.openxmlformats.org/officeDocument/2006/relationships/hyperlink" Target="https://lex.uz/uz/docs/-6133794" TargetMode="External"/><Relationship Id="rId37" Type="http://schemas.openxmlformats.org/officeDocument/2006/relationships/hyperlink" Target="https://lex.uz/uz/docs/-6133794" TargetMode="External"/><Relationship Id="rId40" Type="http://schemas.openxmlformats.org/officeDocument/2006/relationships/hyperlink" Target="https://lex.uz/uz/docs/-6133794" TargetMode="External"/><Relationship Id="rId45" Type="http://schemas.openxmlformats.org/officeDocument/2006/relationships/hyperlink" Target="https://lex.uz/uz/docs/-6133794" TargetMode="External"/><Relationship Id="rId53" Type="http://schemas.openxmlformats.org/officeDocument/2006/relationships/hyperlink" Target="https://lex.uz/uz/docs/6133794" TargetMode="External"/><Relationship Id="rId58" Type="http://schemas.openxmlformats.org/officeDocument/2006/relationships/hyperlink" Target="https://lex.uz/uz/docs/6133794" TargetMode="External"/><Relationship Id="rId5" Type="http://schemas.openxmlformats.org/officeDocument/2006/relationships/hyperlink" Target="https://lex.uz/uz/docs/-4300863" TargetMode="External"/><Relationship Id="rId15" Type="http://schemas.openxmlformats.org/officeDocument/2006/relationships/hyperlink" Target="https://lex.uz/uz/docs/-6133794" TargetMode="External"/><Relationship Id="rId23" Type="http://schemas.openxmlformats.org/officeDocument/2006/relationships/hyperlink" Target="https://lex.uz/uz/docs/-6133794" TargetMode="External"/><Relationship Id="rId28" Type="http://schemas.openxmlformats.org/officeDocument/2006/relationships/hyperlink" Target="https://lex.uz/uz/docs/-6133794" TargetMode="External"/><Relationship Id="rId36" Type="http://schemas.openxmlformats.org/officeDocument/2006/relationships/hyperlink" Target="https://lex.uz/uz/docs/-6133794" TargetMode="External"/><Relationship Id="rId49" Type="http://schemas.openxmlformats.org/officeDocument/2006/relationships/hyperlink" Target="https://lex.uz/uz/docs/-6133794" TargetMode="External"/><Relationship Id="rId57" Type="http://schemas.openxmlformats.org/officeDocument/2006/relationships/hyperlink" Target="https://lex.uz/uz/docs/-7583171?ONDATE=20.06.2025%2000" TargetMode="External"/><Relationship Id="rId61" Type="http://schemas.openxmlformats.org/officeDocument/2006/relationships/hyperlink" Target="https://lex.uz/uz/docs/-7583171?ONDATE=20.06.2025%2000" TargetMode="External"/><Relationship Id="rId10" Type="http://schemas.openxmlformats.org/officeDocument/2006/relationships/hyperlink" Target="https://lex.uz/uz/docs/-6133794" TargetMode="External"/><Relationship Id="rId19" Type="http://schemas.openxmlformats.org/officeDocument/2006/relationships/hyperlink" Target="https://lex.uz/uz/docs/-6133794" TargetMode="External"/><Relationship Id="rId31" Type="http://schemas.openxmlformats.org/officeDocument/2006/relationships/hyperlink" Target="https://lex.uz/uz/docs/-6133794" TargetMode="External"/><Relationship Id="rId44" Type="http://schemas.openxmlformats.org/officeDocument/2006/relationships/hyperlink" Target="https://lex.uz/uz/docs/-6133794" TargetMode="External"/><Relationship Id="rId52" Type="http://schemas.openxmlformats.org/officeDocument/2006/relationships/hyperlink" Target="https://lex.uz/uz/docs/6133794" TargetMode="External"/><Relationship Id="rId60" Type="http://schemas.openxmlformats.org/officeDocument/2006/relationships/hyperlink" Target="https://lex.uz/uz/docs/6133794" TargetMode="External"/><Relationship Id="rId4" Type="http://schemas.openxmlformats.org/officeDocument/2006/relationships/hyperlink" Target="https://lex.uz/uz/docs/-5563039" TargetMode="External"/><Relationship Id="rId9" Type="http://schemas.openxmlformats.org/officeDocument/2006/relationships/hyperlink" Target="https://lex.uz/uz/docs/-6133794" TargetMode="External"/><Relationship Id="rId14" Type="http://schemas.openxmlformats.org/officeDocument/2006/relationships/hyperlink" Target="https://lex.uz/uz/docs/-6133794" TargetMode="External"/><Relationship Id="rId22" Type="http://schemas.openxmlformats.org/officeDocument/2006/relationships/hyperlink" Target="https://lex.uz/uz/docs/-6133794" TargetMode="External"/><Relationship Id="rId27" Type="http://schemas.openxmlformats.org/officeDocument/2006/relationships/hyperlink" Target="https://lex.uz/uz/docs/-6133794" TargetMode="External"/><Relationship Id="rId30" Type="http://schemas.openxmlformats.org/officeDocument/2006/relationships/hyperlink" Target="https://lex.uz/uz/docs/-6133794" TargetMode="External"/><Relationship Id="rId35" Type="http://schemas.openxmlformats.org/officeDocument/2006/relationships/hyperlink" Target="https://lex.uz/uz/docs/-6133794" TargetMode="External"/><Relationship Id="rId43" Type="http://schemas.openxmlformats.org/officeDocument/2006/relationships/hyperlink" Target="https://lex.uz/uz/docs/-6133794" TargetMode="External"/><Relationship Id="rId48" Type="http://schemas.openxmlformats.org/officeDocument/2006/relationships/hyperlink" Target="https://lex.uz/uz/docs/-6133794" TargetMode="External"/><Relationship Id="rId56" Type="http://schemas.openxmlformats.org/officeDocument/2006/relationships/hyperlink" Target="https://lex.uz/uz/docs/6133794" TargetMode="External"/><Relationship Id="rId64" Type="http://schemas.openxmlformats.org/officeDocument/2006/relationships/theme" Target="theme/theme1.xml"/><Relationship Id="rId8" Type="http://schemas.openxmlformats.org/officeDocument/2006/relationships/hyperlink" Target="https://lex.uz/uz/docs/-2713537" TargetMode="External"/><Relationship Id="rId51" Type="http://schemas.openxmlformats.org/officeDocument/2006/relationships/hyperlink" Target="https://lex.uz/uz/docs/6133794" TargetMode="External"/><Relationship Id="rId3" Type="http://schemas.openxmlformats.org/officeDocument/2006/relationships/webSettings" Target="webSettings.xml"/><Relationship Id="rId12" Type="http://schemas.openxmlformats.org/officeDocument/2006/relationships/hyperlink" Target="https://lex.uz/uz/docs/-6133794" TargetMode="External"/><Relationship Id="rId17" Type="http://schemas.openxmlformats.org/officeDocument/2006/relationships/hyperlink" Target="https://lex.uz/uz/docs/-6133794" TargetMode="External"/><Relationship Id="rId25" Type="http://schemas.openxmlformats.org/officeDocument/2006/relationships/hyperlink" Target="https://lex.uz/uz/docs/-6133794" TargetMode="External"/><Relationship Id="rId33" Type="http://schemas.openxmlformats.org/officeDocument/2006/relationships/hyperlink" Target="https://lex.uz/uz/docs/-6133794" TargetMode="External"/><Relationship Id="rId38" Type="http://schemas.openxmlformats.org/officeDocument/2006/relationships/hyperlink" Target="https://lex.uz/uz/docs/-6133794" TargetMode="External"/><Relationship Id="rId46" Type="http://schemas.openxmlformats.org/officeDocument/2006/relationships/hyperlink" Target="https://lex.uz/uz/docs/-6133794" TargetMode="External"/><Relationship Id="rId59" Type="http://schemas.openxmlformats.org/officeDocument/2006/relationships/hyperlink" Target="https://lex.uz/uz/docs/-7583171?ONDATE=20.06.2025%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40</Pages>
  <Words>12759</Words>
  <Characters>72727</Characters>
  <Application>Microsoft Office Word</Application>
  <DocSecurity>0</DocSecurity>
  <Lines>606</Lines>
  <Paragraphs>170</Paragraphs>
  <ScaleCrop>false</ScaleCrop>
  <Company/>
  <LinksUpToDate>false</LinksUpToDate>
  <CharactersWithSpaces>85316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2026-04-30T12:26:00Z</dcterms:created>
  <dcterms:modified xsi:type="dcterms:W3CDTF">2026-04-30T12:29:00Z</dcterms:modified>
</cp:coreProperties>
</file>