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D31E6" w14:textId="2C04BFB8" w:rsidR="009C3A49" w:rsidRDefault="009C3A49" w:rsidP="009C3A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val="uz-Cyrl-UZ" w:eastAsia="ru-RU"/>
        </w:rPr>
      </w:pPr>
      <w:r w:rsidRPr="002070E4">
        <w:rPr>
          <w:rFonts w:ascii="Arial" w:eastAsia="Times New Roman" w:hAnsi="Arial" w:cs="Arial"/>
          <w:b/>
          <w:bCs/>
          <w:sz w:val="32"/>
          <w:szCs w:val="32"/>
          <w:lang w:val="uz-Cyrl-UZ" w:eastAsia="ru-RU"/>
        </w:rPr>
        <w:t>ПРИГЛАШЕНИЕ ДЛЯ ПОДАЧИ ПРЕДЛОЖЕНИЙ</w:t>
      </w:r>
      <w:r>
        <w:rPr>
          <w:rFonts w:ascii="Arial" w:eastAsia="Times New Roman" w:hAnsi="Arial" w:cs="Arial"/>
          <w:b/>
          <w:bCs/>
          <w:sz w:val="32"/>
          <w:szCs w:val="32"/>
          <w:lang w:val="uz-Cyrl-UZ" w:eastAsia="ru-RU"/>
        </w:rPr>
        <w:t xml:space="preserve"> </w:t>
      </w:r>
    </w:p>
    <w:p w14:paraId="3C5DE03E" w14:textId="0C0B440C" w:rsidR="00F50447" w:rsidRDefault="00FA4AA1" w:rsidP="009C3A49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FA4AA1">
        <w:rPr>
          <w:rFonts w:ascii="Arial" w:hAnsi="Arial" w:cs="Arial"/>
          <w:sz w:val="24"/>
          <w:szCs w:val="24"/>
          <w:lang w:eastAsia="ru-RU"/>
        </w:rPr>
        <w:t>по закупке защитных ограждений для железнодорожных участков АО «</w:t>
      </w:r>
      <w:proofErr w:type="spellStart"/>
      <w:r w:rsidRPr="00FA4AA1">
        <w:rPr>
          <w:rFonts w:ascii="Arial" w:hAnsi="Arial" w:cs="Arial"/>
          <w:sz w:val="24"/>
          <w:szCs w:val="24"/>
          <w:lang w:eastAsia="ru-RU"/>
        </w:rPr>
        <w:t>O‘zbekiston</w:t>
      </w:r>
      <w:proofErr w:type="spellEnd"/>
      <w:r w:rsidRPr="00FA4AA1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FA4AA1">
        <w:rPr>
          <w:rFonts w:ascii="Arial" w:hAnsi="Arial" w:cs="Arial"/>
          <w:sz w:val="24"/>
          <w:szCs w:val="24"/>
          <w:lang w:eastAsia="ru-RU"/>
        </w:rPr>
        <w:t>temir</w:t>
      </w:r>
      <w:proofErr w:type="spellEnd"/>
      <w:r w:rsidRPr="00FA4AA1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FA4AA1">
        <w:rPr>
          <w:rFonts w:ascii="Arial" w:hAnsi="Arial" w:cs="Arial"/>
          <w:sz w:val="24"/>
          <w:szCs w:val="24"/>
          <w:lang w:eastAsia="ru-RU"/>
        </w:rPr>
        <w:t>yo‘llari</w:t>
      </w:r>
      <w:proofErr w:type="spellEnd"/>
      <w:r w:rsidRPr="00FA4AA1">
        <w:rPr>
          <w:rFonts w:ascii="Arial" w:hAnsi="Arial" w:cs="Arial"/>
          <w:sz w:val="24"/>
          <w:szCs w:val="24"/>
          <w:lang w:eastAsia="ru-RU"/>
        </w:rPr>
        <w:t>»</w:t>
      </w:r>
    </w:p>
    <w:p w14:paraId="273E28D3" w14:textId="77777777" w:rsidR="00FA4AA1" w:rsidRPr="002070E4" w:rsidRDefault="00FA4AA1" w:rsidP="009C3A49">
      <w:pPr>
        <w:spacing w:after="0" w:line="240" w:lineRule="auto"/>
        <w:jc w:val="center"/>
        <w:rPr>
          <w:rFonts w:ascii="Roboto" w:eastAsia="Times New Roman" w:hAnsi="Roboto" w:cs="Times New Roman"/>
          <w:sz w:val="24"/>
          <w:szCs w:val="24"/>
          <w:lang w:val="uz-Cyrl-UZ" w:eastAsia="ru-RU"/>
        </w:rPr>
      </w:pPr>
    </w:p>
    <w:p w14:paraId="2057791F" w14:textId="77777777" w:rsidR="00FA4AA1" w:rsidRDefault="00E61236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6309D">
        <w:rPr>
          <w:rFonts w:ascii="Arial" w:hAnsi="Arial" w:cs="Arial"/>
          <w:b/>
          <w:sz w:val="24"/>
          <w:szCs w:val="24"/>
          <w:lang w:eastAsia="ru-RU"/>
        </w:rPr>
        <w:t>П</w:t>
      </w:r>
      <w:r w:rsidR="00D43EAE" w:rsidRPr="00A6309D">
        <w:rPr>
          <w:rFonts w:ascii="Arial" w:hAnsi="Arial" w:cs="Arial"/>
          <w:b/>
          <w:sz w:val="24"/>
          <w:szCs w:val="24"/>
          <w:lang w:eastAsia="ru-RU"/>
        </w:rPr>
        <w:t>редмет закуп</w:t>
      </w:r>
      <w:r w:rsidRPr="00A6309D">
        <w:rPr>
          <w:rFonts w:ascii="Arial" w:hAnsi="Arial" w:cs="Arial"/>
          <w:b/>
          <w:sz w:val="24"/>
          <w:szCs w:val="24"/>
          <w:lang w:eastAsia="ru-RU"/>
        </w:rPr>
        <w:t>ки</w:t>
      </w:r>
      <w:r w:rsidR="00D43EAE" w:rsidRPr="00A6309D">
        <w:rPr>
          <w:rFonts w:ascii="Arial" w:hAnsi="Arial" w:cs="Arial"/>
          <w:b/>
          <w:sz w:val="24"/>
          <w:szCs w:val="24"/>
          <w:lang w:eastAsia="ru-RU"/>
        </w:rPr>
        <w:t>:</w:t>
      </w:r>
      <w:r w:rsidR="00D43EAE" w:rsidRPr="0020048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AA1" w:rsidRPr="00FA4AA1">
        <w:rPr>
          <w:rFonts w:ascii="Arial" w:hAnsi="Arial" w:cs="Arial"/>
          <w:sz w:val="24"/>
          <w:szCs w:val="24"/>
          <w:lang w:eastAsia="ru-RU"/>
        </w:rPr>
        <w:t>Закупка защитных ограждений для железнодорожных участков АО «</w:t>
      </w:r>
      <w:proofErr w:type="spellStart"/>
      <w:r w:rsidR="00FA4AA1" w:rsidRPr="00FA4AA1">
        <w:rPr>
          <w:rFonts w:ascii="Arial" w:hAnsi="Arial" w:cs="Arial"/>
          <w:sz w:val="24"/>
          <w:szCs w:val="24"/>
          <w:lang w:eastAsia="ru-RU"/>
        </w:rPr>
        <w:t>Узбекистон</w:t>
      </w:r>
      <w:proofErr w:type="spellEnd"/>
      <w:r w:rsidR="00FA4AA1" w:rsidRPr="00FA4AA1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FA4AA1" w:rsidRPr="00FA4AA1">
        <w:rPr>
          <w:rFonts w:ascii="Arial" w:hAnsi="Arial" w:cs="Arial"/>
          <w:sz w:val="24"/>
          <w:szCs w:val="24"/>
          <w:lang w:eastAsia="ru-RU"/>
        </w:rPr>
        <w:t>темир</w:t>
      </w:r>
      <w:proofErr w:type="spellEnd"/>
      <w:r w:rsidR="00FA4AA1" w:rsidRPr="00FA4AA1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FA4AA1" w:rsidRPr="00FA4AA1">
        <w:rPr>
          <w:rFonts w:ascii="Arial" w:hAnsi="Arial" w:cs="Arial"/>
          <w:sz w:val="24"/>
          <w:szCs w:val="24"/>
          <w:lang w:eastAsia="ru-RU"/>
        </w:rPr>
        <w:t>йуллари</w:t>
      </w:r>
      <w:proofErr w:type="spellEnd"/>
      <w:r w:rsidR="00FA4AA1" w:rsidRPr="00FA4AA1">
        <w:rPr>
          <w:rFonts w:ascii="Arial" w:hAnsi="Arial" w:cs="Arial"/>
          <w:sz w:val="24"/>
          <w:szCs w:val="24"/>
          <w:lang w:eastAsia="ru-RU"/>
        </w:rPr>
        <w:t>».</w:t>
      </w:r>
    </w:p>
    <w:p w14:paraId="034AC15C" w14:textId="77777777" w:rsidR="00FA4AA1" w:rsidRDefault="00D43EAE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171C7A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ru-RU"/>
        </w:rPr>
        <w:t>Окончательный срок</w:t>
      </w:r>
      <w:r w:rsidR="008E231A" w:rsidRPr="00171C7A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r w:rsidR="008E231A" w:rsidRPr="00171C7A">
        <w:rPr>
          <w:rFonts w:ascii="Arial" w:hAnsi="Arial" w:cs="Arial"/>
          <w:b/>
          <w:bCs/>
          <w:i/>
          <w:iCs/>
          <w:sz w:val="24"/>
          <w:szCs w:val="24"/>
          <w:u w:val="single"/>
          <w:lang w:val="uz-Cyrl-UZ" w:eastAsia="ru-RU"/>
        </w:rPr>
        <w:t>для</w:t>
      </w:r>
      <w:r w:rsidR="008E231A" w:rsidRPr="00171C7A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r w:rsidRPr="00171C7A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ru-RU"/>
        </w:rPr>
        <w:t xml:space="preserve">подачи </w:t>
      </w:r>
      <w:r w:rsidR="00920E21" w:rsidRPr="00171C7A">
        <w:rPr>
          <w:rFonts w:ascii="Arial" w:hAnsi="Arial" w:cs="Arial"/>
          <w:b/>
          <w:bCs/>
          <w:i/>
          <w:iCs/>
          <w:sz w:val="24"/>
          <w:szCs w:val="24"/>
          <w:u w:val="single"/>
          <w:lang w:val="uz-Cyrl-UZ" w:eastAsia="ru-RU"/>
        </w:rPr>
        <w:t xml:space="preserve">коммерческих </w:t>
      </w:r>
      <w:r w:rsidR="00E6466C" w:rsidRPr="00171C7A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ru-RU"/>
        </w:rPr>
        <w:t>предложений</w:t>
      </w:r>
      <w:r w:rsidR="00E6466C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ru-RU"/>
        </w:rPr>
        <w:t>:</w:t>
      </w:r>
      <w:r w:rsidR="00E6466C" w:rsidRPr="009C47E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AA1" w:rsidRPr="00FA4AA1">
        <w:rPr>
          <w:rFonts w:ascii="Arial" w:hAnsi="Arial" w:cs="Arial"/>
          <w:sz w:val="24"/>
          <w:szCs w:val="24"/>
          <w:lang w:eastAsia="ru-RU"/>
        </w:rPr>
        <w:t>18 сентября 2026 года, 16:00 часов по ташкентскому времени.</w:t>
      </w:r>
    </w:p>
    <w:p w14:paraId="5F0FFE9D" w14:textId="275652A9" w:rsidR="00D43EAE" w:rsidRPr="00200480" w:rsidRDefault="00D43EAE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D3062">
        <w:rPr>
          <w:rFonts w:ascii="Arial" w:hAnsi="Arial" w:cs="Arial"/>
          <w:b/>
          <w:bCs/>
          <w:sz w:val="24"/>
          <w:szCs w:val="24"/>
          <w:lang w:eastAsia="ru-RU"/>
        </w:rPr>
        <w:t>1</w:t>
      </w:r>
      <w:r w:rsidRPr="00290415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5529E7" w:rsidRPr="005529E7">
        <w:rPr>
          <w:rFonts w:ascii="Arial" w:hAnsi="Arial" w:cs="Arial"/>
          <w:sz w:val="24"/>
          <w:szCs w:val="24"/>
          <w:lang w:eastAsia="ru-RU"/>
        </w:rPr>
        <w:t>Акционерное общество «</w:t>
      </w:r>
      <w:proofErr w:type="spellStart"/>
      <w:r w:rsidR="005529E7" w:rsidRPr="005529E7">
        <w:rPr>
          <w:rFonts w:ascii="Arial" w:hAnsi="Arial" w:cs="Arial"/>
          <w:sz w:val="24"/>
          <w:szCs w:val="24"/>
          <w:lang w:eastAsia="ru-RU"/>
        </w:rPr>
        <w:t>Узбекистон</w:t>
      </w:r>
      <w:proofErr w:type="spellEnd"/>
      <w:r w:rsidR="005529E7" w:rsidRPr="005529E7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5529E7" w:rsidRPr="005529E7">
        <w:rPr>
          <w:rFonts w:ascii="Arial" w:hAnsi="Arial" w:cs="Arial"/>
          <w:sz w:val="24"/>
          <w:szCs w:val="24"/>
          <w:lang w:eastAsia="ru-RU"/>
        </w:rPr>
        <w:t>темир</w:t>
      </w:r>
      <w:proofErr w:type="spellEnd"/>
      <w:r w:rsidR="005529E7" w:rsidRPr="005529E7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5529E7" w:rsidRPr="005529E7">
        <w:rPr>
          <w:rFonts w:ascii="Arial" w:hAnsi="Arial" w:cs="Arial"/>
          <w:sz w:val="24"/>
          <w:szCs w:val="24"/>
          <w:lang w:eastAsia="ru-RU"/>
        </w:rPr>
        <w:t>йуллари</w:t>
      </w:r>
      <w:proofErr w:type="spellEnd"/>
      <w:r w:rsidR="005529E7" w:rsidRPr="005529E7">
        <w:rPr>
          <w:rFonts w:ascii="Arial" w:hAnsi="Arial" w:cs="Arial"/>
          <w:sz w:val="24"/>
          <w:szCs w:val="24"/>
          <w:lang w:eastAsia="ru-RU"/>
        </w:rPr>
        <w:t xml:space="preserve">» («Заказчик») приглашает </w:t>
      </w:r>
      <w:r w:rsidR="005529E7" w:rsidRPr="00171C7A">
        <w:rPr>
          <w:rFonts w:ascii="Arial" w:hAnsi="Arial" w:cs="Arial"/>
          <w:b/>
          <w:bCs/>
          <w:sz w:val="24"/>
          <w:szCs w:val="24"/>
          <w:u w:val="single"/>
          <w:lang w:eastAsia="ru-RU"/>
        </w:rPr>
        <w:t>производственные предприятия и их официальных дилеров (дистрибьюторов)</w:t>
      </w:r>
      <w:r w:rsidR="005529E7" w:rsidRPr="005529E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AA1" w:rsidRPr="00FA4AA1">
        <w:rPr>
          <w:rFonts w:ascii="Arial" w:hAnsi="Arial" w:cs="Arial"/>
          <w:sz w:val="24"/>
          <w:szCs w:val="24"/>
          <w:lang w:eastAsia="ru-RU"/>
        </w:rPr>
        <w:t>представить коммерческие предложения в электронном виде либо в запечатанном конверте на поставку защитных ограждений для железнодорожных участков.</w:t>
      </w:r>
    </w:p>
    <w:p w14:paraId="03A7BDF5" w14:textId="5367ECA7" w:rsidR="00D43EAE" w:rsidRDefault="00D43EAE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D3062">
        <w:rPr>
          <w:rFonts w:ascii="Arial" w:hAnsi="Arial" w:cs="Arial"/>
          <w:b/>
          <w:bCs/>
          <w:sz w:val="24"/>
          <w:szCs w:val="24"/>
          <w:lang w:eastAsia="ru-RU"/>
        </w:rPr>
        <w:t>2.</w:t>
      </w:r>
      <w:r w:rsidRPr="008E231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20E21">
        <w:rPr>
          <w:rFonts w:ascii="Arial" w:hAnsi="Arial" w:cs="Arial"/>
          <w:sz w:val="24"/>
          <w:szCs w:val="24"/>
          <w:lang w:eastAsia="ru-RU"/>
        </w:rPr>
        <w:t>Подача предложений</w:t>
      </w:r>
      <w:r w:rsidRPr="008E231A">
        <w:rPr>
          <w:rFonts w:ascii="Arial" w:hAnsi="Arial" w:cs="Arial"/>
          <w:sz w:val="24"/>
          <w:szCs w:val="24"/>
          <w:lang w:eastAsia="ru-RU"/>
        </w:rPr>
        <w:t xml:space="preserve"> являются открытыми для всех заи</w:t>
      </w:r>
      <w:r w:rsidR="000907B1" w:rsidRPr="008E231A">
        <w:rPr>
          <w:rFonts w:ascii="Arial" w:hAnsi="Arial" w:cs="Arial"/>
          <w:sz w:val="24"/>
          <w:szCs w:val="24"/>
          <w:lang w:eastAsia="ru-RU"/>
        </w:rPr>
        <w:t>нтересованных производственных предприятий и для их официальных дилеров</w:t>
      </w:r>
      <w:r w:rsidR="000E2B19" w:rsidRPr="008E231A">
        <w:rPr>
          <w:rFonts w:ascii="Arial" w:hAnsi="Arial" w:cs="Arial"/>
          <w:sz w:val="24"/>
          <w:szCs w:val="24"/>
          <w:lang w:eastAsia="ru-RU"/>
        </w:rPr>
        <w:t xml:space="preserve"> (дистрибьюторов</w:t>
      </w:r>
      <w:r w:rsidR="000907B1" w:rsidRPr="008E231A">
        <w:rPr>
          <w:rFonts w:ascii="Arial" w:hAnsi="Arial" w:cs="Arial"/>
          <w:sz w:val="24"/>
          <w:szCs w:val="24"/>
          <w:lang w:eastAsia="ru-RU"/>
        </w:rPr>
        <w:t>)).</w:t>
      </w:r>
    </w:p>
    <w:p w14:paraId="5AD209F3" w14:textId="77777777" w:rsidR="008C3663" w:rsidRPr="00171C7A" w:rsidRDefault="00D43EAE" w:rsidP="00EC2A1A">
      <w:pPr>
        <w:pStyle w:val="a5"/>
        <w:spacing w:after="120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  <w:r w:rsidRPr="00171C7A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3. Условия оплаты</w:t>
      </w:r>
      <w:r w:rsidR="008C3663" w:rsidRPr="00171C7A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:</w:t>
      </w:r>
    </w:p>
    <w:p w14:paraId="00DA83B0" w14:textId="308EDFC3" w:rsidR="00D43EAE" w:rsidRPr="00FF6453" w:rsidRDefault="008C3663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F6453">
        <w:rPr>
          <w:rFonts w:ascii="Arial" w:hAnsi="Arial" w:cs="Arial"/>
          <w:b/>
          <w:bCs/>
          <w:sz w:val="24"/>
          <w:szCs w:val="24"/>
          <w:lang w:eastAsia="ru-RU"/>
        </w:rPr>
        <w:t xml:space="preserve">для </w:t>
      </w:r>
      <w:r w:rsidR="00644F28" w:rsidRPr="00FF6453">
        <w:rPr>
          <w:rFonts w:ascii="Arial" w:hAnsi="Arial" w:cs="Arial"/>
          <w:b/>
          <w:bCs/>
          <w:sz w:val="24"/>
          <w:szCs w:val="24"/>
          <w:lang w:eastAsia="ru-RU"/>
        </w:rPr>
        <w:t>резидентов</w:t>
      </w:r>
      <w:r w:rsidR="00644F28" w:rsidRPr="00FF6453">
        <w:rPr>
          <w:rFonts w:ascii="Arial" w:hAnsi="Arial" w:cs="Arial"/>
          <w:sz w:val="24"/>
          <w:szCs w:val="24"/>
          <w:lang w:eastAsia="ru-RU"/>
        </w:rPr>
        <w:t xml:space="preserve"> -</w:t>
      </w:r>
      <w:r w:rsidR="00D863DB" w:rsidRPr="00FF645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AA1" w:rsidRPr="00FA4AA1">
        <w:rPr>
          <w:rFonts w:ascii="Arial" w:hAnsi="Arial" w:cs="Arial"/>
          <w:sz w:val="24"/>
          <w:szCs w:val="24"/>
          <w:lang w:eastAsia="ru-RU"/>
        </w:rPr>
        <w:t>предоплата в размере 15% от стоимости заявленной партии товара, оставшиеся 85% оплачиваются после поставки товара.</w:t>
      </w:r>
    </w:p>
    <w:p w14:paraId="191BD428" w14:textId="3E9ED38D" w:rsidR="00D863DB" w:rsidRDefault="00D863DB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F6453">
        <w:rPr>
          <w:rFonts w:ascii="Arial" w:hAnsi="Arial" w:cs="Arial"/>
          <w:b/>
          <w:bCs/>
          <w:sz w:val="24"/>
          <w:szCs w:val="24"/>
          <w:lang w:eastAsia="ru-RU"/>
        </w:rPr>
        <w:t>для нерезидентов</w:t>
      </w:r>
      <w:r w:rsidRPr="00FF6453">
        <w:rPr>
          <w:rFonts w:ascii="Arial" w:hAnsi="Arial" w:cs="Arial"/>
          <w:b/>
          <w:i/>
          <w:iCs/>
        </w:rPr>
        <w:t xml:space="preserve"> </w:t>
      </w:r>
      <w:r w:rsidR="003C3D9A" w:rsidRPr="00FF6453">
        <w:rPr>
          <w:rFonts w:ascii="Arial" w:hAnsi="Arial" w:cs="Arial"/>
          <w:i/>
          <w:iCs/>
        </w:rPr>
        <w:t xml:space="preserve">- </w:t>
      </w:r>
      <w:r w:rsidR="003C3D9A" w:rsidRPr="003C3D9A">
        <w:rPr>
          <w:rFonts w:ascii="Arial" w:hAnsi="Arial" w:cs="Arial"/>
          <w:sz w:val="24"/>
          <w:szCs w:val="24"/>
          <w:lang w:eastAsia="ru-RU"/>
        </w:rPr>
        <w:t>безотзывный</w:t>
      </w:r>
      <w:r w:rsidRPr="00FF6453">
        <w:rPr>
          <w:rFonts w:ascii="Arial" w:hAnsi="Arial" w:cs="Arial"/>
          <w:sz w:val="24"/>
          <w:szCs w:val="24"/>
          <w:lang w:eastAsia="ru-RU"/>
        </w:rPr>
        <w:t>, документарный, делимый, пополняемый аккредитив;</w:t>
      </w:r>
    </w:p>
    <w:p w14:paraId="5DB6BFF3" w14:textId="77777777" w:rsidR="00D43EAE" w:rsidRPr="00171C7A" w:rsidRDefault="00D43EAE" w:rsidP="00EC2A1A">
      <w:pPr>
        <w:pStyle w:val="a5"/>
        <w:spacing w:after="120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  <w:r w:rsidRPr="00171C7A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4. Валюта платежа:</w:t>
      </w:r>
    </w:p>
    <w:p w14:paraId="46EEB0EF" w14:textId="508212C1" w:rsidR="00D43EAE" w:rsidRPr="00200480" w:rsidRDefault="00D43EAE" w:rsidP="00841BAA">
      <w:pPr>
        <w:pStyle w:val="a5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30AA2">
        <w:rPr>
          <w:rFonts w:ascii="Arial" w:hAnsi="Arial" w:cs="Arial"/>
          <w:b/>
          <w:sz w:val="24"/>
          <w:szCs w:val="24"/>
          <w:lang w:eastAsia="ru-RU"/>
        </w:rPr>
        <w:t>для нерезидентов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 – доллар США, евро, российский рубль</w:t>
      </w:r>
      <w:r w:rsidR="00FF6453">
        <w:rPr>
          <w:rFonts w:ascii="Arial" w:hAnsi="Arial" w:cs="Arial"/>
          <w:sz w:val="24"/>
          <w:szCs w:val="24"/>
          <w:lang w:eastAsia="ru-RU"/>
        </w:rPr>
        <w:t>.</w:t>
      </w:r>
    </w:p>
    <w:p w14:paraId="0211E30B" w14:textId="1E5C7C3B" w:rsidR="00D43EAE" w:rsidRPr="00200480" w:rsidRDefault="00D43EAE" w:rsidP="00841BAA">
      <w:pPr>
        <w:pStyle w:val="a5"/>
        <w:spacing w:after="24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30AA2">
        <w:rPr>
          <w:rFonts w:ascii="Arial" w:hAnsi="Arial" w:cs="Arial"/>
          <w:b/>
          <w:sz w:val="24"/>
          <w:szCs w:val="24"/>
          <w:lang w:eastAsia="ru-RU"/>
        </w:rPr>
        <w:t xml:space="preserve">для резидентов 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– </w:t>
      </w:r>
      <w:r w:rsidR="00CE163C" w:rsidRPr="00200480">
        <w:rPr>
          <w:rFonts w:ascii="Arial" w:hAnsi="Arial" w:cs="Arial"/>
          <w:sz w:val="24"/>
          <w:szCs w:val="24"/>
          <w:lang w:eastAsia="ru-RU"/>
        </w:rPr>
        <w:t>н</w:t>
      </w:r>
      <w:r w:rsidR="00CE163C">
        <w:rPr>
          <w:rFonts w:ascii="Arial" w:hAnsi="Arial" w:cs="Arial"/>
          <w:sz w:val="24"/>
          <w:szCs w:val="24"/>
          <w:lang w:eastAsia="ru-RU"/>
        </w:rPr>
        <w:t>аци</w:t>
      </w:r>
      <w:r w:rsidR="00CE163C" w:rsidRPr="00200480">
        <w:rPr>
          <w:rFonts w:ascii="Arial" w:hAnsi="Arial" w:cs="Arial"/>
          <w:sz w:val="24"/>
          <w:szCs w:val="24"/>
          <w:lang w:eastAsia="ru-RU"/>
        </w:rPr>
        <w:t>ональная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 валюта, сум.</w:t>
      </w:r>
    </w:p>
    <w:p w14:paraId="315C6162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  <w:r w:rsidRPr="00CE163C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5. Условия поставки:</w:t>
      </w:r>
    </w:p>
    <w:p w14:paraId="4010B548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</w:p>
    <w:p w14:paraId="5C076C56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  <w:r w:rsidRPr="00CE163C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 xml:space="preserve">Для нерезидентов – </w:t>
      </w:r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>DAP, г. Ташкент, Республика Узбекистан, согласно правилам ИНКОТЕРМС-2020.</w:t>
      </w:r>
    </w:p>
    <w:p w14:paraId="23D40FA3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</w:p>
    <w:p w14:paraId="1968A560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  <w:r w:rsidRPr="00CE163C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Адрес поставки железнодорожным транспортом:</w:t>
      </w:r>
    </w:p>
    <w:p w14:paraId="4CF2CE0B" w14:textId="354FFEE1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i/>
          <w:sz w:val="24"/>
          <w:szCs w:val="24"/>
          <w:lang w:eastAsia="ru-RU"/>
        </w:rPr>
      </w:pPr>
      <w:r>
        <w:rPr>
          <w:rFonts w:ascii="Arial" w:hAnsi="Arial" w:cs="Arial"/>
          <w:i/>
          <w:sz w:val="24"/>
          <w:szCs w:val="24"/>
          <w:lang w:eastAsia="ru-RU"/>
        </w:rPr>
        <w:t xml:space="preserve">- </w:t>
      </w:r>
      <w:r w:rsidRPr="00CE163C">
        <w:rPr>
          <w:rFonts w:ascii="Arial" w:hAnsi="Arial" w:cs="Arial"/>
          <w:i/>
          <w:sz w:val="24"/>
          <w:szCs w:val="24"/>
          <w:lang w:eastAsia="ru-RU"/>
        </w:rPr>
        <w:t xml:space="preserve">станция </w:t>
      </w:r>
      <w:proofErr w:type="spellStart"/>
      <w:r w:rsidRPr="00CE163C">
        <w:rPr>
          <w:rFonts w:ascii="Arial" w:hAnsi="Arial" w:cs="Arial"/>
          <w:i/>
          <w:sz w:val="24"/>
          <w:szCs w:val="24"/>
          <w:lang w:eastAsia="ru-RU"/>
        </w:rPr>
        <w:t>Сергели</w:t>
      </w:r>
      <w:proofErr w:type="spellEnd"/>
      <w:r w:rsidRPr="00CE163C">
        <w:rPr>
          <w:rFonts w:ascii="Arial" w:hAnsi="Arial" w:cs="Arial"/>
          <w:i/>
          <w:sz w:val="24"/>
          <w:szCs w:val="24"/>
          <w:lang w:eastAsia="ru-RU"/>
        </w:rPr>
        <w:t xml:space="preserve"> АО «</w:t>
      </w:r>
      <w:proofErr w:type="spellStart"/>
      <w:r w:rsidRPr="00CE163C">
        <w:rPr>
          <w:rFonts w:ascii="Arial" w:hAnsi="Arial" w:cs="Arial"/>
          <w:i/>
          <w:sz w:val="24"/>
          <w:szCs w:val="24"/>
          <w:lang w:eastAsia="ru-RU"/>
        </w:rPr>
        <w:t>Узбекистон</w:t>
      </w:r>
      <w:proofErr w:type="spellEnd"/>
      <w:r w:rsidRPr="00CE163C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proofErr w:type="spellStart"/>
      <w:r w:rsidRPr="00CE163C">
        <w:rPr>
          <w:rFonts w:ascii="Arial" w:hAnsi="Arial" w:cs="Arial"/>
          <w:i/>
          <w:sz w:val="24"/>
          <w:szCs w:val="24"/>
          <w:lang w:eastAsia="ru-RU"/>
        </w:rPr>
        <w:t>темир</w:t>
      </w:r>
      <w:proofErr w:type="spellEnd"/>
      <w:r w:rsidRPr="00CE163C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proofErr w:type="spellStart"/>
      <w:r w:rsidRPr="00CE163C">
        <w:rPr>
          <w:rFonts w:ascii="Arial" w:hAnsi="Arial" w:cs="Arial"/>
          <w:i/>
          <w:sz w:val="24"/>
          <w:szCs w:val="24"/>
          <w:lang w:eastAsia="ru-RU"/>
        </w:rPr>
        <w:t>йуллари</w:t>
      </w:r>
      <w:proofErr w:type="spellEnd"/>
      <w:r w:rsidRPr="00CE163C">
        <w:rPr>
          <w:rFonts w:ascii="Arial" w:hAnsi="Arial" w:cs="Arial"/>
          <w:i/>
          <w:sz w:val="24"/>
          <w:szCs w:val="24"/>
          <w:lang w:eastAsia="ru-RU"/>
        </w:rPr>
        <w:t>», код станции 723507;</w:t>
      </w:r>
    </w:p>
    <w:p w14:paraId="19D755EA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CE163C">
        <w:rPr>
          <w:rFonts w:ascii="Arial" w:hAnsi="Arial" w:cs="Arial"/>
          <w:i/>
          <w:sz w:val="24"/>
          <w:szCs w:val="24"/>
          <w:lang w:eastAsia="ru-RU"/>
        </w:rPr>
        <w:t>с подачей на подъездной путь ООО «</w:t>
      </w:r>
      <w:proofErr w:type="spellStart"/>
      <w:r w:rsidRPr="00CE163C">
        <w:rPr>
          <w:rFonts w:ascii="Arial" w:hAnsi="Arial" w:cs="Arial"/>
          <w:i/>
          <w:sz w:val="24"/>
          <w:szCs w:val="24"/>
          <w:lang w:eastAsia="ru-RU"/>
        </w:rPr>
        <w:t>Темирйултаъмин</w:t>
      </w:r>
      <w:proofErr w:type="spellEnd"/>
      <w:r w:rsidRPr="00CE163C">
        <w:rPr>
          <w:rFonts w:ascii="Arial" w:hAnsi="Arial" w:cs="Arial"/>
          <w:i/>
          <w:sz w:val="24"/>
          <w:szCs w:val="24"/>
          <w:lang w:eastAsia="ru-RU"/>
        </w:rPr>
        <w:t>», код 7175.</w:t>
      </w:r>
    </w:p>
    <w:p w14:paraId="7507A448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i/>
          <w:sz w:val="24"/>
          <w:szCs w:val="24"/>
          <w:u w:val="single"/>
          <w:lang w:eastAsia="ru-RU"/>
        </w:rPr>
      </w:pPr>
    </w:p>
    <w:p w14:paraId="413659CA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  <w:r w:rsidRPr="00CE163C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Адрес поставки автомобильным транспортом:</w:t>
      </w:r>
    </w:p>
    <w:p w14:paraId="19111386" w14:textId="512477B9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i/>
          <w:sz w:val="24"/>
          <w:szCs w:val="24"/>
          <w:u w:val="single"/>
          <w:lang w:eastAsia="ru-RU"/>
        </w:rPr>
      </w:pPr>
      <w:r>
        <w:rPr>
          <w:rFonts w:ascii="Arial" w:hAnsi="Arial" w:cs="Arial"/>
          <w:i/>
          <w:sz w:val="24"/>
          <w:szCs w:val="24"/>
          <w:u w:val="single"/>
          <w:lang w:eastAsia="ru-RU"/>
        </w:rPr>
        <w:t xml:space="preserve">- </w:t>
      </w:r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 xml:space="preserve">Республика Узбекистан, г. Ташкент, </w:t>
      </w:r>
      <w:proofErr w:type="spellStart"/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>Сергелийский</w:t>
      </w:r>
      <w:proofErr w:type="spellEnd"/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 xml:space="preserve"> массив, ул. Проектная Г-24, склад ООО «</w:t>
      </w:r>
      <w:proofErr w:type="spellStart"/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>Темирйултаъмин</w:t>
      </w:r>
      <w:proofErr w:type="spellEnd"/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>».</w:t>
      </w:r>
    </w:p>
    <w:p w14:paraId="3F26AACF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</w:p>
    <w:p w14:paraId="4973AAB4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</w:pPr>
      <w:r w:rsidRPr="00CE163C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Для резидентов – до склада Покупателя:</w:t>
      </w:r>
    </w:p>
    <w:p w14:paraId="4973BB9F" w14:textId="6790A5BF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i/>
          <w:sz w:val="24"/>
          <w:szCs w:val="24"/>
          <w:u w:val="single"/>
          <w:lang w:eastAsia="ru-RU"/>
        </w:rPr>
      </w:pPr>
      <w:r>
        <w:rPr>
          <w:rFonts w:ascii="Arial" w:hAnsi="Arial" w:cs="Arial"/>
          <w:i/>
          <w:sz w:val="24"/>
          <w:szCs w:val="24"/>
          <w:u w:val="single"/>
          <w:lang w:eastAsia="ru-RU"/>
        </w:rPr>
        <w:t xml:space="preserve">- </w:t>
      </w:r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 xml:space="preserve">Республика Узбекистан, г. Ташкент, </w:t>
      </w:r>
      <w:proofErr w:type="spellStart"/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>Сергелийский</w:t>
      </w:r>
      <w:proofErr w:type="spellEnd"/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 xml:space="preserve"> массив, ул. Проектная Г-24;</w:t>
      </w:r>
    </w:p>
    <w:p w14:paraId="2B44E6FF" w14:textId="3333855A" w:rsidR="00EC2A1A" w:rsidRDefault="00CE163C" w:rsidP="00CE163C">
      <w:pPr>
        <w:pStyle w:val="a5"/>
        <w:ind w:firstLine="709"/>
        <w:jc w:val="both"/>
        <w:rPr>
          <w:rFonts w:ascii="Arial" w:hAnsi="Arial" w:cs="Arial"/>
          <w:i/>
          <w:sz w:val="24"/>
          <w:szCs w:val="24"/>
          <w:u w:val="single"/>
          <w:lang w:eastAsia="ru-RU"/>
        </w:rPr>
      </w:pPr>
      <w:r w:rsidRPr="00CE163C">
        <w:rPr>
          <w:rFonts w:ascii="Arial" w:hAnsi="Arial" w:cs="Arial"/>
          <w:i/>
          <w:sz w:val="24"/>
          <w:szCs w:val="24"/>
          <w:u w:val="single"/>
          <w:lang w:eastAsia="ru-RU"/>
        </w:rPr>
        <w:t>DDP, г. Ташкент, согласно правилам ИНКОТЕРМС-2020.</w:t>
      </w:r>
    </w:p>
    <w:p w14:paraId="5A8F95ED" w14:textId="77777777" w:rsidR="00CE163C" w:rsidRPr="00CE163C" w:rsidRDefault="00CE163C" w:rsidP="00CE163C">
      <w:pPr>
        <w:pStyle w:val="a5"/>
        <w:ind w:firstLine="709"/>
        <w:jc w:val="both"/>
        <w:rPr>
          <w:rFonts w:ascii="Arial" w:hAnsi="Arial" w:cs="Arial"/>
          <w:sz w:val="12"/>
          <w:szCs w:val="24"/>
          <w:u w:val="single"/>
          <w:lang w:eastAsia="ru-RU"/>
        </w:rPr>
      </w:pPr>
    </w:p>
    <w:p w14:paraId="055CF419" w14:textId="517782D5" w:rsidR="00B21A0A" w:rsidRPr="00B21A0A" w:rsidRDefault="00E6466C" w:rsidP="00B21A0A">
      <w:pPr>
        <w:pStyle w:val="a5"/>
        <w:ind w:firstLine="709"/>
        <w:jc w:val="both"/>
        <w:rPr>
          <w:rFonts w:ascii="Arial" w:hAnsi="Arial" w:cs="Arial"/>
          <w:sz w:val="12"/>
          <w:szCs w:val="24"/>
          <w:lang w:eastAsia="ru-RU"/>
        </w:rPr>
      </w:pPr>
      <w:r>
        <w:rPr>
          <w:rFonts w:ascii="Arial" w:hAnsi="Arial" w:cs="Arial"/>
          <w:sz w:val="12"/>
          <w:szCs w:val="24"/>
          <w:lang w:eastAsia="ru-RU"/>
        </w:rPr>
        <w:br/>
      </w:r>
    </w:p>
    <w:p w14:paraId="779252E6" w14:textId="13B28F0C" w:rsidR="00A0650F" w:rsidRPr="00B21A0A" w:rsidRDefault="00CE163C" w:rsidP="00EC2A1A">
      <w:pPr>
        <w:pStyle w:val="a5"/>
        <w:spacing w:after="120"/>
        <w:ind w:firstLine="709"/>
        <w:jc w:val="both"/>
        <w:rPr>
          <w:rFonts w:ascii="Arial" w:hAnsi="Arial" w:cs="Arial"/>
          <w:i/>
          <w:sz w:val="24"/>
          <w:szCs w:val="24"/>
          <w:u w:val="single"/>
          <w:lang w:eastAsia="ru-RU"/>
        </w:rPr>
      </w:pPr>
      <w:r w:rsidRPr="00CE163C">
        <w:rPr>
          <w:rFonts w:ascii="Arial" w:hAnsi="Arial" w:cs="Arial"/>
          <w:b/>
          <w:bCs/>
          <w:i/>
          <w:sz w:val="24"/>
          <w:szCs w:val="24"/>
          <w:u w:val="single"/>
          <w:lang w:eastAsia="ru-RU"/>
        </w:rPr>
        <w:t>6</w:t>
      </w:r>
      <w:r w:rsidR="00A0650F" w:rsidRPr="00B21A0A">
        <w:rPr>
          <w:rFonts w:ascii="Arial" w:hAnsi="Arial" w:cs="Arial"/>
          <w:i/>
          <w:sz w:val="24"/>
          <w:szCs w:val="24"/>
          <w:u w:val="single"/>
          <w:lang w:eastAsia="ru-RU"/>
        </w:rPr>
        <w:t>. Таможенная очистка поступивших товаров в Республику Узбекистан производится:</w:t>
      </w:r>
    </w:p>
    <w:p w14:paraId="4383382B" w14:textId="5654E6B0" w:rsidR="00A0650F" w:rsidRPr="00200480" w:rsidRDefault="00A0650F" w:rsidP="00E21E80">
      <w:pPr>
        <w:pStyle w:val="a5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0480"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200480">
        <w:rPr>
          <w:rFonts w:ascii="Arial" w:hAnsi="Arial" w:cs="Arial"/>
          <w:b/>
          <w:bCs/>
          <w:sz w:val="24"/>
          <w:szCs w:val="24"/>
          <w:lang w:eastAsia="ru-RU"/>
        </w:rPr>
        <w:t xml:space="preserve">резиденты </w:t>
      </w:r>
      <w:r w:rsidR="00374E54" w:rsidRPr="00200480">
        <w:rPr>
          <w:rFonts w:ascii="Arial" w:hAnsi="Arial" w:cs="Arial"/>
          <w:sz w:val="24"/>
          <w:szCs w:val="24"/>
          <w:lang w:eastAsia="ru-RU"/>
        </w:rPr>
        <w:t>– за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 счет средств Поставщика;</w:t>
      </w:r>
    </w:p>
    <w:p w14:paraId="18C0509A" w14:textId="77777777" w:rsidR="00200480" w:rsidRDefault="00A0650F" w:rsidP="00E21E80">
      <w:pPr>
        <w:pStyle w:val="a5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0480"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200480">
        <w:rPr>
          <w:rFonts w:ascii="Arial" w:hAnsi="Arial" w:cs="Arial"/>
          <w:b/>
          <w:bCs/>
          <w:sz w:val="24"/>
          <w:szCs w:val="24"/>
          <w:lang w:eastAsia="ru-RU"/>
        </w:rPr>
        <w:t>нерезиденты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 – за счет средств Покупателя.</w:t>
      </w:r>
      <w:r w:rsidR="009D7E91" w:rsidRPr="00200480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0B293C6F" w14:textId="53FE80E8" w:rsidR="00E6466C" w:rsidRDefault="00E6466C" w:rsidP="00E6466C">
      <w:pPr>
        <w:pStyle w:val="a5"/>
        <w:spacing w:after="24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C2547">
        <w:rPr>
          <w:rFonts w:ascii="Arial" w:hAnsi="Arial" w:cs="Arial"/>
          <w:sz w:val="24"/>
          <w:szCs w:val="24"/>
          <w:lang w:eastAsia="ru-RU"/>
        </w:rPr>
        <w:t xml:space="preserve">При этом дополнительные расходы при растаможивании будут учтены или вычитаны </w:t>
      </w:r>
      <w:r>
        <w:rPr>
          <w:rFonts w:ascii="Arial" w:hAnsi="Arial" w:cs="Arial"/>
          <w:sz w:val="24"/>
          <w:szCs w:val="24"/>
          <w:lang w:eastAsia="ru-RU"/>
        </w:rPr>
        <w:t>во время рассмотрения предложений</w:t>
      </w:r>
      <w:r w:rsidRPr="00AC2547">
        <w:rPr>
          <w:rFonts w:ascii="Arial" w:hAnsi="Arial" w:cs="Arial"/>
          <w:sz w:val="24"/>
          <w:szCs w:val="24"/>
          <w:lang w:eastAsia="ru-RU"/>
        </w:rPr>
        <w:t>.</w:t>
      </w:r>
    </w:p>
    <w:p w14:paraId="65A41FB1" w14:textId="6460BA37" w:rsidR="00CE163C" w:rsidRDefault="00CE163C" w:rsidP="00E6466C">
      <w:pPr>
        <w:pStyle w:val="a5"/>
        <w:spacing w:after="24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DD4C5EA" w14:textId="77777777" w:rsidR="00CE163C" w:rsidRPr="00F70602" w:rsidRDefault="00CE163C" w:rsidP="00E6466C">
      <w:pPr>
        <w:pStyle w:val="a5"/>
        <w:spacing w:after="24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155F582" w14:textId="133E1FD6" w:rsidR="00514D7C" w:rsidRDefault="00CE163C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7</w:t>
      </w:r>
      <w:r w:rsidR="00514D7C" w:rsidRPr="00514D7C">
        <w:rPr>
          <w:rFonts w:ascii="Arial" w:hAnsi="Arial" w:cs="Arial"/>
          <w:sz w:val="24"/>
          <w:szCs w:val="24"/>
          <w:lang w:eastAsia="ru-RU"/>
        </w:rPr>
        <w:t>. Производственные предприятия и их официальные дилеры (дистрибьюторы) должны предоставлять вместе с коммерческим предложением необходимые технические документы (ТУ и/или подтверждающий документ на право производство товара, если участник не является производителем, то участник должен предоставить дилерское/дистрибьюторское соглашение).</w:t>
      </w:r>
    </w:p>
    <w:p w14:paraId="5A6815B0" w14:textId="3D538F12" w:rsidR="00171C7A" w:rsidRDefault="00CE163C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8</w:t>
      </w:r>
      <w:r w:rsidR="0099473A" w:rsidRPr="00200480">
        <w:rPr>
          <w:rFonts w:ascii="Arial" w:hAnsi="Arial" w:cs="Arial"/>
          <w:sz w:val="24"/>
          <w:szCs w:val="24"/>
          <w:lang w:eastAsia="ru-RU"/>
        </w:rPr>
        <w:t xml:space="preserve">. Участники должны соответствовать следующим критериям: </w:t>
      </w:r>
    </w:p>
    <w:p w14:paraId="4BC82891" w14:textId="77777777" w:rsidR="00171C7A" w:rsidRDefault="00171C7A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99473A" w:rsidRPr="00200480">
        <w:rPr>
          <w:rFonts w:ascii="Arial" w:hAnsi="Arial" w:cs="Arial"/>
          <w:sz w:val="24"/>
          <w:szCs w:val="24"/>
          <w:lang w:eastAsia="ru-RU"/>
        </w:rPr>
        <w:t xml:space="preserve">наличие необходимых технических, финансовых, материальных, кадровых и других ресурсов для исполнения </w:t>
      </w:r>
      <w:r w:rsidR="00200480" w:rsidRPr="00200480">
        <w:rPr>
          <w:rFonts w:ascii="Arial" w:hAnsi="Arial" w:cs="Arial"/>
          <w:sz w:val="24"/>
          <w:szCs w:val="24"/>
          <w:lang w:eastAsia="ru-RU"/>
        </w:rPr>
        <w:t>обязательств контракт</w:t>
      </w:r>
      <w:r w:rsidR="0099473A" w:rsidRPr="00200480">
        <w:rPr>
          <w:rFonts w:ascii="Arial" w:hAnsi="Arial" w:cs="Arial"/>
          <w:sz w:val="24"/>
          <w:szCs w:val="24"/>
          <w:lang w:eastAsia="ru-RU"/>
        </w:rPr>
        <w:t xml:space="preserve">а; </w:t>
      </w:r>
    </w:p>
    <w:p w14:paraId="4C239925" w14:textId="77777777" w:rsidR="00171C7A" w:rsidRDefault="00171C7A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99473A" w:rsidRPr="00200480">
        <w:rPr>
          <w:rFonts w:ascii="Arial" w:hAnsi="Arial" w:cs="Arial"/>
          <w:sz w:val="24"/>
          <w:szCs w:val="24"/>
          <w:lang w:eastAsia="ru-RU"/>
        </w:rPr>
        <w:t xml:space="preserve">отсутствие просроченной задолженности по уплате налогов и сборов; </w:t>
      </w:r>
    </w:p>
    <w:p w14:paraId="771782B1" w14:textId="77777777" w:rsidR="00171C7A" w:rsidRDefault="00171C7A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99473A" w:rsidRPr="00200480">
        <w:rPr>
          <w:rFonts w:ascii="Arial" w:hAnsi="Arial" w:cs="Arial"/>
          <w:sz w:val="24"/>
          <w:szCs w:val="24"/>
          <w:lang w:eastAsia="ru-RU"/>
        </w:rPr>
        <w:t xml:space="preserve">отсутствие введенных в отношении них процедур банкротства; </w:t>
      </w:r>
    </w:p>
    <w:p w14:paraId="13A29D4D" w14:textId="2DCC8945" w:rsidR="0099473A" w:rsidRDefault="00171C7A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99473A" w:rsidRPr="00200480">
        <w:rPr>
          <w:rFonts w:ascii="Arial" w:hAnsi="Arial" w:cs="Arial"/>
          <w:sz w:val="24"/>
          <w:szCs w:val="24"/>
          <w:lang w:eastAsia="ru-RU"/>
        </w:rPr>
        <w:t>отсутствие записи в Едином реестре недобросовестных исполнителей.</w:t>
      </w:r>
    </w:p>
    <w:p w14:paraId="5A852A38" w14:textId="78093DA5" w:rsidR="00171C7A" w:rsidRDefault="00171C7A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участники</w:t>
      </w:r>
      <w:r w:rsidRPr="005679C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200480">
        <w:rPr>
          <w:rFonts w:ascii="Arial" w:hAnsi="Arial" w:cs="Arial"/>
          <w:sz w:val="24"/>
          <w:szCs w:val="24"/>
          <w:lang w:eastAsia="ru-RU"/>
        </w:rPr>
        <w:t>и их обслуживающие банки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200480">
        <w:rPr>
          <w:rFonts w:ascii="Arial" w:hAnsi="Arial" w:cs="Arial"/>
          <w:sz w:val="24"/>
          <w:szCs w:val="24"/>
          <w:lang w:eastAsia="ru-RU"/>
        </w:rPr>
        <w:t>не должны находится под действием международных санкций.</w:t>
      </w:r>
    </w:p>
    <w:p w14:paraId="7408D97A" w14:textId="77777777" w:rsidR="00CE163C" w:rsidRDefault="00CE163C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E163C">
        <w:rPr>
          <w:rFonts w:ascii="Arial" w:hAnsi="Arial" w:cs="Arial"/>
          <w:sz w:val="24"/>
          <w:szCs w:val="24"/>
          <w:lang w:eastAsia="ru-RU"/>
        </w:rPr>
        <w:t>Следует отметить, что участники должны изготовить ограждения в соответствии со всеми размерами, указанными на чертеже.</w:t>
      </w:r>
    </w:p>
    <w:p w14:paraId="6542FC6D" w14:textId="2C946219" w:rsidR="00D43EAE" w:rsidRPr="00200480" w:rsidRDefault="00CE163C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9</w:t>
      </w:r>
      <w:r w:rsidR="00D43EAE" w:rsidRPr="00200480">
        <w:rPr>
          <w:rFonts w:ascii="Arial" w:hAnsi="Arial" w:cs="Arial"/>
          <w:sz w:val="24"/>
          <w:szCs w:val="24"/>
          <w:lang w:eastAsia="ru-RU"/>
        </w:rPr>
        <w:t xml:space="preserve">. </w:t>
      </w:r>
      <w:r w:rsidRPr="00CE163C">
        <w:rPr>
          <w:rFonts w:ascii="Arial" w:hAnsi="Arial" w:cs="Arial"/>
          <w:sz w:val="24"/>
          <w:szCs w:val="24"/>
          <w:lang w:eastAsia="ru-RU"/>
        </w:rPr>
        <w:t>Для получения дополнительной информации участники могут обращаться по адресу:</w:t>
      </w:r>
    </w:p>
    <w:p w14:paraId="55DAC939" w14:textId="77777777" w:rsidR="00D43EAE" w:rsidRPr="00200480" w:rsidRDefault="00D43EAE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0480">
        <w:rPr>
          <w:rFonts w:ascii="Arial" w:hAnsi="Arial" w:cs="Arial"/>
          <w:sz w:val="24"/>
          <w:szCs w:val="24"/>
          <w:lang w:eastAsia="ru-RU"/>
        </w:rPr>
        <w:t>АО «</w:t>
      </w:r>
      <w:proofErr w:type="spellStart"/>
      <w:r w:rsidRPr="00200480">
        <w:rPr>
          <w:rFonts w:ascii="Arial" w:hAnsi="Arial" w:cs="Arial"/>
          <w:sz w:val="24"/>
          <w:szCs w:val="24"/>
          <w:lang w:eastAsia="ru-RU"/>
        </w:rPr>
        <w:t>Узбекистон</w:t>
      </w:r>
      <w:proofErr w:type="spellEnd"/>
      <w:r w:rsidRPr="00200480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200480">
        <w:rPr>
          <w:rFonts w:ascii="Arial" w:hAnsi="Arial" w:cs="Arial"/>
          <w:sz w:val="24"/>
          <w:szCs w:val="24"/>
          <w:lang w:eastAsia="ru-RU"/>
        </w:rPr>
        <w:t>темир</w:t>
      </w:r>
      <w:proofErr w:type="spellEnd"/>
      <w:r w:rsidRPr="00200480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200480">
        <w:rPr>
          <w:rFonts w:ascii="Arial" w:hAnsi="Arial" w:cs="Arial"/>
          <w:sz w:val="24"/>
          <w:szCs w:val="24"/>
          <w:lang w:eastAsia="ru-RU"/>
        </w:rPr>
        <w:t>йуллари</w:t>
      </w:r>
      <w:proofErr w:type="spellEnd"/>
      <w:r w:rsidRPr="00200480">
        <w:rPr>
          <w:rFonts w:ascii="Arial" w:hAnsi="Arial" w:cs="Arial"/>
          <w:sz w:val="24"/>
          <w:szCs w:val="24"/>
          <w:lang w:eastAsia="ru-RU"/>
        </w:rPr>
        <w:t>» (Железные дороги Узбекистана, УТЙ)</w:t>
      </w:r>
    </w:p>
    <w:p w14:paraId="061F83B2" w14:textId="35D3614B" w:rsidR="00D43EAE" w:rsidRPr="00200480" w:rsidRDefault="00D43EAE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0480">
        <w:rPr>
          <w:rFonts w:ascii="Arial" w:hAnsi="Arial" w:cs="Arial"/>
          <w:sz w:val="24"/>
          <w:szCs w:val="24"/>
          <w:lang w:eastAsia="ru-RU"/>
        </w:rPr>
        <w:t xml:space="preserve">Узбекистан, Ташкент, 100060, ул. </w:t>
      </w:r>
      <w:r w:rsidR="00A0650F" w:rsidRPr="00200480">
        <w:rPr>
          <w:rFonts w:ascii="Arial" w:hAnsi="Arial" w:cs="Arial"/>
          <w:sz w:val="24"/>
          <w:szCs w:val="24"/>
          <w:lang w:eastAsia="ru-RU"/>
        </w:rPr>
        <w:t>Т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A0650F" w:rsidRPr="00200480">
        <w:rPr>
          <w:rFonts w:ascii="Arial" w:hAnsi="Arial" w:cs="Arial"/>
          <w:sz w:val="24"/>
          <w:szCs w:val="24"/>
          <w:lang w:eastAsia="ru-RU"/>
        </w:rPr>
        <w:t>Шевченко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A0650F" w:rsidRPr="00200480">
        <w:rPr>
          <w:rFonts w:ascii="Arial" w:hAnsi="Arial" w:cs="Arial"/>
          <w:sz w:val="24"/>
          <w:szCs w:val="24"/>
          <w:lang w:eastAsia="ru-RU"/>
        </w:rPr>
        <w:t>7</w:t>
      </w:r>
    </w:p>
    <w:p w14:paraId="22EC3108" w14:textId="4732DE78" w:rsidR="00D43EAE" w:rsidRPr="000112AD" w:rsidRDefault="000112AD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val="uz-Cyrl-UZ" w:eastAsia="ru-RU"/>
        </w:rPr>
      </w:pPr>
      <w:r w:rsidRPr="00200480">
        <w:rPr>
          <w:rFonts w:ascii="Arial" w:hAnsi="Arial" w:cs="Arial"/>
          <w:sz w:val="24"/>
          <w:szCs w:val="24"/>
          <w:lang w:eastAsia="ru-RU"/>
        </w:rPr>
        <w:t xml:space="preserve">тел: 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="00D43EAE" w:rsidRPr="00200480">
        <w:rPr>
          <w:rFonts w:ascii="Arial" w:hAnsi="Arial" w:cs="Arial"/>
          <w:sz w:val="24"/>
          <w:szCs w:val="24"/>
          <w:lang w:eastAsia="ru-RU"/>
        </w:rPr>
        <w:t>998 (71) 23</w:t>
      </w:r>
      <w:r w:rsidR="00A0650F" w:rsidRPr="00200480">
        <w:rPr>
          <w:rFonts w:ascii="Arial" w:hAnsi="Arial" w:cs="Arial"/>
          <w:sz w:val="24"/>
          <w:szCs w:val="24"/>
          <w:lang w:eastAsia="ru-RU"/>
        </w:rPr>
        <w:t>7</w:t>
      </w:r>
      <w:r w:rsidR="00D43EAE" w:rsidRPr="00200480">
        <w:rPr>
          <w:rFonts w:ascii="Arial" w:hAnsi="Arial" w:cs="Arial"/>
          <w:sz w:val="24"/>
          <w:szCs w:val="24"/>
          <w:lang w:eastAsia="ru-RU"/>
        </w:rPr>
        <w:t>-</w:t>
      </w:r>
      <w:r w:rsidR="000D5EBC">
        <w:rPr>
          <w:rFonts w:ascii="Arial" w:hAnsi="Arial" w:cs="Arial"/>
          <w:sz w:val="24"/>
          <w:szCs w:val="24"/>
          <w:lang w:val="uz-Cyrl-UZ" w:eastAsia="ru-RU"/>
        </w:rPr>
        <w:t>94</w:t>
      </w:r>
      <w:r w:rsidR="00841BAA">
        <w:rPr>
          <w:rFonts w:ascii="Arial" w:hAnsi="Arial" w:cs="Arial"/>
          <w:sz w:val="24"/>
          <w:szCs w:val="24"/>
          <w:lang w:eastAsia="ru-RU"/>
        </w:rPr>
        <w:t>-</w:t>
      </w:r>
      <w:r w:rsidR="0049225E">
        <w:rPr>
          <w:rFonts w:ascii="Arial" w:hAnsi="Arial" w:cs="Arial"/>
          <w:sz w:val="24"/>
          <w:szCs w:val="24"/>
          <w:lang w:eastAsia="ru-RU"/>
        </w:rPr>
        <w:t>93, +</w:t>
      </w:r>
      <w:r w:rsidR="00E6466C">
        <w:rPr>
          <w:rFonts w:ascii="Arial" w:hAnsi="Arial" w:cs="Arial"/>
          <w:sz w:val="24"/>
          <w:szCs w:val="24"/>
          <w:lang w:eastAsia="ru-RU"/>
        </w:rPr>
        <w:t xml:space="preserve">998(71) </w:t>
      </w:r>
      <w:r w:rsidR="00E6466C" w:rsidRPr="000112AD">
        <w:rPr>
          <w:rFonts w:ascii="Arial" w:hAnsi="Arial" w:cs="Arial"/>
          <w:sz w:val="24"/>
          <w:szCs w:val="24"/>
          <w:lang w:eastAsia="ru-RU"/>
        </w:rPr>
        <w:t>238-80-81</w:t>
      </w:r>
      <w:r w:rsidR="00E6466C">
        <w:rPr>
          <w:rFonts w:ascii="Arial" w:hAnsi="Arial" w:cs="Arial"/>
          <w:sz w:val="24"/>
          <w:szCs w:val="24"/>
          <w:lang w:eastAsia="ru-RU"/>
        </w:rPr>
        <w:t>,</w:t>
      </w:r>
    </w:p>
    <w:p w14:paraId="5A21D27A" w14:textId="57C027DC" w:rsidR="00D43EAE" w:rsidRPr="000112AD" w:rsidRDefault="0063242A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val="uz-Cyrl-UZ" w:eastAsia="ru-RU"/>
        </w:rPr>
      </w:pPr>
      <w:r w:rsidRPr="000112AD">
        <w:rPr>
          <w:rFonts w:ascii="Arial" w:hAnsi="Arial" w:cs="Arial"/>
          <w:sz w:val="24"/>
          <w:szCs w:val="24"/>
          <w:lang w:val="uz-Cyrl-UZ" w:eastAsia="ru-RU"/>
        </w:rPr>
        <w:t>Е</w:t>
      </w:r>
      <w:r w:rsidR="00D43EAE" w:rsidRPr="000112AD">
        <w:rPr>
          <w:rFonts w:ascii="Arial" w:hAnsi="Arial" w:cs="Arial"/>
          <w:sz w:val="24"/>
          <w:szCs w:val="24"/>
          <w:lang w:val="uz-Cyrl-UZ" w:eastAsia="ru-RU"/>
        </w:rPr>
        <w:t>-</w:t>
      </w:r>
      <w:r w:rsidR="00EF117A" w:rsidRPr="000112AD">
        <w:rPr>
          <w:rFonts w:ascii="Arial" w:hAnsi="Arial" w:cs="Arial"/>
          <w:sz w:val="24"/>
          <w:szCs w:val="24"/>
          <w:lang w:val="uz-Cyrl-UZ" w:eastAsia="ru-RU"/>
        </w:rPr>
        <w:t>mail</w:t>
      </w:r>
      <w:r w:rsidR="00D43EAE" w:rsidRPr="000112AD">
        <w:rPr>
          <w:rFonts w:ascii="Arial" w:hAnsi="Arial" w:cs="Arial"/>
          <w:sz w:val="24"/>
          <w:szCs w:val="24"/>
          <w:lang w:val="uz-Cyrl-UZ" w:eastAsia="ru-RU"/>
        </w:rPr>
        <w:t>: </w:t>
      </w:r>
      <w:r w:rsidR="000112AD" w:rsidRPr="000112AD">
        <w:rPr>
          <w:rFonts w:ascii="Arial" w:hAnsi="Arial" w:cs="Arial"/>
          <w:sz w:val="24"/>
          <w:szCs w:val="24"/>
          <w:lang w:val="uz-Cyrl-UZ" w:eastAsia="ru-RU"/>
        </w:rPr>
        <w:t xml:space="preserve"> </w:t>
      </w:r>
      <w:hyperlink r:id="rId5" w:history="1">
        <w:r w:rsidR="000112AD" w:rsidRPr="000112AD">
          <w:rPr>
            <w:rStyle w:val="a3"/>
            <w:rFonts w:ascii="Arial" w:eastAsia="Times New Roman" w:hAnsi="Arial" w:cs="Arial"/>
            <w:sz w:val="24"/>
            <w:szCs w:val="24"/>
            <w:lang w:val="uz-Cyrl-UZ" w:eastAsia="ru-RU"/>
          </w:rPr>
          <w:t>nx.z@uzrailway.uz</w:t>
        </w:r>
      </w:hyperlink>
      <w:r w:rsidR="0049225E" w:rsidRPr="000112AD">
        <w:rPr>
          <w:rFonts w:ascii="Arial" w:hAnsi="Arial" w:cs="Arial"/>
          <w:sz w:val="24"/>
          <w:szCs w:val="24"/>
          <w:lang w:val="uz-Cyrl-UZ" w:eastAsia="ru-RU"/>
        </w:rPr>
        <w:t xml:space="preserve"> </w:t>
      </w:r>
    </w:p>
    <w:p w14:paraId="036FDFBF" w14:textId="6D0F55CF" w:rsidR="00D43EAE" w:rsidRPr="00200480" w:rsidRDefault="00A0650F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0480">
        <w:rPr>
          <w:rFonts w:ascii="Arial" w:hAnsi="Arial" w:cs="Arial"/>
          <w:sz w:val="24"/>
          <w:szCs w:val="24"/>
          <w:lang w:eastAsia="ru-RU"/>
        </w:rPr>
        <w:t>1</w:t>
      </w:r>
      <w:r w:rsidR="00CE163C">
        <w:rPr>
          <w:rFonts w:ascii="Arial" w:hAnsi="Arial" w:cs="Arial"/>
          <w:sz w:val="24"/>
          <w:szCs w:val="24"/>
          <w:lang w:val="uz-Cyrl-UZ" w:eastAsia="ru-RU"/>
        </w:rPr>
        <w:t>0</w:t>
      </w:r>
      <w:r w:rsidR="00D43EAE" w:rsidRPr="00200480">
        <w:rPr>
          <w:rFonts w:ascii="Arial" w:hAnsi="Arial" w:cs="Arial"/>
          <w:sz w:val="24"/>
          <w:szCs w:val="24"/>
          <w:lang w:eastAsia="ru-RU"/>
        </w:rPr>
        <w:t>.</w:t>
      </w:r>
      <w:r w:rsidR="00E61236" w:rsidRPr="0020048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43EAE" w:rsidRPr="00200480">
        <w:rPr>
          <w:rFonts w:ascii="Arial" w:hAnsi="Arial" w:cs="Arial"/>
          <w:sz w:val="24"/>
          <w:szCs w:val="24"/>
          <w:lang w:eastAsia="ru-RU"/>
        </w:rPr>
        <w:t>Предложения участников предоставляются по следующему адресу: Узбекистан, Ташкент, 100060, ул. Тараса Шевченко 7.</w:t>
      </w:r>
      <w:r w:rsidR="0099473A" w:rsidRPr="00200480">
        <w:rPr>
          <w:rFonts w:ascii="Arial" w:hAnsi="Arial" w:cs="Arial"/>
          <w:sz w:val="24"/>
          <w:szCs w:val="24"/>
          <w:lang w:eastAsia="ru-RU"/>
        </w:rPr>
        <w:t xml:space="preserve"> или по электронной почте: </w:t>
      </w:r>
      <w:hyperlink r:id="rId6" w:history="1">
        <w:r w:rsidR="00E6466C" w:rsidRPr="000112AD">
          <w:rPr>
            <w:rStyle w:val="a3"/>
            <w:rFonts w:ascii="Arial" w:eastAsia="Times New Roman" w:hAnsi="Arial" w:cs="Arial"/>
            <w:sz w:val="24"/>
            <w:szCs w:val="24"/>
            <w:lang w:val="uz-Cyrl-UZ" w:eastAsia="ru-RU"/>
          </w:rPr>
          <w:t>nx.z@uzrailway.uz</w:t>
        </w:r>
      </w:hyperlink>
      <w:r w:rsidR="00BF4798" w:rsidRPr="00BF4798">
        <w:rPr>
          <w:rStyle w:val="a3"/>
          <w:rFonts w:ascii="Arial" w:eastAsia="Times New Roman" w:hAnsi="Arial" w:cs="Arial"/>
          <w:color w:val="auto"/>
          <w:sz w:val="24"/>
          <w:szCs w:val="24"/>
          <w:u w:val="none"/>
          <w:lang w:val="uz-Cyrl-UZ" w:eastAsia="ru-RU"/>
        </w:rPr>
        <w:t xml:space="preserve"> </w:t>
      </w:r>
      <w:r w:rsidR="00E61236" w:rsidRPr="00BF4798">
        <w:rPr>
          <w:rFonts w:ascii="Arial" w:hAnsi="Arial" w:cs="Arial"/>
          <w:sz w:val="24"/>
          <w:szCs w:val="24"/>
          <w:lang w:eastAsia="ru-RU"/>
        </w:rPr>
        <w:t>с</w:t>
      </w:r>
      <w:r w:rsidR="00E61236" w:rsidRPr="00200480">
        <w:rPr>
          <w:rFonts w:ascii="Arial" w:hAnsi="Arial" w:cs="Arial"/>
          <w:sz w:val="24"/>
          <w:szCs w:val="24"/>
          <w:lang w:eastAsia="ru-RU"/>
        </w:rPr>
        <w:t xml:space="preserve"> указанием ответственного контактного лица</w:t>
      </w:r>
      <w:r w:rsidR="00CE163C">
        <w:rPr>
          <w:rFonts w:ascii="Arial" w:hAnsi="Arial" w:cs="Arial"/>
          <w:sz w:val="24"/>
          <w:szCs w:val="24"/>
          <w:lang w:eastAsia="ru-RU"/>
        </w:rPr>
        <w:t>.</w:t>
      </w:r>
    </w:p>
    <w:p w14:paraId="4C26F6EE" w14:textId="541D8260" w:rsidR="00E61236" w:rsidRPr="00200480" w:rsidRDefault="00E61236" w:rsidP="00EC2A1A">
      <w:pPr>
        <w:pStyle w:val="a5"/>
        <w:spacing w:after="12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6540">
        <w:rPr>
          <w:rFonts w:ascii="Arial" w:hAnsi="Arial" w:cs="Arial"/>
          <w:b/>
          <w:bCs/>
          <w:sz w:val="24"/>
          <w:szCs w:val="24"/>
          <w:lang w:eastAsia="ru-RU"/>
        </w:rPr>
        <w:t>·</w:t>
      </w:r>
      <w:r w:rsidRPr="00200480">
        <w:rPr>
          <w:rFonts w:ascii="Arial" w:hAnsi="Arial" w:cs="Arial"/>
          <w:sz w:val="24"/>
          <w:szCs w:val="24"/>
          <w:lang w:eastAsia="ru-RU"/>
        </w:rPr>
        <w:t xml:space="preserve"> Ответственное лицо должен указать контактные тел. Номера, электронную почту и т.д.</w:t>
      </w:r>
    </w:p>
    <w:p w14:paraId="53BE5DA7" w14:textId="35239462" w:rsidR="00823426" w:rsidRDefault="00823426">
      <w:pPr>
        <w:rPr>
          <w:rFonts w:ascii="Arial" w:hAnsi="Arial" w:cs="Arial"/>
          <w:sz w:val="24"/>
          <w:szCs w:val="24"/>
          <w:lang w:eastAsia="ru-RU"/>
        </w:rPr>
      </w:pPr>
    </w:p>
    <w:sectPr w:rsidR="00823426" w:rsidSect="00485D0E">
      <w:pgSz w:w="12240" w:h="15840"/>
      <w:pgMar w:top="851" w:right="474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2CCD"/>
    <w:multiLevelType w:val="multilevel"/>
    <w:tmpl w:val="FF8C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629B7"/>
    <w:multiLevelType w:val="multilevel"/>
    <w:tmpl w:val="172E8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51A8D"/>
    <w:multiLevelType w:val="multilevel"/>
    <w:tmpl w:val="9E76C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0D585B"/>
    <w:multiLevelType w:val="multilevel"/>
    <w:tmpl w:val="EABA8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9D22B4"/>
    <w:multiLevelType w:val="multilevel"/>
    <w:tmpl w:val="2E18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9C2FA3"/>
    <w:multiLevelType w:val="multilevel"/>
    <w:tmpl w:val="69A6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2C5E7C"/>
    <w:multiLevelType w:val="multilevel"/>
    <w:tmpl w:val="F32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35070"/>
    <w:multiLevelType w:val="multilevel"/>
    <w:tmpl w:val="2D663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FB5556"/>
    <w:multiLevelType w:val="multilevel"/>
    <w:tmpl w:val="1DC0D69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E6769A"/>
    <w:multiLevelType w:val="multilevel"/>
    <w:tmpl w:val="F40ACB2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0" w15:restartNumberingAfterBreak="0">
    <w:nsid w:val="54ED5AF9"/>
    <w:multiLevelType w:val="multilevel"/>
    <w:tmpl w:val="172E8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38422F"/>
    <w:multiLevelType w:val="multilevel"/>
    <w:tmpl w:val="9898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AA57D5"/>
    <w:multiLevelType w:val="multilevel"/>
    <w:tmpl w:val="C016B6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463B8B"/>
    <w:multiLevelType w:val="multilevel"/>
    <w:tmpl w:val="07E06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D003ED"/>
    <w:multiLevelType w:val="multilevel"/>
    <w:tmpl w:val="92E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1772A3"/>
    <w:multiLevelType w:val="multilevel"/>
    <w:tmpl w:val="72803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6142E7"/>
    <w:multiLevelType w:val="multilevel"/>
    <w:tmpl w:val="D16E1E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15"/>
  </w:num>
  <w:num w:numId="6">
    <w:abstractNumId w:val="14"/>
  </w:num>
  <w:num w:numId="7">
    <w:abstractNumId w:val="13"/>
  </w:num>
  <w:num w:numId="8">
    <w:abstractNumId w:val="16"/>
  </w:num>
  <w:num w:numId="9">
    <w:abstractNumId w:val="3"/>
  </w:num>
  <w:num w:numId="10">
    <w:abstractNumId w:val="2"/>
  </w:num>
  <w:num w:numId="11">
    <w:abstractNumId w:val="12"/>
  </w:num>
  <w:num w:numId="12">
    <w:abstractNumId w:val="4"/>
  </w:num>
  <w:num w:numId="13">
    <w:abstractNumId w:val="1"/>
  </w:num>
  <w:num w:numId="14">
    <w:abstractNumId w:val="10"/>
  </w:num>
  <w:num w:numId="15">
    <w:abstractNumId w:val="9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2FD"/>
    <w:rsid w:val="000112AD"/>
    <w:rsid w:val="000468A6"/>
    <w:rsid w:val="00052DD7"/>
    <w:rsid w:val="0008518B"/>
    <w:rsid w:val="000907B1"/>
    <w:rsid w:val="000C52B4"/>
    <w:rsid w:val="000D5EBC"/>
    <w:rsid w:val="000E2B19"/>
    <w:rsid w:val="000F1110"/>
    <w:rsid w:val="001105DC"/>
    <w:rsid w:val="00156D61"/>
    <w:rsid w:val="00171C7A"/>
    <w:rsid w:val="001B4A24"/>
    <w:rsid w:val="001F1A84"/>
    <w:rsid w:val="00200480"/>
    <w:rsid w:val="002070E4"/>
    <w:rsid w:val="00246D27"/>
    <w:rsid w:val="00263BC3"/>
    <w:rsid w:val="00275138"/>
    <w:rsid w:val="002810CF"/>
    <w:rsid w:val="002858D8"/>
    <w:rsid w:val="00290415"/>
    <w:rsid w:val="002D24D8"/>
    <w:rsid w:val="00304095"/>
    <w:rsid w:val="00315354"/>
    <w:rsid w:val="003267B1"/>
    <w:rsid w:val="00347030"/>
    <w:rsid w:val="00374E54"/>
    <w:rsid w:val="0038022D"/>
    <w:rsid w:val="00381DF6"/>
    <w:rsid w:val="00391DDB"/>
    <w:rsid w:val="003A08A7"/>
    <w:rsid w:val="003C18ED"/>
    <w:rsid w:val="003C3D9A"/>
    <w:rsid w:val="00406E1E"/>
    <w:rsid w:val="00410A80"/>
    <w:rsid w:val="004706FC"/>
    <w:rsid w:val="00485D0E"/>
    <w:rsid w:val="0049225E"/>
    <w:rsid w:val="004A48C2"/>
    <w:rsid w:val="004E3AE1"/>
    <w:rsid w:val="004E425B"/>
    <w:rsid w:val="004F0EDB"/>
    <w:rsid w:val="00514D7C"/>
    <w:rsid w:val="00551AD2"/>
    <w:rsid w:val="005529E7"/>
    <w:rsid w:val="005679CB"/>
    <w:rsid w:val="005C1EC9"/>
    <w:rsid w:val="005C75A6"/>
    <w:rsid w:val="00603CC5"/>
    <w:rsid w:val="006179D8"/>
    <w:rsid w:val="00624048"/>
    <w:rsid w:val="00625BC2"/>
    <w:rsid w:val="0063242A"/>
    <w:rsid w:val="00644F28"/>
    <w:rsid w:val="00680DD3"/>
    <w:rsid w:val="00693B2C"/>
    <w:rsid w:val="006C4AFA"/>
    <w:rsid w:val="006E19DC"/>
    <w:rsid w:val="007449F3"/>
    <w:rsid w:val="007906BE"/>
    <w:rsid w:val="007934AA"/>
    <w:rsid w:val="007B3665"/>
    <w:rsid w:val="007B6288"/>
    <w:rsid w:val="007C7F60"/>
    <w:rsid w:val="00817EF8"/>
    <w:rsid w:val="00823426"/>
    <w:rsid w:val="00830AA2"/>
    <w:rsid w:val="00841BAA"/>
    <w:rsid w:val="00844A00"/>
    <w:rsid w:val="008450B6"/>
    <w:rsid w:val="008473FB"/>
    <w:rsid w:val="008626A4"/>
    <w:rsid w:val="008B20F9"/>
    <w:rsid w:val="008B44C3"/>
    <w:rsid w:val="008C2C4D"/>
    <w:rsid w:val="008C3663"/>
    <w:rsid w:val="008D27F8"/>
    <w:rsid w:val="008E231A"/>
    <w:rsid w:val="00920872"/>
    <w:rsid w:val="00920E21"/>
    <w:rsid w:val="0092706D"/>
    <w:rsid w:val="009607C2"/>
    <w:rsid w:val="00964CA4"/>
    <w:rsid w:val="00993455"/>
    <w:rsid w:val="0099473A"/>
    <w:rsid w:val="009952A3"/>
    <w:rsid w:val="009968C1"/>
    <w:rsid w:val="009A600C"/>
    <w:rsid w:val="009C1073"/>
    <w:rsid w:val="009C3A49"/>
    <w:rsid w:val="009C47EB"/>
    <w:rsid w:val="009D7E91"/>
    <w:rsid w:val="00A051F7"/>
    <w:rsid w:val="00A0650F"/>
    <w:rsid w:val="00A5122D"/>
    <w:rsid w:val="00A6309D"/>
    <w:rsid w:val="00A86E5D"/>
    <w:rsid w:val="00A97F8C"/>
    <w:rsid w:val="00AB12FD"/>
    <w:rsid w:val="00AD6249"/>
    <w:rsid w:val="00B066FA"/>
    <w:rsid w:val="00B06C4D"/>
    <w:rsid w:val="00B20DD7"/>
    <w:rsid w:val="00B21A0A"/>
    <w:rsid w:val="00B76E88"/>
    <w:rsid w:val="00BF4798"/>
    <w:rsid w:val="00C165AC"/>
    <w:rsid w:val="00C321BF"/>
    <w:rsid w:val="00C52222"/>
    <w:rsid w:val="00C95149"/>
    <w:rsid w:val="00CA3F63"/>
    <w:rsid w:val="00CD32CE"/>
    <w:rsid w:val="00CE163C"/>
    <w:rsid w:val="00D02824"/>
    <w:rsid w:val="00D43EAE"/>
    <w:rsid w:val="00D51830"/>
    <w:rsid w:val="00D64B00"/>
    <w:rsid w:val="00D65941"/>
    <w:rsid w:val="00D863DB"/>
    <w:rsid w:val="00DB60D3"/>
    <w:rsid w:val="00DD1F09"/>
    <w:rsid w:val="00DF056C"/>
    <w:rsid w:val="00DF639B"/>
    <w:rsid w:val="00E05825"/>
    <w:rsid w:val="00E21E80"/>
    <w:rsid w:val="00E272EC"/>
    <w:rsid w:val="00E27475"/>
    <w:rsid w:val="00E303B4"/>
    <w:rsid w:val="00E61236"/>
    <w:rsid w:val="00E6466C"/>
    <w:rsid w:val="00E67E6D"/>
    <w:rsid w:val="00E86D5B"/>
    <w:rsid w:val="00E910D7"/>
    <w:rsid w:val="00EC2A1A"/>
    <w:rsid w:val="00EE4809"/>
    <w:rsid w:val="00EF117A"/>
    <w:rsid w:val="00F240B3"/>
    <w:rsid w:val="00F26540"/>
    <w:rsid w:val="00F30EE9"/>
    <w:rsid w:val="00F34812"/>
    <w:rsid w:val="00F35CDC"/>
    <w:rsid w:val="00F50447"/>
    <w:rsid w:val="00F52DF2"/>
    <w:rsid w:val="00F63C61"/>
    <w:rsid w:val="00F716DB"/>
    <w:rsid w:val="00F90E2A"/>
    <w:rsid w:val="00FA4AA1"/>
    <w:rsid w:val="00FB5C2C"/>
    <w:rsid w:val="00FC5330"/>
    <w:rsid w:val="00FD3062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4874"/>
  <w15:chartTrackingRefBased/>
  <w15:docId w15:val="{2972FB33-7B26-4ED0-B574-5137B6AF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bdidealsansmedium">
    <w:name w:val="sbdidealsansmedium"/>
    <w:basedOn w:val="a0"/>
    <w:rsid w:val="00D43EAE"/>
  </w:style>
  <w:style w:type="character" w:styleId="a3">
    <w:name w:val="Hyperlink"/>
    <w:basedOn w:val="a0"/>
    <w:uiPriority w:val="99"/>
    <w:unhideWhenUsed/>
    <w:rsid w:val="00D43EA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43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93B2C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20048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C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75A6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E272EC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unhideWhenUsed/>
    <w:rsid w:val="002810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63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84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07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60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69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62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x.z@uzrailway.uz" TargetMode="External"/><Relationship Id="rId5" Type="http://schemas.openxmlformats.org/officeDocument/2006/relationships/hyperlink" Target="mailto:nx.z@uzrailway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NKZ</dc:creator>
  <cp:keywords/>
  <dc:description/>
  <cp:lastModifiedBy>Ibroximjon Botirjon o'g'li Xudoyberganov</cp:lastModifiedBy>
  <cp:revision>138</cp:revision>
  <cp:lastPrinted>2025-02-24T10:57:00Z</cp:lastPrinted>
  <dcterms:created xsi:type="dcterms:W3CDTF">2023-06-04T07:29:00Z</dcterms:created>
  <dcterms:modified xsi:type="dcterms:W3CDTF">2026-09-16T06:46:00Z</dcterms:modified>
</cp:coreProperties>
</file>