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137C9C" w:rsidRPr="009301BD" w:rsidTr="00C73AD1">
        <w:tc>
          <w:tcPr>
            <w:tcW w:w="9570" w:type="dxa"/>
          </w:tcPr>
          <w:p w:rsidR="00137C9C" w:rsidRPr="009301BD" w:rsidRDefault="00137C9C" w:rsidP="000C5C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задание на закупку</w:t>
            </w:r>
          </w:p>
        </w:tc>
      </w:tr>
      <w:tr w:rsidR="00137C9C" w:rsidRPr="009301BD" w:rsidTr="00C73AD1">
        <w:tc>
          <w:tcPr>
            <w:tcW w:w="9570" w:type="dxa"/>
          </w:tcPr>
          <w:p w:rsidR="00137C9C" w:rsidRPr="009301BD" w:rsidRDefault="00C45E86" w:rsidP="000C5C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5E86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Пресс для съёма внутренного и лабиринтого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кольцо</w:t>
            </w:r>
          </w:p>
        </w:tc>
      </w:tr>
      <w:tr w:rsidR="00137C9C" w:rsidRPr="009301BD" w:rsidTr="00C73AD1">
        <w:tc>
          <w:tcPr>
            <w:tcW w:w="9570" w:type="dxa"/>
          </w:tcPr>
          <w:p w:rsidR="00137C9C" w:rsidRPr="009301BD" w:rsidRDefault="00137C9C" w:rsidP="000C5C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для </w:t>
            </w:r>
            <w:r w:rsidR="00FE2DE3"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</w:t>
            </w:r>
            <w:r w:rsidR="00FE2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ых </w:t>
            </w:r>
            <w:r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нужд</w:t>
            </w:r>
          </w:p>
        </w:tc>
      </w:tr>
    </w:tbl>
    <w:p w:rsidR="008C494D" w:rsidRPr="009301BD" w:rsidRDefault="008C494D" w:rsidP="000C5C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01BD" w:rsidRPr="009301BD" w:rsidRDefault="009301B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4DE0" w:rsidRPr="009301BD" w:rsidRDefault="006D4DE0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123B" w:rsidRPr="009301BD" w:rsidRDefault="004B123B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5A1F" w:rsidRDefault="00A35A1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507681124"/>
    </w:p>
    <w:p w:rsidR="00CB2DD6" w:rsidRDefault="00CB2DD6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DD6" w:rsidRDefault="00CB2DD6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3876" w:rsidRDefault="00E73876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21C" w:rsidRDefault="00FF121C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21A" w:rsidRDefault="0028221A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748F" w:rsidRDefault="0065748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27B" w:rsidRDefault="00F4127B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3E1B54" w:rsidRDefault="003E1B54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3E1B54" w:rsidRDefault="003E1B54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3E1B54" w:rsidRDefault="003E1B54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РАЗДЕЛ 1. ОБЩИЕ СВЕДЕНИЯ</w:t>
      </w:r>
    </w:p>
    <w:p w:rsidR="008C494D" w:rsidRPr="00F976C4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8C494D" w:rsidP="005B5C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1.1 Наименование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B00DDA" w:rsidRDefault="00C45E86" w:rsidP="00B75929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Пресс для съёма внутренного и лабиринтого кольцо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1.2 Основание и цель приобретения товара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227B5F" w:rsidP="00C32EC5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E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Для нужд АО «Узбекистон темир йуллари», для обновления станочного парка предприятий общества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bookmarkStart w:id="1" w:name="_Hlk356466017"/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1.3 Сведения о новизне (год производства/выпуска товара)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4B123B" w:rsidP="00227B5F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Товар должен быть новым и не ране</w:t>
            </w:r>
            <w:r w:rsidR="00C6100E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20</w:t>
            </w:r>
            <w:r w:rsidR="008C3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990A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z-Cyrl-UZ" w:eastAsia="ru-RU"/>
              </w:rPr>
              <w:t>5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 производства</w:t>
            </w:r>
            <w:r w:rsidR="00AD5B1F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bookmarkEnd w:id="1"/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1.4 Этапы разработки / изготовления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227B5F" w:rsidP="004B123B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соответствии с нормативно технической документацией</w:t>
            </w:r>
            <w:r w:rsidR="004B123B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завода изготовителя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CE128E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1.5</w:t>
            </w:r>
            <w:r w:rsidR="009F7B8B"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Код ТН ВЭД и другие международные коды при применимости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323B00" w:rsidRDefault="00174D48" w:rsidP="006F37E4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93C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ТН ВЭД будет определен во время заключения контракта</w:t>
            </w:r>
          </w:p>
        </w:tc>
      </w:tr>
    </w:tbl>
    <w:p w:rsidR="008C494D" w:rsidRPr="00F976C4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0"/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2. ОБЛАСТЬ ПРИМЕНЕНИЯ</w:t>
      </w:r>
    </w:p>
    <w:p w:rsidR="008C494D" w:rsidRPr="00F976C4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C32EC5" w:rsidRDefault="008C54A8" w:rsidP="00B35FDB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E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железнодорожном транспорте, при ремонте подвижного состава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" w:name="_Hlk507681074"/>
      <w:r w:rsidRPr="00F976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РАЗДЕЛ 3. </w:t>
      </w:r>
      <w:r w:rsidR="008A201D"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УСЛОВИЯ ЭКСПЛУАТАЦИИ</w:t>
      </w: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9F7B8B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3.1 Общие условия эксплуатации</w:t>
            </w:r>
          </w:p>
        </w:tc>
      </w:tr>
      <w:tr w:rsidR="009F7B8B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6535F1" w:rsidP="00107FC9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35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Согласно паспорту (конструкторско-технологической документации)</w:t>
            </w:r>
            <w:r w:rsidR="008C4F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ГОСТ 15150-69</w:t>
            </w:r>
          </w:p>
        </w:tc>
      </w:tr>
      <w:tr w:rsidR="009F7B8B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3.</w:t>
            </w:r>
            <w:r w:rsidR="002E79E2"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 Дополнительные/специальные требования к </w:t>
            </w: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эксплуатации</w:t>
            </w:r>
          </w:p>
        </w:tc>
      </w:tr>
      <w:tr w:rsidR="002E79E2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E2" w:rsidRPr="00F976C4" w:rsidRDefault="002715E2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имеются</w:t>
            </w:r>
          </w:p>
        </w:tc>
      </w:tr>
      <w:tr w:rsidR="002E79E2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E2" w:rsidRPr="00F976C4" w:rsidRDefault="002E79E2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3.3 Требования к расходам на эксплуатацию товара</w:t>
            </w:r>
          </w:p>
        </w:tc>
      </w:tr>
      <w:tr w:rsidR="002E79E2" w:rsidRPr="00F976C4" w:rsidTr="005A782F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9E2" w:rsidRPr="00F976C4" w:rsidRDefault="002715E2" w:rsidP="002715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имеются</w:t>
            </w:r>
          </w:p>
        </w:tc>
      </w:tr>
    </w:tbl>
    <w:p w:rsidR="0065748F" w:rsidRPr="00F976C4" w:rsidRDefault="0065748F" w:rsidP="0015115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2"/>
    <w:p w:rsidR="008C494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  <w:r w:rsidRPr="00F976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4. ТЕХНИЧЕСКИЕ ТРЕБОВАНИЯ</w:t>
      </w:r>
    </w:p>
    <w:p w:rsidR="00F80C24" w:rsidRPr="00F80C24" w:rsidRDefault="00F80C24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7"/>
      </w:tblGrid>
      <w:tr w:rsidR="00E13619" w:rsidRPr="00F976C4" w:rsidTr="00A531FE">
        <w:trPr>
          <w:trHeight w:val="19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54" w:rsidRPr="00F976C4" w:rsidRDefault="008C494D" w:rsidP="00C9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AC4D33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5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21"/>
              <w:gridCol w:w="2340"/>
            </w:tblGrid>
            <w:tr w:rsidR="002E114B" w:rsidRPr="00D71425" w:rsidTr="002E114B">
              <w:trPr>
                <w:trHeight w:val="561"/>
              </w:trPr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Усилие распрессовки макс, кН (тс)</w:t>
                  </w:r>
                </w:p>
              </w:tc>
              <w:tc>
                <w:tcPr>
                  <w:tcW w:w="2340" w:type="dxa"/>
                </w:tcPr>
                <w:p w:rsidR="002E114B" w:rsidRPr="00D71425" w:rsidRDefault="002E114B" w:rsidP="002E114B">
                  <w:pPr>
                    <w:spacing w:after="0" w:line="240" w:lineRule="auto"/>
                    <w:ind w:left="1240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590 (60</w:t>
                  </w: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)</w:t>
                  </w:r>
                </w:p>
              </w:tc>
            </w:tr>
            <w:tr w:rsidR="002E114B" w:rsidRPr="00D71425" w:rsidTr="002E114B">
              <w:trPr>
                <w:trHeight w:val="1186"/>
              </w:trPr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Усилие запрессовки, кН (тс)</w:t>
                  </w:r>
                </w:p>
                <w:p w:rsidR="002E114B" w:rsidRDefault="002E114B" w:rsidP="002E114B">
                  <w:pPr>
                    <w:spacing w:after="0" w:line="240" w:lineRule="auto"/>
                    <w:ind w:left="160"/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</w:pPr>
                </w:p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шейка 0 130мм</w:t>
                  </w:r>
                </w:p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шейка 0 150мм</w:t>
                  </w:r>
                </w:p>
              </w:tc>
              <w:tc>
                <w:tcPr>
                  <w:tcW w:w="2340" w:type="dxa"/>
                  <w:tcBorders>
                    <w:left w:val="single" w:sz="4" w:space="0" w:color="auto"/>
                  </w:tcBorders>
                </w:tcPr>
                <w:p w:rsidR="002E114B" w:rsidRDefault="002E114B" w:rsidP="002E114B">
                  <w:pPr>
                    <w:spacing w:after="0" w:line="240" w:lineRule="auto"/>
                    <w:ind w:right="100"/>
                    <w:jc w:val="right"/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</w:pPr>
                </w:p>
                <w:p w:rsidR="002E114B" w:rsidRDefault="002E114B" w:rsidP="002E114B">
                  <w:pPr>
                    <w:spacing w:after="0" w:line="240" w:lineRule="auto"/>
                    <w:ind w:right="100"/>
                    <w:jc w:val="right"/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</w:pPr>
                </w:p>
                <w:p w:rsidR="002E114B" w:rsidRPr="00D71425" w:rsidRDefault="00FF121C" w:rsidP="002E114B">
                  <w:pPr>
                    <w:spacing w:after="0" w:line="240" w:lineRule="auto"/>
                    <w:ind w:right="100"/>
                    <w:jc w:val="right"/>
                    <w:rPr>
                      <w:rFonts w:ascii="Times New Roman" w:hAnsi="Times New Roman" w:cs="Times New Roman"/>
                      <w:sz w:val="28"/>
                      <w:szCs w:val="10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245,4...</w:t>
                  </w:r>
                  <w:r w:rsidR="002E114B"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294,3 (25...30)</w:t>
                  </w:r>
                </w:p>
                <w:p w:rsidR="002E114B" w:rsidRPr="00D71425" w:rsidRDefault="00FF121C" w:rsidP="002E114B">
                  <w:pPr>
                    <w:spacing w:after="0" w:line="240" w:lineRule="auto"/>
                    <w:ind w:right="100"/>
                    <w:jc w:val="right"/>
                    <w:rPr>
                      <w:rFonts w:ascii="Times New Roman" w:hAnsi="Times New Roman" w:cs="Times New Roman"/>
                      <w:sz w:val="28"/>
                      <w:szCs w:val="10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343,</w:t>
                  </w:r>
                  <w:bookmarkStart w:id="3" w:name="_GoBack"/>
                  <w:bookmarkEnd w:id="3"/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4...</w:t>
                  </w:r>
                  <w:r w:rsidR="002E114B"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392,4 (35...40)</w:t>
                  </w:r>
                </w:p>
              </w:tc>
            </w:tr>
            <w:tr w:rsidR="002E114B" w:rsidRPr="00D71425" w:rsidTr="002E114B">
              <w:trPr>
                <w:trHeight w:val="70"/>
              </w:trPr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Максимальное давление в гидросистеме, МПа (кгс/см</w:t>
                  </w: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  <w:vertAlign w:val="superscript"/>
                    </w:rPr>
                    <w:t>2</w:t>
                  </w: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)</w:t>
                  </w:r>
                </w:p>
              </w:tc>
              <w:tc>
                <w:tcPr>
                  <w:tcW w:w="2340" w:type="dxa"/>
                </w:tcPr>
                <w:p w:rsidR="002E114B" w:rsidRPr="00D71425" w:rsidRDefault="002E114B" w:rsidP="002E114B">
                  <w:pPr>
                    <w:pStyle w:val="af5"/>
                    <w:jc w:val="center"/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25 (250)</w:t>
                  </w:r>
                </w:p>
              </w:tc>
            </w:tr>
            <w:tr w:rsidR="002E114B" w:rsidRPr="00D71425" w:rsidTr="002E114B">
              <w:trPr>
                <w:trHeight w:val="70"/>
              </w:trPr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Давление воздуха в пневмосистеме, МПа (кгс/см</w:t>
                  </w: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  <w:vertAlign w:val="superscript"/>
                    </w:rPr>
                    <w:t>2</w:t>
                  </w: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)</w:t>
                  </w:r>
                </w:p>
              </w:tc>
              <w:tc>
                <w:tcPr>
                  <w:tcW w:w="2340" w:type="dxa"/>
                </w:tcPr>
                <w:p w:rsidR="002E114B" w:rsidRPr="00D71425" w:rsidRDefault="002E114B" w:rsidP="002E114B">
                  <w:pPr>
                    <w:pStyle w:val="af5"/>
                    <w:jc w:val="center"/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0,5 (5)</w:t>
                  </w:r>
                </w:p>
              </w:tc>
            </w:tr>
            <w:tr w:rsidR="002E114B" w:rsidRPr="00D71425" w:rsidTr="002E114B">
              <w:trPr>
                <w:trHeight w:val="70"/>
              </w:trPr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Мощность электрооборудования, кВт</w:t>
                  </w:r>
                </w:p>
              </w:tc>
              <w:tc>
                <w:tcPr>
                  <w:tcW w:w="2340" w:type="dxa"/>
                </w:tcPr>
                <w:p w:rsidR="002E114B" w:rsidRPr="00D71425" w:rsidRDefault="002E114B" w:rsidP="002E114B">
                  <w:pPr>
                    <w:pStyle w:val="af5"/>
                    <w:jc w:val="center"/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3,0</w:t>
                  </w:r>
                </w:p>
              </w:tc>
            </w:tr>
            <w:tr w:rsidR="002E114B" w:rsidRPr="00D71425" w:rsidTr="002E114B">
              <w:trPr>
                <w:trHeight w:val="70"/>
              </w:trPr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Напряжение, В</w:t>
                  </w:r>
                </w:p>
              </w:tc>
              <w:tc>
                <w:tcPr>
                  <w:tcW w:w="2340" w:type="dxa"/>
                </w:tcPr>
                <w:p w:rsidR="002E114B" w:rsidRPr="00D71425" w:rsidRDefault="002E114B" w:rsidP="002E114B">
                  <w:pPr>
                    <w:pStyle w:val="af5"/>
                    <w:jc w:val="center"/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380</w:t>
                  </w:r>
                </w:p>
              </w:tc>
            </w:tr>
            <w:tr w:rsidR="002E114B" w:rsidRPr="00D71425" w:rsidTr="002E114B">
              <w:trPr>
                <w:trHeight w:val="70"/>
              </w:trPr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Частота, Гц</w:t>
                  </w:r>
                </w:p>
              </w:tc>
              <w:tc>
                <w:tcPr>
                  <w:tcW w:w="2340" w:type="dxa"/>
                </w:tcPr>
                <w:p w:rsidR="002E114B" w:rsidRPr="00D71425" w:rsidRDefault="002E114B" w:rsidP="002E114B">
                  <w:pPr>
                    <w:pStyle w:val="af5"/>
                    <w:jc w:val="center"/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50</w:t>
                  </w:r>
                </w:p>
              </w:tc>
            </w:tr>
            <w:tr w:rsidR="002E114B" w:rsidRPr="00D71425" w:rsidTr="002E114B">
              <w:trPr>
                <w:trHeight w:val="70"/>
              </w:trPr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 xml:space="preserve">Рабочая скорость распрессовки </w:t>
                  </w: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запрессовки мм/с</w:t>
                  </w:r>
                </w:p>
              </w:tc>
              <w:tc>
                <w:tcPr>
                  <w:tcW w:w="2340" w:type="dxa"/>
                </w:tcPr>
                <w:p w:rsidR="002E114B" w:rsidRPr="00D71425" w:rsidRDefault="002E114B" w:rsidP="002E114B">
                  <w:pPr>
                    <w:pStyle w:val="af5"/>
                    <w:jc w:val="center"/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2,5+4,0</w:t>
                  </w:r>
                </w:p>
              </w:tc>
            </w:tr>
            <w:tr w:rsidR="002E114B" w:rsidRPr="00D71425" w:rsidTr="002E114B">
              <w:trPr>
                <w:trHeight w:val="70"/>
              </w:trPr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Производительность (колесных пар в смену), шт.</w:t>
                  </w:r>
                </w:p>
              </w:tc>
              <w:tc>
                <w:tcPr>
                  <w:tcW w:w="2340" w:type="dxa"/>
                </w:tcPr>
                <w:p w:rsidR="002E114B" w:rsidRPr="00D71425" w:rsidRDefault="002E114B" w:rsidP="002E114B">
                  <w:pPr>
                    <w:pStyle w:val="af5"/>
                    <w:jc w:val="center"/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40</w:t>
                  </w:r>
                </w:p>
              </w:tc>
            </w:tr>
            <w:tr w:rsidR="002E114B" w:rsidRPr="00D71425" w:rsidTr="002E114B">
              <w:trPr>
                <w:trHeight w:val="70"/>
              </w:trPr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lastRenderedPageBreak/>
                    <w:t>Высота технологического пути, мм</w:t>
                  </w:r>
                </w:p>
              </w:tc>
              <w:tc>
                <w:tcPr>
                  <w:tcW w:w="2340" w:type="dxa"/>
                </w:tcPr>
                <w:p w:rsidR="002E114B" w:rsidRPr="00D71425" w:rsidRDefault="002E114B" w:rsidP="002E114B">
                  <w:pPr>
                    <w:pStyle w:val="af5"/>
                    <w:jc w:val="center"/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0 и выше</w:t>
                  </w:r>
                </w:p>
              </w:tc>
            </w:tr>
            <w:tr w:rsidR="002E114B" w:rsidRPr="00D71425" w:rsidTr="002E114B">
              <w:trPr>
                <w:trHeight w:val="966"/>
              </w:trPr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E114B" w:rsidRDefault="002E114B" w:rsidP="002E114B">
                  <w:pPr>
                    <w:spacing w:after="0" w:line="240" w:lineRule="auto"/>
                    <w:ind w:left="160"/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</w:pPr>
                </w:p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Габаритные размеры (ДхШхВ), мм:</w:t>
                  </w:r>
                </w:p>
                <w:p w:rsidR="002E114B" w:rsidRPr="00D71425" w:rsidRDefault="002E114B" w:rsidP="002E11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c>
              <w:tc>
                <w:tcPr>
                  <w:tcW w:w="2340" w:type="dxa"/>
                </w:tcPr>
                <w:p w:rsidR="002E114B" w:rsidRDefault="002E114B" w:rsidP="002E114B">
                  <w:pPr>
                    <w:pStyle w:val="af5"/>
                    <w:jc w:val="center"/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</w:pPr>
                </w:p>
                <w:p w:rsidR="002E114B" w:rsidRPr="00D71425" w:rsidRDefault="002E114B" w:rsidP="002E114B">
                  <w:pPr>
                    <w:pStyle w:val="af5"/>
                    <w:jc w:val="center"/>
                    <w:rPr>
                      <w:szCs w:val="10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  <w:lang w:val="en-US"/>
                    </w:rPr>
                    <w:t>2300x1400x1500</w:t>
                  </w:r>
                </w:p>
                <w:p w:rsidR="002E114B" w:rsidRPr="00D71425" w:rsidRDefault="002E114B" w:rsidP="002E114B">
                  <w:pPr>
                    <w:pStyle w:val="af5"/>
                    <w:jc w:val="center"/>
                    <w:rPr>
                      <w:szCs w:val="10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  <w:lang w:val="en-US"/>
                    </w:rPr>
                    <w:t>1600x720x860</w:t>
                  </w:r>
                </w:p>
              </w:tc>
            </w:tr>
            <w:tr w:rsidR="002E114B" w:rsidRPr="00D71425" w:rsidTr="002E114B">
              <w:trPr>
                <w:trHeight w:val="70"/>
              </w:trPr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14B" w:rsidRPr="00D71425" w:rsidRDefault="002E114B" w:rsidP="002E114B">
                  <w:pPr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</w:rPr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Масса без учета подрамника, кг:</w:t>
                  </w:r>
                </w:p>
              </w:tc>
              <w:tc>
                <w:tcPr>
                  <w:tcW w:w="2340" w:type="dxa"/>
                </w:tcPr>
                <w:p w:rsidR="002E114B" w:rsidRPr="00D71425" w:rsidRDefault="002E114B" w:rsidP="002E114B">
                  <w:pPr>
                    <w:pStyle w:val="af5"/>
                    <w:jc w:val="center"/>
                  </w:pPr>
                  <w:r w:rsidRPr="00D71425">
                    <w:rPr>
                      <w:rStyle w:val="Arial105pt"/>
                      <w:rFonts w:ascii="Times New Roman" w:hAnsi="Times New Roman" w:cs="Times New Roman"/>
                      <w:sz w:val="28"/>
                    </w:rPr>
                    <w:t>не более 690 (450)</w:t>
                  </w:r>
                </w:p>
              </w:tc>
            </w:tr>
          </w:tbl>
          <w:p w:rsidR="00AC4D33" w:rsidRPr="00E85C56" w:rsidRDefault="00AC4D33" w:rsidP="00AC4D33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AC4D33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3" w:rsidRPr="00F976C4" w:rsidRDefault="00AC4D33" w:rsidP="00AC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lastRenderedPageBreak/>
              <w:t>Подраздел 4.2. Требования к надежности</w:t>
            </w:r>
          </w:p>
        </w:tc>
      </w:tr>
      <w:tr w:rsidR="00AC4D33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3" w:rsidRDefault="00AC4D33" w:rsidP="00AC4D3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F3E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Требуется предоставить сертификаты качества на основные узлы и механизмы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AC4D33" w:rsidRPr="00F976C4" w:rsidRDefault="00AC4D33" w:rsidP="00AC4D3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Требуется предоставить информацию о сроке службы установки.</w:t>
            </w:r>
          </w:p>
        </w:tc>
      </w:tr>
      <w:tr w:rsidR="00AC4D33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3" w:rsidRPr="00F976C4" w:rsidRDefault="00AC4D33" w:rsidP="00AC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AC4D33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3" w:rsidRPr="00F976C4" w:rsidRDefault="00AC4D33" w:rsidP="00AC4D3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left="34" w:right="34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имеются</w:t>
            </w:r>
          </w:p>
        </w:tc>
      </w:tr>
      <w:tr w:rsidR="00AC4D33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3" w:rsidRPr="00F976C4" w:rsidRDefault="00AC4D33" w:rsidP="00AC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4.4 Требования к маркировке</w:t>
            </w:r>
          </w:p>
        </w:tc>
      </w:tr>
      <w:tr w:rsidR="00AC4D33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3" w:rsidRPr="00F976C4" w:rsidRDefault="00AC4D33" w:rsidP="00AC4D33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Маркировка каждой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упакованн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ой установки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должн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соответствовать нормативно технической документации завода-изготовителя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в соответствии с ГОСТ 14192-96</w:t>
            </w:r>
            <w:r w:rsidR="00C25E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и </w:t>
            </w:r>
            <w:r w:rsidR="00C25ED3" w:rsidRPr="00122425">
              <w:rPr>
                <w:rFonts w:ascii="Times New Roman" w:eastAsia="Times New Roman" w:hAnsi="Times New Roman" w:cs="Times New Roman"/>
                <w:sz w:val="28"/>
                <w:szCs w:val="28"/>
              </w:rPr>
              <w:t>ГОСТ 28148-89 /ИСО 3461-88;</w:t>
            </w:r>
          </w:p>
        </w:tc>
      </w:tr>
      <w:tr w:rsidR="00AC4D33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3" w:rsidRPr="00F976C4" w:rsidRDefault="00AC4D33" w:rsidP="00AC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4.5 Требования к размерам и упаковке</w:t>
            </w:r>
          </w:p>
        </w:tc>
      </w:tr>
      <w:tr w:rsidR="00AC4D33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33" w:rsidRPr="00F976C4" w:rsidRDefault="00AC4D33" w:rsidP="00AC4D33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Упаковка производится по ГОСТу </w:t>
            </w:r>
            <w:r w:rsidRPr="003627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7599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-82 или аналогичным стандартам на оборудование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:rsidR="0065748F" w:rsidRPr="00F976C4" w:rsidRDefault="0065748F" w:rsidP="006574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5. ТРЕБОВАНИЯ ПО ПРАВИЛАМ СДАЧИ И ПРИЕМКИ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5.1 Порядок сдачи и приемки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240881" w:rsidP="005F5DA6">
            <w:pPr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Приемка товаров осуществляется по количеству и качеству в соответствии с товаросопроводительными документами, нормативно техническими документами завода-изготовителя и сертификатом качества</w:t>
            </w:r>
          </w:p>
        </w:tc>
      </w:tr>
      <w:tr w:rsidR="008C494D" w:rsidRPr="00F976C4" w:rsidTr="005A782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35" w:rsidRPr="00F976C4" w:rsidRDefault="002E1F24" w:rsidP="00363029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 w:firstLine="45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Сертификат соответствия, сертификат качества, паспорт, инструкция по эксплуатации. Паспорта и инструкции по эксплуатации на все основные комплектующие.</w:t>
            </w:r>
          </w:p>
        </w:tc>
      </w:tr>
      <w:tr w:rsidR="006B49B9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B9" w:rsidRPr="00F976C4" w:rsidRDefault="006B49B9" w:rsidP="006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5.3 Требования к страхованию товара</w:t>
            </w:r>
          </w:p>
        </w:tc>
      </w:tr>
      <w:tr w:rsidR="006B49B9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9B9" w:rsidRPr="00F976C4" w:rsidRDefault="00C6100E" w:rsidP="006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Страхование осущ</w:t>
            </w:r>
            <w:r w:rsidR="00323E4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ествляется в соответствии с условиями договора поставки, а также договора на оказание транспортных услуг между заводом изготовителем и транспортной компан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="00323E4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ей</w:t>
            </w:r>
          </w:p>
        </w:tc>
      </w:tr>
    </w:tbl>
    <w:p w:rsidR="00E73876" w:rsidRDefault="00E73876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6. ТРЕБОВАНИЯ К ТРАНСПОРТИРОВАНИЮ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8F48B6" w:rsidP="00866A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66A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Поставка должна осуществляться методами исключающие порчу оборудования</w:t>
            </w:r>
          </w:p>
        </w:tc>
      </w:tr>
    </w:tbl>
    <w:p w:rsidR="0065748F" w:rsidRPr="00F976C4" w:rsidRDefault="0065748F" w:rsidP="006574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7. ТРЕБОВАНИЯ К ХРАНЕНИЮ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BB605B" w:rsidP="00B45C53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Хранение должно осуществляться методами исключающие порчу оборудования в соответствии с ГОСТ 7599-82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2E114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8. ТРЕБОВАНИЯ К ОБЪЕМУ И/ИЛИ СРОКУ ПРЕДОСТАВЛЕНИЯ ГАРАНТИЙ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35981" w:rsidRPr="00F976C4" w:rsidTr="00A3598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81" w:rsidRPr="00F976C4" w:rsidRDefault="00A35981" w:rsidP="00A0750C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Гарантийный срок товара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должен составлять не менее </w:t>
            </w:r>
            <w:r w:rsidR="008A3A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z-Cyrl-UZ"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месяцев со дня ввода в эксплуатацию. Если в течение гарантийного срока продукция окажется дефектной, неукомплектованной и не будет соответствовать требованиям настоящего технического задания, либо ТУ изготовителя, поставщик обязан устранить дефекты,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доукомплектовать, а в случае невозможности устранения дефектов заменить продукцию на новую после получения письменного уведомления покупателя. Все расходы, связанные с устранением дефектов, доукомплектованием и заменой относятся за счет поставщика.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9. ТРЕБОВАНИЯ К ОБСЛУЖИВАНИЮ</w:t>
      </w: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CF5FEC" w:rsidP="00CF5FEC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имеются</w:t>
            </w:r>
          </w:p>
        </w:tc>
      </w:tr>
    </w:tbl>
    <w:p w:rsidR="00984676" w:rsidRPr="00F976C4" w:rsidRDefault="00984676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10. ЭКОЛОГИЧЕСКИЕ ТРЕБОВАНИЯ</w:t>
      </w: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485527" w:rsidP="00A34F0E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Экологические требования, а также требования к безопасности в соответствии с нормами и правилами</w:t>
            </w:r>
            <w:r w:rsidR="00932D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действующими в Республике Узбекистан.</w:t>
            </w:r>
            <w:r w:rsidR="00BC2EE7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11. ТРЕБОВАНИЯ ПО БЕЗОПАСНОСТИ</w:t>
      </w: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C07" w:rsidRPr="00F50C07" w:rsidRDefault="009D04C8" w:rsidP="00F50C07">
            <w:pPr>
              <w:pStyle w:val="af1"/>
              <w:tabs>
                <w:tab w:val="left" w:pos="1638"/>
              </w:tabs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Товар должен </w:t>
            </w:r>
            <w:r w:rsidR="001E1D9F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соответствовать техническим нормам завода изготовителя</w:t>
            </w:r>
            <w:r w:rsidR="00A34F0E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. </w:t>
            </w:r>
            <w:r w:rsidR="00C32EC5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Оборудов</w:t>
            </w:r>
            <w:r w:rsidR="003E1B54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а</w:t>
            </w:r>
            <w:r w:rsidR="00C32EC5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ние должно быть спроектировано и изготовлено в соответствии с: </w:t>
            </w:r>
            <w:r w:rsidR="00F50C07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Директива о машинном оборудовании 2006/42/CE</w:t>
            </w:r>
          </w:p>
          <w:p w:rsidR="003E1B54" w:rsidRPr="00F50C07" w:rsidRDefault="00A35981" w:rsidP="00F50C0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="003E1B54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ли аналогичным стандартам</w:t>
            </w:r>
          </w:p>
        </w:tc>
      </w:tr>
    </w:tbl>
    <w:p w:rsidR="0065748F" w:rsidRPr="00F976C4" w:rsidRDefault="0065748F" w:rsidP="0028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12. ТРЕБОВАНИЯ К КАЧЕСТВУ</w:t>
      </w: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E1B54" w:rsidRPr="00F976C4" w:rsidTr="003E1B54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5B9" w:rsidRPr="003D15B9" w:rsidRDefault="003E1B54" w:rsidP="00DE6092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z-Cyrl-UZ"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Товар должен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соответствовать нормативно-техническим документациям и требованиям действующих на территории Республики Узбекистан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13. ДОПОЛНИТЕЛЬНЫЕ (ИНЫЕ)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289" w:rsidRPr="00F976C4" w:rsidRDefault="00CF5FEC" w:rsidP="00CF5FEC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 w:firstLine="45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имеются</w:t>
            </w:r>
          </w:p>
        </w:tc>
      </w:tr>
    </w:tbl>
    <w:p w:rsidR="003857D7" w:rsidRPr="00F976C4" w:rsidRDefault="003857D7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14. ТРЕБОВАНИЯ К КОЛИЧЕСТВУ,</w:t>
      </w:r>
      <w:r w:rsidR="009B22CA"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КОМПЛЕКТАЦИИ,</w:t>
      </w: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МЕСТУ И СРОКУ (ПЕРИОДИЧНОСТИ) ПОСТАВКИ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843" w:rsidRDefault="00445843" w:rsidP="0044584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Поставка </w:t>
            </w:r>
            <w:r w:rsidRPr="00C71F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товара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100%</w:t>
            </w:r>
            <w:r w:rsidRPr="00C71F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основании заявки (в количестве </w:t>
            </w:r>
            <w:r w:rsidR="00990A0F">
              <w:rPr>
                <w:rFonts w:ascii="Times New Roman" w:eastAsia="Times New Roman" w:hAnsi="Times New Roman" w:cs="Times New Roman"/>
                <w:sz w:val="26"/>
                <w:szCs w:val="26"/>
                <w:lang w:val="uz-Cyrl-UZ" w:eastAsia="ru-RU"/>
              </w:rPr>
              <w:t>2</w:t>
            </w:r>
            <w:r w:rsidRPr="00C71F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z-Cyrl-UZ" w:eastAsia="ru-RU"/>
              </w:rPr>
              <w:t>компл</w:t>
            </w:r>
            <w:r w:rsidRPr="00C71F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.),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поставка товара в течении </w:t>
            </w:r>
            <w:r w:rsidR="005672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0-дней со дня с момента заключения контракта,</w:t>
            </w:r>
          </w:p>
          <w:p w:rsidR="00445843" w:rsidRDefault="00445843" w:rsidP="0044584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железнодорожным транспортом на условиях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CIP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станция назначения Сергели АО «Узбекистон темир йуллари» код станции 723507, с подачей на ветку ООО «Темирйултаъмин», код 7175</w:t>
            </w:r>
          </w:p>
          <w:p w:rsidR="00445843" w:rsidRDefault="00445843" w:rsidP="0044584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-отгрузка автомобильным транспортом Республики Узбекистан, г. Ташкента, массив Сергели, ул. Проектная Г-24, тамож</w:t>
            </w:r>
            <w:r w:rsidR="000534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ный склад ООО «Темирйултаъмин», номер склада </w:t>
            </w:r>
            <w:r w:rsidR="000534F8" w:rsidRPr="007E21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1726/0058</w:t>
            </w:r>
          </w:p>
          <w:p w:rsidR="00445843" w:rsidRDefault="00445843" w:rsidP="0044584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-авиатранспортом Республика Узбекистан, г. Ташкент «Международный аэропорт Ташкент» имени Ислама Каримова. </w:t>
            </w:r>
          </w:p>
          <w:p w:rsidR="00445843" w:rsidRPr="00F976C4" w:rsidRDefault="00445843" w:rsidP="0044584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Грузополучатель управление «Темирйултаъмин» при АО «</w:t>
            </w:r>
            <w:r w:rsidR="00BB605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Узбекистон темир йуллари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C71F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A6398A" w:rsidRPr="00F976C4" w:rsidRDefault="00A6398A" w:rsidP="00B7794B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531FE" w:rsidRDefault="00A531FE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15. ТРЕБОВАНИЕ К ФОРМЕ ПРЕДСТАВЛЯЕМОЙ ИНФОРМАЦИИ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A21044" w:rsidP="00C2374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Вся предоставляемая информация должна быть на русском или узбекском языках. Текстовая информация должна быть предоставлена на бумажном носителе, а также в электронном виде.</w:t>
            </w:r>
          </w:p>
        </w:tc>
      </w:tr>
    </w:tbl>
    <w:p w:rsidR="008B4DAE" w:rsidRDefault="008B4DAE" w:rsidP="008B4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B4DAE" w:rsidRDefault="008B4DAE" w:rsidP="008B4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z-Cyrl-UZ"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6</w:t>
      </w: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  <w:r w:rsidRPr="008B4DA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ТРЕБОВАНИЕ К СОПУТСТВУЮЩИМ УСЛУГАМ ПРИ ПОСТАВКЕ ОБОРУДОВАНИЯ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B2D02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D02" w:rsidRPr="00F976C4" w:rsidRDefault="008B2D02" w:rsidP="000B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</w:t>
            </w:r>
            <w:r w:rsidRPr="008B2D0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16.1 </w:t>
            </w:r>
            <w:r w:rsidR="00857C74" w:rsidRPr="00857C7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Требования к </w:t>
            </w:r>
            <w:r w:rsidR="00FF121C" w:rsidRPr="00857C7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шефмонтажу</w:t>
            </w:r>
          </w:p>
        </w:tc>
      </w:tr>
      <w:tr w:rsidR="008B2D02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02" w:rsidRPr="00F976C4" w:rsidRDefault="000653E3" w:rsidP="002432C9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Шеф-монтажные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наладк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пуск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оборудования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эксплуатацию </w:t>
            </w:r>
            <w:r w:rsidRPr="00E404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должны быть 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соответствии с рабочей документацией с учетом требований заводов-изготовителей, техническими условиями или инструкциями по эксплуатации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оборудования.</w:t>
            </w:r>
          </w:p>
        </w:tc>
      </w:tr>
      <w:tr w:rsidR="008B2D02" w:rsidRPr="00F976C4" w:rsidTr="000B79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02" w:rsidRPr="00F976C4" w:rsidRDefault="008B2D02" w:rsidP="000B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Подраздел </w:t>
            </w:r>
            <w:r w:rsidRPr="008B2D0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16.2  </w:t>
            </w:r>
            <w:r w:rsidR="001C4908" w:rsidRPr="001C490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Требования к пуско-наладке</w:t>
            </w:r>
          </w:p>
        </w:tc>
      </w:tr>
      <w:tr w:rsidR="008B2D02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02" w:rsidRPr="00F976C4" w:rsidRDefault="003D313F" w:rsidP="002432C9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D31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Пусконаладочные работы</w:t>
            </w:r>
            <w:r w:rsidR="006867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Pr="003D31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должны быть выполнены после завершения монтажных работ, включающие проверку, настройку и испытания </w:t>
            </w:r>
            <w:r w:rsidR="006867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оборудование</w:t>
            </w:r>
            <w:r w:rsidRPr="003D31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 целью обеспечения параметров и режимов, заданных технической  документацией. </w:t>
            </w:r>
          </w:p>
        </w:tc>
      </w:tr>
      <w:tr w:rsidR="00CC548E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8E" w:rsidRPr="00F976C4" w:rsidRDefault="00CC548E" w:rsidP="000B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Подраздел </w:t>
            </w:r>
            <w:r w:rsidRPr="008B2D0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16.3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Обучение</w:t>
            </w:r>
            <w:r w:rsidRPr="0075564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персонала</w:t>
            </w:r>
          </w:p>
        </w:tc>
      </w:tr>
      <w:tr w:rsidR="00CC548E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48E" w:rsidRPr="00F976C4" w:rsidRDefault="001F7742" w:rsidP="00DE6092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Персонал (в составе начальника группы и не менее двух специалистов) должны быть обучены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техническим инструктажам, по правилам эксплуатации и техническому обслуживанию оборудования</w:t>
            </w:r>
          </w:p>
        </w:tc>
      </w:tr>
    </w:tbl>
    <w:p w:rsidR="00357445" w:rsidRDefault="00357445" w:rsidP="009A441D">
      <w:pPr>
        <w:tabs>
          <w:tab w:val="left" w:pos="5387"/>
          <w:tab w:val="left" w:pos="7371"/>
        </w:tabs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B4DAE" w:rsidRDefault="008B4DAE" w:rsidP="009A441D">
      <w:pPr>
        <w:tabs>
          <w:tab w:val="left" w:pos="5387"/>
          <w:tab w:val="left" w:pos="7371"/>
        </w:tabs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8B4DAE" w:rsidSect="00F976C4">
      <w:headerReference w:type="default" r:id="rId8"/>
      <w:pgSz w:w="11906" w:h="16838"/>
      <w:pgMar w:top="567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D7877" w:rsidRDefault="005D7877" w:rsidP="00EC5371">
      <w:pPr>
        <w:spacing w:after="0" w:line="240" w:lineRule="auto"/>
      </w:pPr>
      <w:r>
        <w:separator/>
      </w:r>
    </w:p>
  </w:endnote>
  <w:endnote w:type="continuationSeparator" w:id="0">
    <w:p w:rsidR="005D7877" w:rsidRDefault="005D7877" w:rsidP="00EC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D7877" w:rsidRDefault="005D7877" w:rsidP="00EC5371">
      <w:pPr>
        <w:spacing w:after="0" w:line="240" w:lineRule="auto"/>
      </w:pPr>
      <w:r>
        <w:separator/>
      </w:r>
    </w:p>
  </w:footnote>
  <w:footnote w:type="continuationSeparator" w:id="0">
    <w:p w:rsidR="005D7877" w:rsidRDefault="005D7877" w:rsidP="00EC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63276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5371" w:rsidRPr="00EC5371" w:rsidRDefault="006952F8">
        <w:pPr>
          <w:pStyle w:val="ad"/>
          <w:jc w:val="center"/>
          <w:rPr>
            <w:rFonts w:ascii="Times New Roman" w:hAnsi="Times New Roman" w:cs="Times New Roman"/>
          </w:rPr>
        </w:pPr>
        <w:r w:rsidRPr="00EC5371">
          <w:rPr>
            <w:rFonts w:ascii="Times New Roman" w:hAnsi="Times New Roman" w:cs="Times New Roman"/>
          </w:rPr>
          <w:fldChar w:fldCharType="begin"/>
        </w:r>
        <w:r w:rsidR="00EC5371" w:rsidRPr="00EC5371">
          <w:rPr>
            <w:rFonts w:ascii="Times New Roman" w:hAnsi="Times New Roman" w:cs="Times New Roman"/>
          </w:rPr>
          <w:instrText>PAGE   \* MERGEFORMAT</w:instrText>
        </w:r>
        <w:r w:rsidRPr="00EC5371">
          <w:rPr>
            <w:rFonts w:ascii="Times New Roman" w:hAnsi="Times New Roman" w:cs="Times New Roman"/>
          </w:rPr>
          <w:fldChar w:fldCharType="separate"/>
        </w:r>
        <w:r w:rsidR="00BB605B">
          <w:rPr>
            <w:rFonts w:ascii="Times New Roman" w:hAnsi="Times New Roman" w:cs="Times New Roman"/>
            <w:noProof/>
          </w:rPr>
          <w:t>4</w:t>
        </w:r>
        <w:r w:rsidRPr="00EC5371">
          <w:rPr>
            <w:rFonts w:ascii="Times New Roman" w:hAnsi="Times New Roman" w:cs="Times New Roman"/>
          </w:rPr>
          <w:fldChar w:fldCharType="end"/>
        </w:r>
      </w:p>
    </w:sdtContent>
  </w:sdt>
  <w:p w:rsidR="00EC5371" w:rsidRDefault="00BD31C6" w:rsidP="00BD31C6">
    <w:pPr>
      <w:pStyle w:val="ad"/>
      <w:tabs>
        <w:tab w:val="clear" w:pos="4677"/>
        <w:tab w:val="clear" w:pos="9355"/>
        <w:tab w:val="left" w:pos="72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94D37"/>
    <w:multiLevelType w:val="hybridMultilevel"/>
    <w:tmpl w:val="E32484C2"/>
    <w:lvl w:ilvl="0" w:tplc="E67E1B2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" w15:restartNumberingAfterBreak="0">
    <w:nsid w:val="13642912"/>
    <w:multiLevelType w:val="hybridMultilevel"/>
    <w:tmpl w:val="8A9E5B40"/>
    <w:lvl w:ilvl="0" w:tplc="E67E1B2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69B62990"/>
    <w:multiLevelType w:val="hybridMultilevel"/>
    <w:tmpl w:val="533A6768"/>
    <w:lvl w:ilvl="0" w:tplc="624C7270">
      <w:start w:val="1"/>
      <w:numFmt w:val="bullet"/>
      <w:lvlText w:val=""/>
      <w:lvlJc w:val="left"/>
      <w:pPr>
        <w:ind w:hanging="360"/>
      </w:pPr>
      <w:rPr>
        <w:rFonts w:ascii="Wingdings" w:eastAsia="Wingdings" w:hAnsi="Wingdings" w:hint="default"/>
        <w:sz w:val="22"/>
        <w:szCs w:val="22"/>
      </w:rPr>
    </w:lvl>
    <w:lvl w:ilvl="1" w:tplc="B3427AEC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2"/>
        <w:szCs w:val="22"/>
      </w:rPr>
    </w:lvl>
    <w:lvl w:ilvl="2" w:tplc="47FCE7D6">
      <w:start w:val="1"/>
      <w:numFmt w:val="bullet"/>
      <w:lvlText w:val="•"/>
      <w:lvlJc w:val="left"/>
      <w:rPr>
        <w:rFonts w:hint="default"/>
      </w:rPr>
    </w:lvl>
    <w:lvl w:ilvl="3" w:tplc="BA667EE6">
      <w:start w:val="1"/>
      <w:numFmt w:val="bullet"/>
      <w:lvlText w:val="•"/>
      <w:lvlJc w:val="left"/>
      <w:rPr>
        <w:rFonts w:hint="default"/>
      </w:rPr>
    </w:lvl>
    <w:lvl w:ilvl="4" w:tplc="AF10662A">
      <w:start w:val="1"/>
      <w:numFmt w:val="bullet"/>
      <w:lvlText w:val="•"/>
      <w:lvlJc w:val="left"/>
      <w:rPr>
        <w:rFonts w:hint="default"/>
      </w:rPr>
    </w:lvl>
    <w:lvl w:ilvl="5" w:tplc="DE1A4FAA">
      <w:start w:val="1"/>
      <w:numFmt w:val="bullet"/>
      <w:lvlText w:val="•"/>
      <w:lvlJc w:val="left"/>
      <w:rPr>
        <w:rFonts w:hint="default"/>
      </w:rPr>
    </w:lvl>
    <w:lvl w:ilvl="6" w:tplc="AE58026E">
      <w:start w:val="1"/>
      <w:numFmt w:val="bullet"/>
      <w:lvlText w:val="•"/>
      <w:lvlJc w:val="left"/>
      <w:rPr>
        <w:rFonts w:hint="default"/>
      </w:rPr>
    </w:lvl>
    <w:lvl w:ilvl="7" w:tplc="7EBC8E34">
      <w:start w:val="1"/>
      <w:numFmt w:val="bullet"/>
      <w:lvlText w:val="•"/>
      <w:lvlJc w:val="left"/>
      <w:rPr>
        <w:rFonts w:hint="default"/>
      </w:rPr>
    </w:lvl>
    <w:lvl w:ilvl="8" w:tplc="05C2474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6A300EA5"/>
    <w:multiLevelType w:val="hybridMultilevel"/>
    <w:tmpl w:val="F8FE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62"/>
    <w:rsid w:val="000252DE"/>
    <w:rsid w:val="0002705E"/>
    <w:rsid w:val="00052BC1"/>
    <w:rsid w:val="000534F8"/>
    <w:rsid w:val="0005570A"/>
    <w:rsid w:val="0006091D"/>
    <w:rsid w:val="000653E3"/>
    <w:rsid w:val="00093D1A"/>
    <w:rsid w:val="00096471"/>
    <w:rsid w:val="000B1C98"/>
    <w:rsid w:val="000C5C0C"/>
    <w:rsid w:val="000C6B89"/>
    <w:rsid w:val="000E15C1"/>
    <w:rsid w:val="000E5838"/>
    <w:rsid w:val="0010141C"/>
    <w:rsid w:val="00103C30"/>
    <w:rsid w:val="001062AD"/>
    <w:rsid w:val="001075D6"/>
    <w:rsid w:val="00107FC9"/>
    <w:rsid w:val="0013475A"/>
    <w:rsid w:val="00137C9C"/>
    <w:rsid w:val="00141F5E"/>
    <w:rsid w:val="00142882"/>
    <w:rsid w:val="001451E7"/>
    <w:rsid w:val="00147567"/>
    <w:rsid w:val="00151154"/>
    <w:rsid w:val="00153A4D"/>
    <w:rsid w:val="00156518"/>
    <w:rsid w:val="00156E5E"/>
    <w:rsid w:val="00161A6A"/>
    <w:rsid w:val="001644C5"/>
    <w:rsid w:val="00174D48"/>
    <w:rsid w:val="00177934"/>
    <w:rsid w:val="00190374"/>
    <w:rsid w:val="001A2181"/>
    <w:rsid w:val="001A2262"/>
    <w:rsid w:val="001A32DC"/>
    <w:rsid w:val="001A6C9E"/>
    <w:rsid w:val="001B6CC1"/>
    <w:rsid w:val="001C0A76"/>
    <w:rsid w:val="001C0E86"/>
    <w:rsid w:val="001C184E"/>
    <w:rsid w:val="001C4908"/>
    <w:rsid w:val="001D0678"/>
    <w:rsid w:val="001D2AB8"/>
    <w:rsid w:val="001E1D9F"/>
    <w:rsid w:val="001F7742"/>
    <w:rsid w:val="00201B26"/>
    <w:rsid w:val="002065DB"/>
    <w:rsid w:val="00214BFF"/>
    <w:rsid w:val="002161E1"/>
    <w:rsid w:val="00225D1D"/>
    <w:rsid w:val="00227B5F"/>
    <w:rsid w:val="00234549"/>
    <w:rsid w:val="00240881"/>
    <w:rsid w:val="00241AB1"/>
    <w:rsid w:val="002432C9"/>
    <w:rsid w:val="00243C69"/>
    <w:rsid w:val="0024506B"/>
    <w:rsid w:val="00254991"/>
    <w:rsid w:val="00255B6D"/>
    <w:rsid w:val="00263298"/>
    <w:rsid w:val="002715E2"/>
    <w:rsid w:val="00272B01"/>
    <w:rsid w:val="002762BA"/>
    <w:rsid w:val="0028221A"/>
    <w:rsid w:val="00296BFC"/>
    <w:rsid w:val="002A09F5"/>
    <w:rsid w:val="002A1A31"/>
    <w:rsid w:val="002B18C2"/>
    <w:rsid w:val="002C1AE7"/>
    <w:rsid w:val="002C709F"/>
    <w:rsid w:val="002D14D7"/>
    <w:rsid w:val="002D1691"/>
    <w:rsid w:val="002E1090"/>
    <w:rsid w:val="002E114B"/>
    <w:rsid w:val="002E1F24"/>
    <w:rsid w:val="002E68ED"/>
    <w:rsid w:val="002E6F34"/>
    <w:rsid w:val="002E79E2"/>
    <w:rsid w:val="002F114A"/>
    <w:rsid w:val="002F5BB6"/>
    <w:rsid w:val="002F77D4"/>
    <w:rsid w:val="0030279C"/>
    <w:rsid w:val="00303809"/>
    <w:rsid w:val="00304911"/>
    <w:rsid w:val="003057B3"/>
    <w:rsid w:val="003071E6"/>
    <w:rsid w:val="0031390B"/>
    <w:rsid w:val="00323B00"/>
    <w:rsid w:val="00323E49"/>
    <w:rsid w:val="00345A15"/>
    <w:rsid w:val="00356013"/>
    <w:rsid w:val="00357026"/>
    <w:rsid w:val="00357445"/>
    <w:rsid w:val="0036272D"/>
    <w:rsid w:val="00363029"/>
    <w:rsid w:val="003668D3"/>
    <w:rsid w:val="003670D3"/>
    <w:rsid w:val="003670EF"/>
    <w:rsid w:val="00380F0F"/>
    <w:rsid w:val="00380F4D"/>
    <w:rsid w:val="003857D7"/>
    <w:rsid w:val="0038586A"/>
    <w:rsid w:val="003862F2"/>
    <w:rsid w:val="00394ECE"/>
    <w:rsid w:val="00397449"/>
    <w:rsid w:val="003A2120"/>
    <w:rsid w:val="003A2985"/>
    <w:rsid w:val="003B2F36"/>
    <w:rsid w:val="003B6B04"/>
    <w:rsid w:val="003B6B4D"/>
    <w:rsid w:val="003C2633"/>
    <w:rsid w:val="003D15B9"/>
    <w:rsid w:val="003D313F"/>
    <w:rsid w:val="003E1B54"/>
    <w:rsid w:val="003E3B53"/>
    <w:rsid w:val="003E4D36"/>
    <w:rsid w:val="003E6289"/>
    <w:rsid w:val="00403BC7"/>
    <w:rsid w:val="00405181"/>
    <w:rsid w:val="00405691"/>
    <w:rsid w:val="00406C9F"/>
    <w:rsid w:val="0041012E"/>
    <w:rsid w:val="0041200B"/>
    <w:rsid w:val="004134B6"/>
    <w:rsid w:val="00416737"/>
    <w:rsid w:val="00426927"/>
    <w:rsid w:val="0043358A"/>
    <w:rsid w:val="00434847"/>
    <w:rsid w:val="00441258"/>
    <w:rsid w:val="00445843"/>
    <w:rsid w:val="00446F37"/>
    <w:rsid w:val="00450103"/>
    <w:rsid w:val="0045459A"/>
    <w:rsid w:val="00461E91"/>
    <w:rsid w:val="0047067B"/>
    <w:rsid w:val="004712E6"/>
    <w:rsid w:val="00471333"/>
    <w:rsid w:val="00473480"/>
    <w:rsid w:val="0047611B"/>
    <w:rsid w:val="004813BC"/>
    <w:rsid w:val="00485527"/>
    <w:rsid w:val="00493523"/>
    <w:rsid w:val="004B123B"/>
    <w:rsid w:val="004B6BF7"/>
    <w:rsid w:val="004C760A"/>
    <w:rsid w:val="004D1F0C"/>
    <w:rsid w:val="004D2E30"/>
    <w:rsid w:val="004E017F"/>
    <w:rsid w:val="004F07EB"/>
    <w:rsid w:val="004F13E0"/>
    <w:rsid w:val="004F67BB"/>
    <w:rsid w:val="00505B9C"/>
    <w:rsid w:val="00507D83"/>
    <w:rsid w:val="005155C1"/>
    <w:rsid w:val="005173CD"/>
    <w:rsid w:val="00524846"/>
    <w:rsid w:val="00524ADC"/>
    <w:rsid w:val="00553746"/>
    <w:rsid w:val="00557802"/>
    <w:rsid w:val="00562821"/>
    <w:rsid w:val="00564B50"/>
    <w:rsid w:val="00567213"/>
    <w:rsid w:val="005702AA"/>
    <w:rsid w:val="00573A94"/>
    <w:rsid w:val="0057544A"/>
    <w:rsid w:val="00575A40"/>
    <w:rsid w:val="00594425"/>
    <w:rsid w:val="005970D2"/>
    <w:rsid w:val="005A120E"/>
    <w:rsid w:val="005B4B79"/>
    <w:rsid w:val="005B5C1A"/>
    <w:rsid w:val="005C0CA0"/>
    <w:rsid w:val="005C1D82"/>
    <w:rsid w:val="005C3FBF"/>
    <w:rsid w:val="005C5AEA"/>
    <w:rsid w:val="005D017C"/>
    <w:rsid w:val="005D0719"/>
    <w:rsid w:val="005D7877"/>
    <w:rsid w:val="005F4048"/>
    <w:rsid w:val="005F5DA6"/>
    <w:rsid w:val="00621320"/>
    <w:rsid w:val="006535F1"/>
    <w:rsid w:val="00655F88"/>
    <w:rsid w:val="00657449"/>
    <w:rsid w:val="0065748F"/>
    <w:rsid w:val="006618F3"/>
    <w:rsid w:val="006639F2"/>
    <w:rsid w:val="006704B3"/>
    <w:rsid w:val="00672C2C"/>
    <w:rsid w:val="0068094B"/>
    <w:rsid w:val="00686763"/>
    <w:rsid w:val="006952F8"/>
    <w:rsid w:val="006968FE"/>
    <w:rsid w:val="0069763E"/>
    <w:rsid w:val="006A2FE0"/>
    <w:rsid w:val="006B49B9"/>
    <w:rsid w:val="006B4A90"/>
    <w:rsid w:val="006C4E75"/>
    <w:rsid w:val="006D2AC0"/>
    <w:rsid w:val="006D432B"/>
    <w:rsid w:val="006D4DE0"/>
    <w:rsid w:val="006F37E4"/>
    <w:rsid w:val="006F3903"/>
    <w:rsid w:val="007054E8"/>
    <w:rsid w:val="00714E4A"/>
    <w:rsid w:val="007167FA"/>
    <w:rsid w:val="00720AA3"/>
    <w:rsid w:val="00730760"/>
    <w:rsid w:val="00742C8A"/>
    <w:rsid w:val="007444D4"/>
    <w:rsid w:val="007543CC"/>
    <w:rsid w:val="0075564A"/>
    <w:rsid w:val="00760C38"/>
    <w:rsid w:val="00762657"/>
    <w:rsid w:val="0077036F"/>
    <w:rsid w:val="00772571"/>
    <w:rsid w:val="00793503"/>
    <w:rsid w:val="00794A35"/>
    <w:rsid w:val="007A2009"/>
    <w:rsid w:val="007A4524"/>
    <w:rsid w:val="007B0EC0"/>
    <w:rsid w:val="007B3B14"/>
    <w:rsid w:val="007B4DF2"/>
    <w:rsid w:val="007C3250"/>
    <w:rsid w:val="007F443D"/>
    <w:rsid w:val="007F531B"/>
    <w:rsid w:val="007F6265"/>
    <w:rsid w:val="0080057B"/>
    <w:rsid w:val="008136D7"/>
    <w:rsid w:val="00835877"/>
    <w:rsid w:val="00836FCA"/>
    <w:rsid w:val="00844D89"/>
    <w:rsid w:val="00850561"/>
    <w:rsid w:val="00856DFA"/>
    <w:rsid w:val="008576F5"/>
    <w:rsid w:val="00857C74"/>
    <w:rsid w:val="00861B10"/>
    <w:rsid w:val="00866A4F"/>
    <w:rsid w:val="0087358C"/>
    <w:rsid w:val="008818C3"/>
    <w:rsid w:val="00884CA3"/>
    <w:rsid w:val="008942C1"/>
    <w:rsid w:val="00897BE7"/>
    <w:rsid w:val="008A0F59"/>
    <w:rsid w:val="008A201D"/>
    <w:rsid w:val="008A2331"/>
    <w:rsid w:val="008A3186"/>
    <w:rsid w:val="008A3A8F"/>
    <w:rsid w:val="008A4DFE"/>
    <w:rsid w:val="008A57EC"/>
    <w:rsid w:val="008B0120"/>
    <w:rsid w:val="008B1B86"/>
    <w:rsid w:val="008B2D02"/>
    <w:rsid w:val="008B4DAE"/>
    <w:rsid w:val="008C36F6"/>
    <w:rsid w:val="008C494D"/>
    <w:rsid w:val="008C4FFB"/>
    <w:rsid w:val="008C54A8"/>
    <w:rsid w:val="008C74C5"/>
    <w:rsid w:val="008D322B"/>
    <w:rsid w:val="008D4B58"/>
    <w:rsid w:val="008E726D"/>
    <w:rsid w:val="008F2F86"/>
    <w:rsid w:val="008F48B6"/>
    <w:rsid w:val="008F69DA"/>
    <w:rsid w:val="00914BE6"/>
    <w:rsid w:val="009170DA"/>
    <w:rsid w:val="009271B1"/>
    <w:rsid w:val="009301BD"/>
    <w:rsid w:val="00932DC2"/>
    <w:rsid w:val="00943030"/>
    <w:rsid w:val="00943A5E"/>
    <w:rsid w:val="00943B91"/>
    <w:rsid w:val="00957BA4"/>
    <w:rsid w:val="00957C86"/>
    <w:rsid w:val="009611FA"/>
    <w:rsid w:val="009621FB"/>
    <w:rsid w:val="00963965"/>
    <w:rsid w:val="00966971"/>
    <w:rsid w:val="00981374"/>
    <w:rsid w:val="00984676"/>
    <w:rsid w:val="00985F73"/>
    <w:rsid w:val="00990A0F"/>
    <w:rsid w:val="00990C7A"/>
    <w:rsid w:val="00993143"/>
    <w:rsid w:val="00996E6E"/>
    <w:rsid w:val="009A12A3"/>
    <w:rsid w:val="009A441D"/>
    <w:rsid w:val="009A6B74"/>
    <w:rsid w:val="009B22CA"/>
    <w:rsid w:val="009B2B81"/>
    <w:rsid w:val="009B358C"/>
    <w:rsid w:val="009C1A53"/>
    <w:rsid w:val="009C4BB9"/>
    <w:rsid w:val="009D004F"/>
    <w:rsid w:val="009D04C8"/>
    <w:rsid w:val="009D637C"/>
    <w:rsid w:val="009E1A6B"/>
    <w:rsid w:val="009E78B0"/>
    <w:rsid w:val="009F0425"/>
    <w:rsid w:val="009F0B79"/>
    <w:rsid w:val="009F27CA"/>
    <w:rsid w:val="009F6DC8"/>
    <w:rsid w:val="009F7B8B"/>
    <w:rsid w:val="00A04E25"/>
    <w:rsid w:val="00A0750C"/>
    <w:rsid w:val="00A13596"/>
    <w:rsid w:val="00A21044"/>
    <w:rsid w:val="00A233E4"/>
    <w:rsid w:val="00A30CFF"/>
    <w:rsid w:val="00A34DA0"/>
    <w:rsid w:val="00A34F0E"/>
    <w:rsid w:val="00A35981"/>
    <w:rsid w:val="00A35A10"/>
    <w:rsid w:val="00A35A1F"/>
    <w:rsid w:val="00A531FE"/>
    <w:rsid w:val="00A53E56"/>
    <w:rsid w:val="00A54351"/>
    <w:rsid w:val="00A615CF"/>
    <w:rsid w:val="00A6398A"/>
    <w:rsid w:val="00A6520A"/>
    <w:rsid w:val="00A67979"/>
    <w:rsid w:val="00A7017B"/>
    <w:rsid w:val="00A808E3"/>
    <w:rsid w:val="00A8558C"/>
    <w:rsid w:val="00A86F77"/>
    <w:rsid w:val="00AA1E72"/>
    <w:rsid w:val="00AA581B"/>
    <w:rsid w:val="00AC05E5"/>
    <w:rsid w:val="00AC4D33"/>
    <w:rsid w:val="00AC511C"/>
    <w:rsid w:val="00AD2E10"/>
    <w:rsid w:val="00AD5B1F"/>
    <w:rsid w:val="00AE7377"/>
    <w:rsid w:val="00B00DDA"/>
    <w:rsid w:val="00B00EE5"/>
    <w:rsid w:val="00B0475C"/>
    <w:rsid w:val="00B07DA3"/>
    <w:rsid w:val="00B16FF2"/>
    <w:rsid w:val="00B231E5"/>
    <w:rsid w:val="00B35FDB"/>
    <w:rsid w:val="00B36DE5"/>
    <w:rsid w:val="00B45C53"/>
    <w:rsid w:val="00B46833"/>
    <w:rsid w:val="00B66DB5"/>
    <w:rsid w:val="00B72BFA"/>
    <w:rsid w:val="00B75929"/>
    <w:rsid w:val="00B75A3A"/>
    <w:rsid w:val="00B7794B"/>
    <w:rsid w:val="00B840BC"/>
    <w:rsid w:val="00B846F4"/>
    <w:rsid w:val="00B943D9"/>
    <w:rsid w:val="00B965BA"/>
    <w:rsid w:val="00B969EC"/>
    <w:rsid w:val="00B97C0B"/>
    <w:rsid w:val="00BB2C72"/>
    <w:rsid w:val="00BB605B"/>
    <w:rsid w:val="00BC2EE7"/>
    <w:rsid w:val="00BC4EDC"/>
    <w:rsid w:val="00BD31C6"/>
    <w:rsid w:val="00BD7030"/>
    <w:rsid w:val="00BE1656"/>
    <w:rsid w:val="00BF38D5"/>
    <w:rsid w:val="00BF4855"/>
    <w:rsid w:val="00C13312"/>
    <w:rsid w:val="00C23746"/>
    <w:rsid w:val="00C23C19"/>
    <w:rsid w:val="00C23EA0"/>
    <w:rsid w:val="00C24154"/>
    <w:rsid w:val="00C24E56"/>
    <w:rsid w:val="00C25ED3"/>
    <w:rsid w:val="00C305FD"/>
    <w:rsid w:val="00C32EC5"/>
    <w:rsid w:val="00C45E86"/>
    <w:rsid w:val="00C55029"/>
    <w:rsid w:val="00C600BB"/>
    <w:rsid w:val="00C6100E"/>
    <w:rsid w:val="00C62ADB"/>
    <w:rsid w:val="00C73AD1"/>
    <w:rsid w:val="00C757F1"/>
    <w:rsid w:val="00C8087E"/>
    <w:rsid w:val="00C80D8C"/>
    <w:rsid w:val="00C810A2"/>
    <w:rsid w:val="00C85023"/>
    <w:rsid w:val="00C93135"/>
    <w:rsid w:val="00C96F2D"/>
    <w:rsid w:val="00CB07D9"/>
    <w:rsid w:val="00CB28F8"/>
    <w:rsid w:val="00CB2DD6"/>
    <w:rsid w:val="00CC4CFB"/>
    <w:rsid w:val="00CC548E"/>
    <w:rsid w:val="00CC5B0D"/>
    <w:rsid w:val="00CD1EC9"/>
    <w:rsid w:val="00CD4C2E"/>
    <w:rsid w:val="00CD675F"/>
    <w:rsid w:val="00CE128E"/>
    <w:rsid w:val="00CE7388"/>
    <w:rsid w:val="00CF3DAC"/>
    <w:rsid w:val="00CF3E6A"/>
    <w:rsid w:val="00CF5FEC"/>
    <w:rsid w:val="00CF7E0E"/>
    <w:rsid w:val="00D02998"/>
    <w:rsid w:val="00D0782C"/>
    <w:rsid w:val="00D1571A"/>
    <w:rsid w:val="00D32557"/>
    <w:rsid w:val="00D33FDC"/>
    <w:rsid w:val="00D434B0"/>
    <w:rsid w:val="00D66B3E"/>
    <w:rsid w:val="00D70F3E"/>
    <w:rsid w:val="00DA340E"/>
    <w:rsid w:val="00DA4C39"/>
    <w:rsid w:val="00DC1023"/>
    <w:rsid w:val="00DC1A1D"/>
    <w:rsid w:val="00DC4702"/>
    <w:rsid w:val="00DE352A"/>
    <w:rsid w:val="00DE6092"/>
    <w:rsid w:val="00DF4D14"/>
    <w:rsid w:val="00DF6B82"/>
    <w:rsid w:val="00E02217"/>
    <w:rsid w:val="00E12E7B"/>
    <w:rsid w:val="00E13619"/>
    <w:rsid w:val="00E139AF"/>
    <w:rsid w:val="00E234EB"/>
    <w:rsid w:val="00E2486B"/>
    <w:rsid w:val="00E40426"/>
    <w:rsid w:val="00E61A87"/>
    <w:rsid w:val="00E61F06"/>
    <w:rsid w:val="00E66DB4"/>
    <w:rsid w:val="00E73876"/>
    <w:rsid w:val="00E86CFB"/>
    <w:rsid w:val="00E95350"/>
    <w:rsid w:val="00EA7542"/>
    <w:rsid w:val="00EC5371"/>
    <w:rsid w:val="00ED3CE9"/>
    <w:rsid w:val="00ED7646"/>
    <w:rsid w:val="00EE05D6"/>
    <w:rsid w:val="00EF3A1F"/>
    <w:rsid w:val="00F0682C"/>
    <w:rsid w:val="00F106AE"/>
    <w:rsid w:val="00F1096B"/>
    <w:rsid w:val="00F1126C"/>
    <w:rsid w:val="00F11840"/>
    <w:rsid w:val="00F17CF1"/>
    <w:rsid w:val="00F2530D"/>
    <w:rsid w:val="00F27C16"/>
    <w:rsid w:val="00F4127B"/>
    <w:rsid w:val="00F45176"/>
    <w:rsid w:val="00F50C07"/>
    <w:rsid w:val="00F62C40"/>
    <w:rsid w:val="00F71CC3"/>
    <w:rsid w:val="00F80C24"/>
    <w:rsid w:val="00F84FE8"/>
    <w:rsid w:val="00F87069"/>
    <w:rsid w:val="00F95B3F"/>
    <w:rsid w:val="00F960FA"/>
    <w:rsid w:val="00F976C4"/>
    <w:rsid w:val="00FA32DC"/>
    <w:rsid w:val="00FA5D1D"/>
    <w:rsid w:val="00FB3800"/>
    <w:rsid w:val="00FC1D92"/>
    <w:rsid w:val="00FC59A9"/>
    <w:rsid w:val="00FE0258"/>
    <w:rsid w:val="00FE2DE3"/>
    <w:rsid w:val="00FE30CD"/>
    <w:rsid w:val="00FE58E4"/>
    <w:rsid w:val="00FF121C"/>
    <w:rsid w:val="00FF4F62"/>
    <w:rsid w:val="00FF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9AF7C"/>
  <w15:docId w15:val="{3DA3D071-A6AC-4ECC-BE02-F95CF779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DE0"/>
    <w:pPr>
      <w:ind w:left="720"/>
      <w:contextualSpacing/>
    </w:pPr>
  </w:style>
  <w:style w:type="paragraph" w:customStyle="1" w:styleId="a4">
    <w:name w:val="Стиль"/>
    <w:rsid w:val="001511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151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3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54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D004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D004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D004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D004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D004F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EC5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C5371"/>
  </w:style>
  <w:style w:type="paragraph" w:styleId="af">
    <w:name w:val="footer"/>
    <w:basedOn w:val="a"/>
    <w:link w:val="af0"/>
    <w:uiPriority w:val="99"/>
    <w:unhideWhenUsed/>
    <w:rsid w:val="00EC5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C5371"/>
  </w:style>
  <w:style w:type="table" w:customStyle="1" w:styleId="TableNormal">
    <w:name w:val="Table Normal"/>
    <w:uiPriority w:val="2"/>
    <w:semiHidden/>
    <w:unhideWhenUsed/>
    <w:qFormat/>
    <w:rsid w:val="00914BE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14BE6"/>
    <w:pPr>
      <w:widowControl w:val="0"/>
      <w:spacing w:after="0" w:line="240" w:lineRule="auto"/>
    </w:pPr>
    <w:rPr>
      <w:lang w:val="en-US"/>
    </w:rPr>
  </w:style>
  <w:style w:type="paragraph" w:styleId="af1">
    <w:name w:val="Body Text"/>
    <w:basedOn w:val="a"/>
    <w:link w:val="af2"/>
    <w:uiPriority w:val="1"/>
    <w:qFormat/>
    <w:rsid w:val="00C32EC5"/>
    <w:pPr>
      <w:widowControl w:val="0"/>
      <w:spacing w:after="0" w:line="240" w:lineRule="auto"/>
      <w:ind w:left="178"/>
    </w:pPr>
    <w:rPr>
      <w:rFonts w:ascii="Arial" w:eastAsia="Arial" w:hAnsi="Arial"/>
      <w:sz w:val="24"/>
      <w:szCs w:val="24"/>
      <w:lang w:val="en-US"/>
    </w:rPr>
  </w:style>
  <w:style w:type="character" w:customStyle="1" w:styleId="af2">
    <w:name w:val="Основной текст Знак"/>
    <w:basedOn w:val="a0"/>
    <w:link w:val="af1"/>
    <w:uiPriority w:val="1"/>
    <w:rsid w:val="00C32EC5"/>
    <w:rPr>
      <w:rFonts w:ascii="Arial" w:eastAsia="Arial" w:hAnsi="Arial"/>
      <w:sz w:val="24"/>
      <w:szCs w:val="24"/>
      <w:lang w:val="en-US"/>
    </w:rPr>
  </w:style>
  <w:style w:type="character" w:customStyle="1" w:styleId="af3">
    <w:name w:val="Другое_"/>
    <w:basedOn w:val="a0"/>
    <w:link w:val="af4"/>
    <w:locked/>
    <w:rsid w:val="001C184E"/>
    <w:rPr>
      <w:shd w:val="clear" w:color="auto" w:fill="FFFFFF"/>
    </w:rPr>
  </w:style>
  <w:style w:type="paragraph" w:customStyle="1" w:styleId="af4">
    <w:name w:val="Другое"/>
    <w:basedOn w:val="a"/>
    <w:link w:val="af3"/>
    <w:rsid w:val="001C184E"/>
    <w:pPr>
      <w:widowControl w:val="0"/>
      <w:shd w:val="clear" w:color="auto" w:fill="FFFFFF"/>
      <w:spacing w:after="260" w:line="240" w:lineRule="auto"/>
    </w:pPr>
  </w:style>
  <w:style w:type="paragraph" w:styleId="af5">
    <w:name w:val="No Spacing"/>
    <w:uiPriority w:val="1"/>
    <w:qFormat/>
    <w:rsid w:val="002E114B"/>
    <w:pPr>
      <w:spacing w:after="0" w:line="240" w:lineRule="auto"/>
    </w:pPr>
    <w:rPr>
      <w:rFonts w:eastAsiaTheme="minorEastAsia"/>
      <w:lang w:eastAsia="ru-RU"/>
    </w:rPr>
  </w:style>
  <w:style w:type="character" w:customStyle="1" w:styleId="Arial105pt">
    <w:name w:val="Основной текст + Arial;10;5 pt"/>
    <w:basedOn w:val="a0"/>
    <w:rsid w:val="002E114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2B2A3-DF05-4735-8EA3-4F34015C5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Нуртдинова Алия Асхатовна</dc:creator>
  <cp:lastModifiedBy>User</cp:lastModifiedBy>
  <cp:revision>3</cp:revision>
  <cp:lastPrinted>2020-12-14T11:36:00Z</cp:lastPrinted>
  <dcterms:created xsi:type="dcterms:W3CDTF">2025-03-04T06:08:00Z</dcterms:created>
  <dcterms:modified xsi:type="dcterms:W3CDTF">2025-04-09T09:29:00Z</dcterms:modified>
</cp:coreProperties>
</file>