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1C92" w14:textId="0A17587E" w:rsidR="00F82DE2" w:rsidRPr="005671C9" w:rsidRDefault="005F50BA" w:rsidP="00703006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en-US"/>
        </w:rPr>
      </w:pPr>
      <w:r w:rsidRPr="005F50BA">
        <w:rPr>
          <w:rFonts w:ascii="Arial" w:hAnsi="Arial" w:cs="Arial"/>
          <w:b/>
          <w:bCs/>
          <w:lang w:val="en-US"/>
        </w:rPr>
        <w:t xml:space="preserve">40000 </w:t>
      </w:r>
      <w:proofErr w:type="spellStart"/>
      <w:r w:rsidRPr="005F50BA">
        <w:rPr>
          <w:rFonts w:ascii="Arial" w:hAnsi="Arial" w:cs="Arial"/>
          <w:b/>
          <w:bCs/>
          <w:lang w:val="en-US"/>
        </w:rPr>
        <w:t>kVa</w:t>
      </w:r>
      <w:proofErr w:type="spellEnd"/>
      <w:r w:rsidRPr="005F50B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5F50BA">
        <w:rPr>
          <w:rFonts w:ascii="Arial" w:hAnsi="Arial" w:cs="Arial"/>
          <w:b/>
          <w:bCs/>
          <w:lang w:val="en-US"/>
        </w:rPr>
        <w:t>quvvatli</w:t>
      </w:r>
      <w:proofErr w:type="spellEnd"/>
      <w:r w:rsidRPr="005F50B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5F50BA">
        <w:rPr>
          <w:rFonts w:ascii="Arial" w:hAnsi="Arial" w:cs="Arial"/>
          <w:b/>
          <w:bCs/>
          <w:lang w:val="en-US"/>
        </w:rPr>
        <w:t>kuch</w:t>
      </w:r>
      <w:proofErr w:type="spellEnd"/>
      <w:r w:rsidRPr="005F50B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5F50BA">
        <w:rPr>
          <w:rFonts w:ascii="Arial" w:hAnsi="Arial" w:cs="Arial"/>
          <w:b/>
          <w:bCs/>
          <w:lang w:val="en-US"/>
        </w:rPr>
        <w:t>transformator</w:t>
      </w:r>
      <w:r>
        <w:rPr>
          <w:rFonts w:ascii="Arial" w:hAnsi="Arial" w:cs="Arial"/>
          <w:b/>
          <w:bCs/>
          <w:lang w:val="en-US"/>
        </w:rPr>
        <w:t>ini</w:t>
      </w:r>
      <w:proofErr w:type="spellEnd"/>
      <w:r w:rsidR="00F82DE2" w:rsidRPr="005671C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82DE2" w:rsidRPr="005671C9">
        <w:rPr>
          <w:rFonts w:ascii="Arial" w:hAnsi="Arial" w:cs="Arial"/>
          <w:b/>
          <w:bCs/>
          <w:lang w:val="en-US"/>
        </w:rPr>
        <w:t>sotib</w:t>
      </w:r>
      <w:proofErr w:type="spellEnd"/>
      <w:r w:rsidR="00F82DE2" w:rsidRPr="005671C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82DE2" w:rsidRPr="005671C9">
        <w:rPr>
          <w:rFonts w:ascii="Arial" w:hAnsi="Arial" w:cs="Arial"/>
          <w:b/>
          <w:bCs/>
          <w:lang w:val="en-US"/>
        </w:rPr>
        <w:t>olish</w:t>
      </w:r>
      <w:proofErr w:type="spellEnd"/>
      <w:r w:rsidR="00F82DE2" w:rsidRPr="005671C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82DE2" w:rsidRPr="005671C9">
        <w:rPr>
          <w:rFonts w:ascii="Arial" w:hAnsi="Arial" w:cs="Arial"/>
          <w:b/>
          <w:bCs/>
          <w:lang w:val="en-US"/>
        </w:rPr>
        <w:t>uchun</w:t>
      </w:r>
      <w:proofErr w:type="spellEnd"/>
    </w:p>
    <w:p w14:paraId="5B09B3E5" w14:textId="46B654F4" w:rsidR="00521DD1" w:rsidRPr="00521DD1" w:rsidRDefault="00521DD1" w:rsidP="00F82DE2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en-US"/>
        </w:rPr>
      </w:pPr>
      <w:r w:rsidRPr="005671C9">
        <w:rPr>
          <w:rFonts w:ascii="Arial" w:hAnsi="Arial" w:cs="Arial"/>
          <w:b/>
          <w:bCs/>
          <w:lang w:val="en-US"/>
        </w:rPr>
        <w:t xml:space="preserve">TAKLIFLAR TAQDIM ETISH </w:t>
      </w:r>
      <w:r w:rsidR="00F82DE2" w:rsidRPr="005671C9">
        <w:rPr>
          <w:rFonts w:ascii="Arial" w:hAnsi="Arial" w:cs="Arial"/>
          <w:b/>
          <w:bCs/>
          <w:lang w:val="en-US"/>
        </w:rPr>
        <w:t>CHAQIRUVI</w:t>
      </w:r>
    </w:p>
    <w:p w14:paraId="36927F63" w14:textId="388A0258" w:rsidR="004974D5" w:rsidRPr="00521DD1" w:rsidRDefault="00E70269" w:rsidP="00EA0E50">
      <w:pPr>
        <w:pStyle w:val="a8"/>
        <w:tabs>
          <w:tab w:val="left" w:pos="993"/>
        </w:tabs>
        <w:ind w:firstLine="70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Xarid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qilinadigan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tovarning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nomi</w:t>
      </w:r>
      <w:proofErr w:type="spellEnd"/>
      <w:r w:rsidR="004974D5" w:rsidRPr="00521DD1">
        <w:rPr>
          <w:rFonts w:ascii="Arial" w:hAnsi="Arial" w:cs="Arial"/>
          <w:b/>
          <w:bCs/>
          <w:lang w:val="en-US"/>
        </w:rPr>
        <w:t>:</w:t>
      </w:r>
      <w:r w:rsidR="000C5C32" w:rsidRPr="00521DD1">
        <w:rPr>
          <w:rFonts w:ascii="Arial" w:hAnsi="Arial" w:cs="Arial"/>
          <w:lang w:val="en-US"/>
        </w:rPr>
        <w:t xml:space="preserve"> </w:t>
      </w:r>
      <w:r w:rsidR="000C5C32">
        <w:rPr>
          <w:rFonts w:ascii="Arial" w:hAnsi="Arial" w:cs="Arial"/>
          <w:lang w:val="en-US"/>
        </w:rPr>
        <w:t>“</w:t>
      </w:r>
      <w:r w:rsidR="005F50BA" w:rsidRPr="005F50BA">
        <w:rPr>
          <w:rFonts w:ascii="Arial" w:hAnsi="Arial" w:cs="Arial"/>
          <w:lang w:val="en-US"/>
        </w:rPr>
        <w:t xml:space="preserve">40000 </w:t>
      </w:r>
      <w:proofErr w:type="spellStart"/>
      <w:r w:rsidR="005F50BA" w:rsidRPr="005F50BA">
        <w:rPr>
          <w:rFonts w:ascii="Arial" w:hAnsi="Arial" w:cs="Arial"/>
          <w:lang w:val="en-US"/>
        </w:rPr>
        <w:t>kVa</w:t>
      </w:r>
      <w:proofErr w:type="spellEnd"/>
      <w:r w:rsidR="005F50BA" w:rsidRPr="005F50BA">
        <w:rPr>
          <w:rFonts w:ascii="Arial" w:hAnsi="Arial" w:cs="Arial"/>
          <w:lang w:val="en-US"/>
        </w:rPr>
        <w:t xml:space="preserve"> </w:t>
      </w:r>
      <w:proofErr w:type="spellStart"/>
      <w:r w:rsidR="005F50BA" w:rsidRPr="005F50BA">
        <w:rPr>
          <w:rFonts w:ascii="Arial" w:hAnsi="Arial" w:cs="Arial"/>
          <w:lang w:val="en-US"/>
        </w:rPr>
        <w:t>quvvatli</w:t>
      </w:r>
      <w:proofErr w:type="spellEnd"/>
      <w:r w:rsidR="005F50BA" w:rsidRPr="005F50BA">
        <w:rPr>
          <w:rFonts w:ascii="Arial" w:hAnsi="Arial" w:cs="Arial"/>
          <w:lang w:val="en-US"/>
        </w:rPr>
        <w:t xml:space="preserve"> </w:t>
      </w:r>
      <w:proofErr w:type="spellStart"/>
      <w:r w:rsidR="005F50BA" w:rsidRPr="005F50BA">
        <w:rPr>
          <w:rFonts w:ascii="Arial" w:hAnsi="Arial" w:cs="Arial"/>
          <w:lang w:val="en-US"/>
        </w:rPr>
        <w:t>kuch</w:t>
      </w:r>
      <w:proofErr w:type="spellEnd"/>
      <w:r w:rsidR="005F50BA" w:rsidRPr="005F50BA">
        <w:rPr>
          <w:rFonts w:ascii="Arial" w:hAnsi="Arial" w:cs="Arial"/>
          <w:lang w:val="en-US"/>
        </w:rPr>
        <w:t xml:space="preserve"> </w:t>
      </w:r>
      <w:proofErr w:type="spellStart"/>
      <w:r w:rsidR="005F50BA" w:rsidRPr="005F50BA">
        <w:rPr>
          <w:rFonts w:ascii="Arial" w:hAnsi="Arial" w:cs="Arial"/>
          <w:lang w:val="en-US"/>
        </w:rPr>
        <w:t>transformator</w:t>
      </w:r>
      <w:r w:rsidR="005F50BA">
        <w:rPr>
          <w:rFonts w:ascii="Arial" w:hAnsi="Arial" w:cs="Arial"/>
          <w:lang w:val="en-US"/>
        </w:rPr>
        <w:t>ini</w:t>
      </w:r>
      <w:proofErr w:type="spellEnd"/>
      <w:r w:rsidR="005F50BA">
        <w:rPr>
          <w:rFonts w:ascii="Arial" w:hAnsi="Arial" w:cs="Arial"/>
          <w:lang w:val="en-US"/>
        </w:rPr>
        <w:t xml:space="preserve"> </w:t>
      </w:r>
      <w:proofErr w:type="spellStart"/>
      <w:r w:rsidR="00EA0E50" w:rsidRPr="00EA0E50">
        <w:rPr>
          <w:rFonts w:ascii="Arial" w:hAnsi="Arial" w:cs="Arial"/>
          <w:lang w:val="en-US"/>
        </w:rPr>
        <w:t>sotib</w:t>
      </w:r>
      <w:proofErr w:type="spellEnd"/>
      <w:r w:rsidR="00EA0E50" w:rsidRPr="00EA0E50">
        <w:rPr>
          <w:rFonts w:ascii="Arial" w:hAnsi="Arial" w:cs="Arial"/>
          <w:lang w:val="en-US"/>
        </w:rPr>
        <w:t xml:space="preserve"> </w:t>
      </w:r>
      <w:proofErr w:type="spellStart"/>
      <w:r w:rsidR="00EA0E50" w:rsidRPr="00EA0E50">
        <w:rPr>
          <w:rFonts w:ascii="Arial" w:hAnsi="Arial" w:cs="Arial"/>
          <w:lang w:val="en-US"/>
        </w:rPr>
        <w:t>olish</w:t>
      </w:r>
      <w:proofErr w:type="spellEnd"/>
      <w:r w:rsidR="004974D5" w:rsidRPr="00521DD1">
        <w:rPr>
          <w:rFonts w:ascii="Arial" w:hAnsi="Arial" w:cs="Arial"/>
          <w:lang w:val="en-US"/>
        </w:rPr>
        <w:t>.</w:t>
      </w:r>
    </w:p>
    <w:p w14:paraId="529DF344" w14:textId="5AD9C143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Tijorat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takliflarini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taqdim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etishning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oxirgi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muddati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202</w:t>
      </w:r>
      <w:r w:rsidR="00EA0E50">
        <w:rPr>
          <w:rFonts w:ascii="Arial" w:eastAsia="Times New Roman" w:hAnsi="Arial" w:cs="Arial"/>
          <w:sz w:val="24"/>
          <w:szCs w:val="24"/>
          <w:lang w:val="en-US" w:eastAsia="ru-RU"/>
        </w:rPr>
        <w:t>6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yil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5F50BA">
        <w:rPr>
          <w:rFonts w:ascii="Arial" w:eastAsia="Times New Roman" w:hAnsi="Arial" w:cs="Arial"/>
          <w:sz w:val="24"/>
          <w:szCs w:val="24"/>
          <w:lang w:val="uz-Cyrl-UZ" w:eastAsia="ru-RU"/>
        </w:rPr>
        <w:t>5 май</w:t>
      </w:r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>soat</w:t>
      </w:r>
      <w:proofErr w:type="spellEnd"/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</w:t>
      </w:r>
      <w:r w:rsidR="00DA1DA1">
        <w:rPr>
          <w:rFonts w:ascii="Arial" w:eastAsia="Times New Roman" w:hAnsi="Arial" w:cs="Arial"/>
          <w:sz w:val="24"/>
          <w:szCs w:val="24"/>
          <w:lang w:val="en-US" w:eastAsia="ru-RU"/>
        </w:rPr>
        <w:t>7</w:t>
      </w:r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>:00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Toshkent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vaqti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08A507F" w14:textId="27A2E2D8" w:rsidR="004974D5" w:rsidRPr="00673E5E" w:rsidRDefault="004974D5" w:rsidP="00673E5E">
      <w:pPr>
        <w:numPr>
          <w:ilvl w:val="0"/>
          <w:numId w:val="1"/>
        </w:numPr>
        <w:tabs>
          <w:tab w:val="clear" w:pos="1070"/>
          <w:tab w:val="left" w:pos="710"/>
          <w:tab w:val="left" w:pos="1276"/>
        </w:tabs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"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 </w:t>
      </w:r>
      <w:r w:rsidR="00D675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>AJ</w:t>
      </w:r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("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Buyurtmachi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")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ishlab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chiqaruvchi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korxonalar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rasmiy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distribyutorlari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dilerlari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ni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 xml:space="preserve">40000 </w:t>
      </w:r>
      <w:proofErr w:type="spellStart"/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kVa</w:t>
      </w:r>
      <w:proofErr w:type="spellEnd"/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quvvatli</w:t>
      </w:r>
      <w:proofErr w:type="spellEnd"/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kuch</w:t>
      </w:r>
      <w:proofErr w:type="spellEnd"/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5F50BA" w:rsidRPr="005F50BA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transformatorlari</w:t>
      </w:r>
      <w:r w:rsidR="005F50BA">
        <w:rPr>
          <w:rFonts w:ascii="Arial" w:eastAsia="Times New Roman" w:hAnsi="Arial" w:cs="Arial"/>
          <w:sz w:val="24"/>
          <w:szCs w:val="24"/>
          <w:lang w:val="en-US" w:eastAsia="ru-RU"/>
        </w:rPr>
        <w:t>ni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sotib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="00E702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>tijorat</w:t>
      </w:r>
      <w:proofErr w:type="spellEnd"/>
      <w:r w:rsidR="00E702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 w:rsidRPr="00673E5E">
        <w:rPr>
          <w:rFonts w:ascii="Arial" w:eastAsia="Times New Roman" w:hAnsi="Arial" w:cs="Arial"/>
          <w:sz w:val="24"/>
          <w:szCs w:val="24"/>
          <w:lang w:val="en-US" w:eastAsia="ru-RU"/>
        </w:rPr>
        <w:t>takliflarini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etishga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taklif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qiladi</w:t>
      </w:r>
      <w:proofErr w:type="spellEnd"/>
      <w:r w:rsidRPr="00673E5E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253ED4FB" w14:textId="59CDFF82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Takliflar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chiqaruvchi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korxonalar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rasmiy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dilerlari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distribyutorlari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ochiq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B695089" w14:textId="4A7CEECC" w:rsidR="00082C99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To'lov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shartlari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082C99"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701C94D" w14:textId="1FE836A7" w:rsidR="00082C99" w:rsidRDefault="00082C99" w:rsidP="005F50BA">
      <w:pPr>
        <w:numPr>
          <w:ilvl w:val="1"/>
          <w:numId w:val="1"/>
        </w:numPr>
        <w:tabs>
          <w:tab w:val="clear" w:pos="1790"/>
          <w:tab w:val="left" w:pos="993"/>
          <w:tab w:val="left" w:pos="1276"/>
          <w:tab w:val="num" w:pos="1430"/>
        </w:tabs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</w:t>
      </w:r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ezidentlar</w:t>
      </w:r>
      <w:proofErr w:type="spellEnd"/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uchun</w:t>
      </w:r>
      <w:proofErr w:type="spellEnd"/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</w:t>
      </w:r>
    </w:p>
    <w:p w14:paraId="365F7455" w14:textId="35E1EB04" w:rsidR="005F50BA" w:rsidRPr="005F50BA" w:rsidRDefault="005F50BA" w:rsidP="005F50BA">
      <w:pPr>
        <w:numPr>
          <w:ilvl w:val="1"/>
          <w:numId w:val="1"/>
        </w:numPr>
        <w:tabs>
          <w:tab w:val="clear" w:pos="1790"/>
          <w:tab w:val="left" w:pos="993"/>
          <w:tab w:val="left" w:pos="1276"/>
          <w:tab w:val="num" w:pos="1430"/>
        </w:tabs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Shartnoma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tuzilgandan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so‘ng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tovar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/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xizmatlar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umumiy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qiymatining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15%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miqdorida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avans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to‘lovi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amalga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oshiriladi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06FEBD92" w14:textId="6DDE8199" w:rsidR="005F50BA" w:rsidRPr="005F50BA" w:rsidRDefault="005F50BA" w:rsidP="005F50BA">
      <w:pPr>
        <w:numPr>
          <w:ilvl w:val="1"/>
          <w:numId w:val="1"/>
        </w:numPr>
        <w:tabs>
          <w:tab w:val="clear" w:pos="1790"/>
          <w:tab w:val="left" w:pos="993"/>
          <w:tab w:val="left" w:pos="1276"/>
          <w:tab w:val="num" w:pos="1430"/>
        </w:tabs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Qolgan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85%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tovarni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o‘rnatish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foydalanishga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topshirishdan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so‘ng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bajarilgan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ishlar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qabul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qilish-topshirish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dalolatnomasi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imzolangach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to‘lanadi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0F36513" w14:textId="77777777" w:rsidR="005F50BA" w:rsidRDefault="005F50BA" w:rsidP="005F50BA">
      <w:pPr>
        <w:numPr>
          <w:ilvl w:val="1"/>
          <w:numId w:val="1"/>
        </w:numPr>
        <w:tabs>
          <w:tab w:val="clear" w:pos="1790"/>
          <w:tab w:val="left" w:pos="993"/>
          <w:tab w:val="left" w:pos="1276"/>
          <w:tab w:val="num" w:pos="1430"/>
        </w:tabs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Qolgan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5%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Buyurtmachining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xodimlarini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o‘qitish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yakunlangandan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xizmatlar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ko‘rsatilganligi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to‘g‘risidagi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tegishli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dalolatnoma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imzolangandan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so‘ng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to‘lanadi</w:t>
      </w:r>
      <w:proofErr w:type="spellEnd"/>
      <w:r w:rsidRPr="005F50BA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A240729" w14:textId="407603DD" w:rsidR="004974D5" w:rsidRPr="004974D5" w:rsidRDefault="004974D5" w:rsidP="005F50BA">
      <w:pPr>
        <w:numPr>
          <w:ilvl w:val="1"/>
          <w:numId w:val="1"/>
        </w:numPr>
        <w:tabs>
          <w:tab w:val="clear" w:pos="1790"/>
          <w:tab w:val="left" w:pos="993"/>
          <w:tab w:val="left" w:pos="1276"/>
          <w:tab w:val="num" w:pos="1430"/>
        </w:tabs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N</w:t>
      </w:r>
      <w:r w:rsidR="002155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</w:t>
      </w:r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rezidentlar</w:t>
      </w:r>
      <w:proofErr w:type="spellEnd"/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uchun</w:t>
      </w:r>
      <w:proofErr w:type="spellEnd"/>
      <w:r w:rsidRPr="00082C99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>qaytarib</w:t>
      </w:r>
      <w:proofErr w:type="spellEnd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>olinmaydigan</w:t>
      </w:r>
      <w:proofErr w:type="spellEnd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>hujjatli</w:t>
      </w:r>
      <w:proofErr w:type="spellEnd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>bo'linadigan</w:t>
      </w:r>
      <w:proofErr w:type="spellEnd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>to'ldiriladigan</w:t>
      </w:r>
      <w:proofErr w:type="spellEnd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5F50BA" w:rsidRPr="00122C3D">
        <w:rPr>
          <w:rFonts w:ascii="Arial" w:eastAsia="Times New Roman" w:hAnsi="Arial" w:cs="Arial"/>
          <w:sz w:val="24"/>
          <w:szCs w:val="24"/>
          <w:lang w:val="en-US" w:eastAsia="ru-RU"/>
        </w:rPr>
        <w:t>akkreditiv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03339DBE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To‘lov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valyutasi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E374070" w14:textId="447492D4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</w:t>
      </w:r>
      <w:r w:rsidR="00215525">
        <w:rPr>
          <w:rFonts w:ascii="Arial" w:eastAsia="Times New Roman" w:hAnsi="Arial" w:cs="Arial"/>
          <w:sz w:val="24"/>
          <w:szCs w:val="24"/>
          <w:lang w:val="en-US" w:eastAsia="ru-RU"/>
        </w:rPr>
        <w:t>o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AQSh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dollari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evro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Rossiya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rubli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8AFEE4B" w14:textId="19576639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entlar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milliy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valyuta</w:t>
      </w:r>
      <w:proofErr w:type="spellEnd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055897C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berish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shartlari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7D1BD75" w14:textId="77777777" w:rsidR="00703B7A" w:rsidRDefault="004974D5" w:rsidP="00DC6DA0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CIP</w:t>
      </w:r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>Sangzor</w:t>
      </w:r>
      <w:proofErr w:type="spellEnd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>temiryo‘l</w:t>
      </w:r>
      <w:proofErr w:type="spellEnd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703B7A" w:rsidRPr="00703B7A">
        <w:rPr>
          <w:rFonts w:ascii="Arial" w:eastAsia="Times New Roman" w:hAnsi="Arial" w:cs="Arial"/>
          <w:sz w:val="24"/>
          <w:szCs w:val="24"/>
          <w:lang w:val="en-US" w:eastAsia="ru-RU"/>
        </w:rPr>
        <w:t>stansiyasi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INKOTERMS-2020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qoidalariga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muvofiq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1E8BCF45" w14:textId="1886D623" w:rsidR="004974D5" w:rsidRPr="00703B7A" w:rsidRDefault="004974D5" w:rsidP="00DC6DA0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berish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shartlari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ko‘rsatilgan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talablar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bilan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mos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703B7A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49B56B7" w14:textId="7D6D2E26" w:rsidR="004974D5" w:rsidRPr="000A78CE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berish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muddati</w:t>
      </w:r>
      <w:proofErr w:type="spellEnd"/>
      <w:r w:rsidR="000A78C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– </w:t>
      </w:r>
      <w:proofErr w:type="spellStart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proofErr w:type="spellEnd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belgilangan</w:t>
      </w:r>
      <w:proofErr w:type="spellEnd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muddatga</w:t>
      </w:r>
      <w:proofErr w:type="spellEnd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asosan</w:t>
      </w:r>
      <w:proofErr w:type="spellEnd"/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70A0B2F" w14:textId="28546ED1" w:rsidR="004974D5" w:rsidRPr="000A78CE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Tovarlarni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berishda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etiladigan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hujjatlar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F362F0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="00F362F0"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F362F0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‘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rsatilgan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75BF9F1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Respublikasiga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kelgan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tovarlarning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bojxona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tozalash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7E9073BB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hisobidan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06B4BD54" w14:textId="5541E116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N</w:t>
      </w:r>
      <w:r w:rsidR="00215525">
        <w:rPr>
          <w:rFonts w:ascii="Arial" w:eastAsia="Times New Roman" w:hAnsi="Arial" w:cs="Arial"/>
          <w:sz w:val="24"/>
          <w:szCs w:val="24"/>
          <w:lang w:val="en-US" w:eastAsia="ru-RU"/>
        </w:rPr>
        <w:t>o</w:t>
      </w:r>
      <w:bookmarkStart w:id="0" w:name="_GoBack"/>
      <w:bookmarkEnd w:id="0"/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rezidentlar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Xaridor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hisobidan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D004AC" w14:textId="77777777" w:rsidR="004974D5" w:rsidRPr="00F82DE2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Qo‘shimcha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xarajatlar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bojxona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tozalash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jarayonida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takliflarni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ko‘rib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chiqishda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hisobga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olinadi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yoki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chiqariladi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D502D6C" w14:textId="09440DDC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korxonalar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ularning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rasmiy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dilerlari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distribyutorlari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tijorat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taklifi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bilan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birga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kerakli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hujjatlarni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673E5E">
        <w:rPr>
          <w:rFonts w:ascii="Arial" w:eastAsia="Times New Roman" w:hAnsi="Arial" w:cs="Arial"/>
          <w:sz w:val="24"/>
          <w:szCs w:val="24"/>
          <w:lang w:eastAsia="ru-RU"/>
        </w:rPr>
        <w:t>T</w:t>
      </w:r>
      <w:r w:rsidR="00673E5E" w:rsidRPr="00673E5E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673E5E">
        <w:rPr>
          <w:rFonts w:ascii="Arial" w:eastAsia="Times New Roman" w:hAnsi="Arial" w:cs="Arial"/>
          <w:sz w:val="24"/>
          <w:szCs w:val="24"/>
          <w:lang w:eastAsia="ru-RU"/>
        </w:rPr>
        <w:t>h</w:t>
      </w:r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yoki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mahsulotni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huquqini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tasdiqlovchi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hujjat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etishlari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Agar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ishtirokchi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ishlab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chiqaruvchi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bo‘lmasa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, u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holda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ishtirokchi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qo</w:t>
      </w:r>
      <w:proofErr w:type="spellEnd"/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>’</w:t>
      </w:r>
      <w:proofErr w:type="spellStart"/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shimcha</w:t>
      </w:r>
      <w:proofErr w:type="spellEnd"/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dilerlik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distribyutorlik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shartnomasini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ham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taqdim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etishi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EB7A80" w14:textId="77777777" w:rsidR="004974D5" w:rsidRPr="004974D5" w:rsidRDefault="004974D5" w:rsidP="00512E69">
      <w:pPr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talablarga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javob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5FC75A7D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Kontraktni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bajarish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zarur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moliyaviy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moddiy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kadrlar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resurslar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mavjudligi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7DE74D04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Soliq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yig‘imlar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bo‘yicha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qarzdorlikning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yo‘qligi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2D8289F7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Bankrotlikka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doir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protseduralar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yo‘qligi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03F397C9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Yagona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reyestrda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nomuvofiq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bajaruvchilar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ro‘yxatiga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kiritilmaganligi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14:paraId="33129F56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xizmat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ko‘rsatuvchi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banklari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xalqaro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sanksiyalar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ostida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bo‘lmasligi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C776B40" w14:textId="741CC2F2" w:rsidR="004974D5" w:rsidRDefault="00512E69" w:rsidP="00512E69">
      <w:pPr>
        <w:tabs>
          <w:tab w:val="left" w:pos="993"/>
        </w:tabs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Ta’kidlash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joizki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ko‘rsatilgan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barcha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talablarni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bajarishlari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kerak</w:t>
      </w:r>
      <w:proofErr w:type="spellEnd"/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D50D3ED" w14:textId="77777777" w:rsidR="00122C3D" w:rsidRPr="00512E69" w:rsidRDefault="00122C3D" w:rsidP="00122C3D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Arial" w:hAnsi="Arial" w:cs="Arial"/>
          <w:lang w:val="en-US"/>
        </w:rPr>
      </w:pPr>
      <w:proofErr w:type="spellStart"/>
      <w:r w:rsidRPr="00512E69">
        <w:rPr>
          <w:rFonts w:ascii="Arial" w:hAnsi="Arial" w:cs="Arial"/>
          <w:lang w:val="en-US"/>
        </w:rPr>
        <w:t>Texnik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topshiriq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va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sxematik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reja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ishtirokchilarga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quyida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yuklab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olish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imkoniyati</w:t>
      </w:r>
      <w:proofErr w:type="spellEnd"/>
      <w:r w:rsidRPr="00512E69">
        <w:rPr>
          <w:rFonts w:ascii="Arial" w:hAnsi="Arial" w:cs="Arial"/>
          <w:lang w:val="en-US"/>
        </w:rPr>
        <w:t xml:space="preserve"> </w:t>
      </w:r>
      <w:proofErr w:type="spellStart"/>
      <w:r w:rsidRPr="00512E69">
        <w:rPr>
          <w:rFonts w:ascii="Arial" w:hAnsi="Arial" w:cs="Arial"/>
          <w:lang w:val="en-US"/>
        </w:rPr>
        <w:t>berilgan</w:t>
      </w:r>
      <w:proofErr w:type="spellEnd"/>
      <w:r w:rsidRPr="00512E69">
        <w:rPr>
          <w:rFonts w:ascii="Arial" w:hAnsi="Arial" w:cs="Arial"/>
          <w:lang w:val="en-US"/>
        </w:rPr>
        <w:t>.</w:t>
      </w:r>
    </w:p>
    <w:p w14:paraId="716BA0C1" w14:textId="77777777" w:rsidR="004974D5" w:rsidRPr="004974D5" w:rsidRDefault="004974D5" w:rsidP="00D67569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Qo‘shimcha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ma’lumot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topshiriqni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o‘rganish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qiziqqan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quyidagi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manzilga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murojaat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qilishlari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49030BA4" w14:textId="5E7AB74D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"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temir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yo‘llari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 AJ </w:t>
      </w:r>
    </w:p>
    <w:p w14:paraId="14E2726A" w14:textId="24D6F046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Toshkent, 100060, T. Shevchenko </w:t>
      </w:r>
      <w:proofErr w:type="spellStart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ko‘chasi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7</w:t>
      </w:r>
    </w:p>
    <w:p w14:paraId="4E4C0C32" w14:textId="77777777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974D5">
        <w:rPr>
          <w:rFonts w:ascii="Arial" w:eastAsia="Times New Roman" w:hAnsi="Arial" w:cs="Arial"/>
          <w:sz w:val="24"/>
          <w:szCs w:val="24"/>
          <w:lang w:eastAsia="ru-RU"/>
        </w:rPr>
        <w:t>Telefon</w:t>
      </w:r>
      <w:proofErr w:type="spellEnd"/>
      <w:r w:rsidRPr="004974D5">
        <w:rPr>
          <w:rFonts w:ascii="Arial" w:eastAsia="Times New Roman" w:hAnsi="Arial" w:cs="Arial"/>
          <w:sz w:val="24"/>
          <w:szCs w:val="24"/>
          <w:lang w:eastAsia="ru-RU"/>
        </w:rPr>
        <w:t>: +998 (71) 237-94-93, +998(71) 238-80-81</w:t>
      </w:r>
    </w:p>
    <w:p w14:paraId="567CC323" w14:textId="6E996E53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Email: </w:t>
      </w:r>
      <w:hyperlink r:id="rId5" w:history="1">
        <w:r w:rsidR="00512E69" w:rsidRPr="001D10A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</w:p>
    <w:p w14:paraId="0B5701EA" w14:textId="4CB4C2F9" w:rsidR="004974D5" w:rsidRPr="00822B09" w:rsidRDefault="000A78CE" w:rsidP="000A78CE">
      <w:pPr>
        <w:tabs>
          <w:tab w:val="left" w:pos="993"/>
        </w:tabs>
        <w:ind w:firstLine="851"/>
        <w:jc w:val="both"/>
        <w:rPr>
          <w:rFonts w:ascii="Arial" w:hAnsi="Arial" w:cs="Arial"/>
          <w:lang w:val="en-US"/>
        </w:rPr>
      </w:pP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1</w:t>
      </w:r>
      <w:r w:rsidR="00122C3D" w:rsidRPr="00822B09">
        <w:rPr>
          <w:rFonts w:ascii="Arial" w:eastAsia="Times New Roman" w:hAnsi="Arial" w:cs="Arial"/>
          <w:sz w:val="24"/>
          <w:szCs w:val="24"/>
          <w:lang w:val="en-US" w:eastAsia="ru-RU"/>
        </w:rPr>
        <w:t>3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Ishtirokchilarning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takliflari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quyidagi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manzilga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taqdim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etilishi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kerak</w:t>
      </w:r>
      <w:proofErr w:type="spellEnd"/>
      <w:r w:rsidR="004974D5" w:rsidRPr="000A78CE">
        <w:rPr>
          <w:rFonts w:ascii="Arial" w:hAnsi="Arial" w:cs="Arial"/>
          <w:lang w:val="en-US"/>
        </w:rPr>
        <w:t xml:space="preserve">: </w:t>
      </w:r>
      <w:proofErr w:type="spellStart"/>
      <w:r w:rsidR="004974D5" w:rsidRPr="000A78CE">
        <w:rPr>
          <w:rFonts w:ascii="Arial" w:hAnsi="Arial" w:cs="Arial"/>
          <w:lang w:val="en-US"/>
        </w:rPr>
        <w:t>O‘zbekiston</w:t>
      </w:r>
      <w:proofErr w:type="spellEnd"/>
      <w:r w:rsidR="004974D5" w:rsidRPr="000A78CE">
        <w:rPr>
          <w:rFonts w:ascii="Arial" w:hAnsi="Arial" w:cs="Arial"/>
          <w:lang w:val="en-US"/>
        </w:rPr>
        <w:t xml:space="preserve">, Toshkent, 100060, T. Shevchenko </w:t>
      </w:r>
      <w:proofErr w:type="spellStart"/>
      <w:r w:rsidR="004974D5" w:rsidRPr="000A78CE">
        <w:rPr>
          <w:rFonts w:ascii="Arial" w:hAnsi="Arial" w:cs="Arial"/>
          <w:lang w:val="en-US"/>
        </w:rPr>
        <w:t>ko‘chasi</w:t>
      </w:r>
      <w:proofErr w:type="spellEnd"/>
      <w:r w:rsidR="004974D5" w:rsidRPr="000A78CE">
        <w:rPr>
          <w:rFonts w:ascii="Arial" w:hAnsi="Arial" w:cs="Arial"/>
          <w:lang w:val="en-US"/>
        </w:rPr>
        <w:t xml:space="preserve"> 7 </w:t>
      </w:r>
      <w:proofErr w:type="spellStart"/>
      <w:r w:rsidR="004974D5" w:rsidRPr="000A78CE">
        <w:rPr>
          <w:rFonts w:ascii="Arial" w:hAnsi="Arial" w:cs="Arial"/>
          <w:lang w:val="en-US"/>
        </w:rPr>
        <w:t>yoki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elektron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pochta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orqali</w:t>
      </w:r>
      <w:proofErr w:type="spellEnd"/>
      <w:r w:rsidR="004974D5" w:rsidRPr="000A78CE">
        <w:rPr>
          <w:rFonts w:ascii="Arial" w:hAnsi="Arial" w:cs="Arial"/>
          <w:lang w:val="en-US"/>
        </w:rPr>
        <w:t xml:space="preserve">: </w:t>
      </w:r>
      <w:hyperlink r:id="rId6" w:history="1">
        <w:r w:rsidR="00512E69" w:rsidRPr="000A78C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  <w:r w:rsidR="00CB39A5" w:rsidRPr="000A78CE">
        <w:rPr>
          <w:rFonts w:ascii="Arial" w:hAnsi="Arial" w:cs="Arial"/>
          <w:lang w:val="en-US"/>
        </w:rPr>
        <w:t xml:space="preserve"> </w:t>
      </w:r>
      <w:r w:rsidR="00512E69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mas’ul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shaxsning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kontakt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ma’lumotlari</w:t>
      </w:r>
      <w:proofErr w:type="spellEnd"/>
      <w:r w:rsidR="004974D5" w:rsidRPr="000A78CE">
        <w:rPr>
          <w:rFonts w:ascii="Arial" w:hAnsi="Arial" w:cs="Arial"/>
          <w:lang w:val="en-US"/>
        </w:rPr>
        <w:t xml:space="preserve">, </w:t>
      </w:r>
      <w:proofErr w:type="spellStart"/>
      <w:r w:rsidR="004974D5" w:rsidRPr="000A78CE">
        <w:rPr>
          <w:rFonts w:ascii="Arial" w:hAnsi="Arial" w:cs="Arial"/>
          <w:lang w:val="en-US"/>
        </w:rPr>
        <w:t>ko‘rsatishi</w:t>
      </w:r>
      <w:proofErr w:type="spellEnd"/>
      <w:r w:rsidR="004974D5" w:rsidRPr="000A78CE">
        <w:rPr>
          <w:rFonts w:ascii="Arial" w:hAnsi="Arial" w:cs="Arial"/>
          <w:lang w:val="en-US"/>
        </w:rPr>
        <w:t xml:space="preserve"> </w:t>
      </w:r>
      <w:proofErr w:type="spellStart"/>
      <w:r w:rsidR="004974D5" w:rsidRPr="000A78CE">
        <w:rPr>
          <w:rFonts w:ascii="Arial" w:hAnsi="Arial" w:cs="Arial"/>
          <w:lang w:val="en-US"/>
        </w:rPr>
        <w:t>lozim</w:t>
      </w:r>
      <w:proofErr w:type="spellEnd"/>
      <w:r w:rsidR="00822B09" w:rsidRPr="00822B09">
        <w:rPr>
          <w:rFonts w:ascii="Arial" w:hAnsi="Arial" w:cs="Arial"/>
          <w:lang w:val="en-US"/>
        </w:rPr>
        <w:t>.</w:t>
      </w:r>
    </w:p>
    <w:p w14:paraId="23F12C93" w14:textId="77777777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Mas’ul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shaxsning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telefon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raqamlari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elektron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pochta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manzili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va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boshqalar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ko‘rsatilishi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kerak</w:t>
      </w:r>
      <w:proofErr w:type="spellEnd"/>
      <w:r w:rsidRPr="004974D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.</w:t>
      </w:r>
    </w:p>
    <w:p w14:paraId="3C199B0D" w14:textId="77777777" w:rsidR="004974D5" w:rsidRPr="00FC7898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C7898">
        <w:rPr>
          <w:rFonts w:ascii="Arial" w:eastAsia="Times New Roman" w:hAnsi="Arial" w:cs="Arial"/>
          <w:sz w:val="24"/>
          <w:szCs w:val="24"/>
          <w:lang w:val="uz-Cyrl-UZ" w:eastAsia="ru-RU"/>
        </w:rPr>
        <w:t>Agar qo‘shimcha yordam kerak bo‘lsa yoki ba’zi joylarni aniqlashtirish kerak bo‘lsa, so‘rashingiz mumkin.</w:t>
      </w:r>
    </w:p>
    <w:sectPr w:rsidR="004974D5" w:rsidRPr="00FC7898" w:rsidSect="000F1110">
      <w:pgSz w:w="12240" w:h="15840"/>
      <w:pgMar w:top="709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CCD"/>
    <w:multiLevelType w:val="multilevel"/>
    <w:tmpl w:val="FF8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629B7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51A8D"/>
    <w:multiLevelType w:val="multilevel"/>
    <w:tmpl w:val="9E76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D585B"/>
    <w:multiLevelType w:val="multilevel"/>
    <w:tmpl w:val="EA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D22B4"/>
    <w:multiLevelType w:val="multilevel"/>
    <w:tmpl w:val="2E1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E0C48"/>
    <w:multiLevelType w:val="multilevel"/>
    <w:tmpl w:val="BAA4DD90"/>
    <w:lvl w:ilvl="0">
      <w:start w:val="1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 w15:restartNumberingAfterBreak="0">
    <w:nsid w:val="53E6769A"/>
    <w:multiLevelType w:val="multilevel"/>
    <w:tmpl w:val="F40ACB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54ED5AF9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8422F"/>
    <w:multiLevelType w:val="multilevel"/>
    <w:tmpl w:val="989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A57D5"/>
    <w:multiLevelType w:val="multilevel"/>
    <w:tmpl w:val="C016B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1501C"/>
    <w:multiLevelType w:val="multilevel"/>
    <w:tmpl w:val="D3D05E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463B8B"/>
    <w:multiLevelType w:val="multilevel"/>
    <w:tmpl w:val="07E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003ED"/>
    <w:multiLevelType w:val="multilevel"/>
    <w:tmpl w:val="92E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772A3"/>
    <w:multiLevelType w:val="multilevel"/>
    <w:tmpl w:val="72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142E7"/>
    <w:multiLevelType w:val="multilevel"/>
    <w:tmpl w:val="D16E1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14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0370D"/>
    <w:rsid w:val="000112AD"/>
    <w:rsid w:val="000468A6"/>
    <w:rsid w:val="00052DD7"/>
    <w:rsid w:val="000652CF"/>
    <w:rsid w:val="00082C99"/>
    <w:rsid w:val="0008518B"/>
    <w:rsid w:val="000907B1"/>
    <w:rsid w:val="000974D2"/>
    <w:rsid w:val="000A78CE"/>
    <w:rsid w:val="000C52B4"/>
    <w:rsid w:val="000C5C32"/>
    <w:rsid w:val="000D5EBC"/>
    <w:rsid w:val="000E2B19"/>
    <w:rsid w:val="000F1110"/>
    <w:rsid w:val="00122C3D"/>
    <w:rsid w:val="001377C8"/>
    <w:rsid w:val="00147B27"/>
    <w:rsid w:val="00156D61"/>
    <w:rsid w:val="00171C7A"/>
    <w:rsid w:val="001B4A24"/>
    <w:rsid w:val="00200480"/>
    <w:rsid w:val="00206D9F"/>
    <w:rsid w:val="002070E4"/>
    <w:rsid w:val="00211467"/>
    <w:rsid w:val="00215525"/>
    <w:rsid w:val="00246D27"/>
    <w:rsid w:val="00275138"/>
    <w:rsid w:val="002858D8"/>
    <w:rsid w:val="00290415"/>
    <w:rsid w:val="002D24D8"/>
    <w:rsid w:val="002E309F"/>
    <w:rsid w:val="00304095"/>
    <w:rsid w:val="00315354"/>
    <w:rsid w:val="003267B1"/>
    <w:rsid w:val="00347030"/>
    <w:rsid w:val="00374E54"/>
    <w:rsid w:val="0038022D"/>
    <w:rsid w:val="00381DF6"/>
    <w:rsid w:val="00382B57"/>
    <w:rsid w:val="00391DDB"/>
    <w:rsid w:val="003A097F"/>
    <w:rsid w:val="003C18ED"/>
    <w:rsid w:val="003C3D9A"/>
    <w:rsid w:val="00406E1E"/>
    <w:rsid w:val="004706FC"/>
    <w:rsid w:val="004974D5"/>
    <w:rsid w:val="004A48C2"/>
    <w:rsid w:val="004E3AE1"/>
    <w:rsid w:val="004E425B"/>
    <w:rsid w:val="004F0EDB"/>
    <w:rsid w:val="00512E69"/>
    <w:rsid w:val="00514D7C"/>
    <w:rsid w:val="00521DD1"/>
    <w:rsid w:val="005529E7"/>
    <w:rsid w:val="005671C9"/>
    <w:rsid w:val="005679CB"/>
    <w:rsid w:val="00595A11"/>
    <w:rsid w:val="005A333B"/>
    <w:rsid w:val="005C1EC9"/>
    <w:rsid w:val="005C75A6"/>
    <w:rsid w:val="005F50BA"/>
    <w:rsid w:val="00603CC5"/>
    <w:rsid w:val="006179D8"/>
    <w:rsid w:val="00624048"/>
    <w:rsid w:val="0063242A"/>
    <w:rsid w:val="00644F28"/>
    <w:rsid w:val="00673E5E"/>
    <w:rsid w:val="00680DD3"/>
    <w:rsid w:val="00693B2C"/>
    <w:rsid w:val="006C4AFA"/>
    <w:rsid w:val="006E19DC"/>
    <w:rsid w:val="00703006"/>
    <w:rsid w:val="00703B7A"/>
    <w:rsid w:val="007449F3"/>
    <w:rsid w:val="00754D5B"/>
    <w:rsid w:val="007906BE"/>
    <w:rsid w:val="007934AA"/>
    <w:rsid w:val="007A282B"/>
    <w:rsid w:val="007B3665"/>
    <w:rsid w:val="007B45A0"/>
    <w:rsid w:val="007C7F60"/>
    <w:rsid w:val="007E003B"/>
    <w:rsid w:val="00817EF8"/>
    <w:rsid w:val="00822B09"/>
    <w:rsid w:val="00830AA2"/>
    <w:rsid w:val="00841BAA"/>
    <w:rsid w:val="00844A00"/>
    <w:rsid w:val="008450B6"/>
    <w:rsid w:val="008473FB"/>
    <w:rsid w:val="008B44C3"/>
    <w:rsid w:val="008C2C4D"/>
    <w:rsid w:val="008C3663"/>
    <w:rsid w:val="008D27F8"/>
    <w:rsid w:val="008D793B"/>
    <w:rsid w:val="008E231A"/>
    <w:rsid w:val="008E6F77"/>
    <w:rsid w:val="00920872"/>
    <w:rsid w:val="00920E21"/>
    <w:rsid w:val="0092706D"/>
    <w:rsid w:val="00975E09"/>
    <w:rsid w:val="00993455"/>
    <w:rsid w:val="0099473A"/>
    <w:rsid w:val="009952A3"/>
    <w:rsid w:val="009968C1"/>
    <w:rsid w:val="009A600C"/>
    <w:rsid w:val="009C1073"/>
    <w:rsid w:val="009C47EB"/>
    <w:rsid w:val="009D7E91"/>
    <w:rsid w:val="00A051F7"/>
    <w:rsid w:val="00A0650F"/>
    <w:rsid w:val="00A5122D"/>
    <w:rsid w:val="00A6309D"/>
    <w:rsid w:val="00A86E5D"/>
    <w:rsid w:val="00A97F8C"/>
    <w:rsid w:val="00AA6E34"/>
    <w:rsid w:val="00AB12FD"/>
    <w:rsid w:val="00AD6249"/>
    <w:rsid w:val="00B066FA"/>
    <w:rsid w:val="00B06C4D"/>
    <w:rsid w:val="00B20DD7"/>
    <w:rsid w:val="00B21A0A"/>
    <w:rsid w:val="00B279B9"/>
    <w:rsid w:val="00B76E88"/>
    <w:rsid w:val="00BF4798"/>
    <w:rsid w:val="00C165AC"/>
    <w:rsid w:val="00C321BF"/>
    <w:rsid w:val="00C52222"/>
    <w:rsid w:val="00C95149"/>
    <w:rsid w:val="00CA3F63"/>
    <w:rsid w:val="00CB39A5"/>
    <w:rsid w:val="00CD32CE"/>
    <w:rsid w:val="00D02824"/>
    <w:rsid w:val="00D43EAE"/>
    <w:rsid w:val="00D51830"/>
    <w:rsid w:val="00D64B00"/>
    <w:rsid w:val="00D65941"/>
    <w:rsid w:val="00D67569"/>
    <w:rsid w:val="00D863DB"/>
    <w:rsid w:val="00DA1DA1"/>
    <w:rsid w:val="00DB60D3"/>
    <w:rsid w:val="00DD1F09"/>
    <w:rsid w:val="00DF4CA5"/>
    <w:rsid w:val="00DF639B"/>
    <w:rsid w:val="00E05825"/>
    <w:rsid w:val="00E21E80"/>
    <w:rsid w:val="00E272EC"/>
    <w:rsid w:val="00E27475"/>
    <w:rsid w:val="00E303B4"/>
    <w:rsid w:val="00E53562"/>
    <w:rsid w:val="00E61236"/>
    <w:rsid w:val="00E6466C"/>
    <w:rsid w:val="00E67E6D"/>
    <w:rsid w:val="00E70269"/>
    <w:rsid w:val="00E86D5B"/>
    <w:rsid w:val="00E910D7"/>
    <w:rsid w:val="00EA0E50"/>
    <w:rsid w:val="00EC2A1A"/>
    <w:rsid w:val="00EE4809"/>
    <w:rsid w:val="00EF117A"/>
    <w:rsid w:val="00F240B3"/>
    <w:rsid w:val="00F26540"/>
    <w:rsid w:val="00F30EE9"/>
    <w:rsid w:val="00F34812"/>
    <w:rsid w:val="00F35CDC"/>
    <w:rsid w:val="00F362F0"/>
    <w:rsid w:val="00F52DF2"/>
    <w:rsid w:val="00F716DB"/>
    <w:rsid w:val="00F82DE2"/>
    <w:rsid w:val="00F90E2A"/>
    <w:rsid w:val="00FB5C2C"/>
    <w:rsid w:val="00FC5330"/>
    <w:rsid w:val="00FC7898"/>
    <w:rsid w:val="00FE16A3"/>
    <w:rsid w:val="00FE7D40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7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.z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Ravshan Shuxratjon o'g'li Sobirov</cp:lastModifiedBy>
  <cp:revision>150</cp:revision>
  <cp:lastPrinted>2025-02-24T10:57:00Z</cp:lastPrinted>
  <dcterms:created xsi:type="dcterms:W3CDTF">2023-06-04T07:29:00Z</dcterms:created>
  <dcterms:modified xsi:type="dcterms:W3CDTF">2026-04-27T10:49:00Z</dcterms:modified>
</cp:coreProperties>
</file>